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Exercice - Gestion des stocks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6r1ml3czc6mc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Contexte professionnel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travaillez dans un entrepôt logistique qui stocke des produits électroménagers.</w:t>
        <w:br w:type="textWrapping"/>
        <w:t xml:space="preserve"> Vous devez gérer le stock et vérifier les mouvements de marchandises suite à plusieurs entrées et sorties de stock.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5qv7bu7gox3z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Situation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Produit : Grille-pain référence GT548</w:t>
        <w:br w:type="textWrapping"/>
        <w:t xml:space="preserve"> Stock initial : 120 unités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Mouvements de stock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Entrée fournisseur : 50 unités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Sortie pour commande client : 30 unités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Sortie pour commande client : 20 unités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Entrée fournisseur : 40 unités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devez calculer le stock final et analyser la situation du stock.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h7k319v2qy35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Travail demandé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3a8h5ri3n0st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1 – Calcul du stock final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Calculez le stock final après les mouvements de stock.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{reponse_stagiaire_Q1}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{correction_formateur_Q1}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{note_Q1}/4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hf9iv34y23af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2 – Type de mouvement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types de mouvements de stock présents dans l’exercice.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{reponse_stagiaire_Q2}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{correction_formateur_Q2}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{note_Q2}/4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4rtywg1x5lbc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3 – Rupture de stock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ce qu’est une rupture de stock.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{reponse_stagiaire_Q3}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{correction_formateur_Q3}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{note_Q3}/4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o87te5fywcz8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4 – Stock minimum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pourquoi il est important de définir un stock minimum.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{reponse_stagiaire_Q4}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{correction_formateur_Q4}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{note_Q4}/4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fu8o3fx99mv1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5 – Inventaire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l’utilité de l’inventaire dans la gestion des stocks.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{reponse_stagiaire_Q5}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{correction_formateur_Q5}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 SemiBold" w:cs="Lexend SemiBold" w:eastAsia="Lexend SemiBold" w:hAnsi="Lexend SemiBold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{note_Q5}/4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9iuiqa2v9e3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RÉSULTAT FINAL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du formateur}}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5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 Note finale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{{note_finale}} / 20</w:t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rqxrrdx2w6qv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APPRÉCIATION DU FORMATEUR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exend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3"/>
    <w:bookmarkEnd w:id="13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E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12"/>
    <w:bookmarkEnd w:id="12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Lexend-regular.ttf"/><Relationship Id="rId8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