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1f497d"/>
          <w:sz w:val="40"/>
          <w:szCs w:val="40"/>
        </w:rPr>
      </w:pPr>
      <w:r w:rsidDel="00000000" w:rsidR="00000000" w:rsidRPr="00000000">
        <w:rPr>
          <w:color w:val="1f497d"/>
          <w:sz w:val="40"/>
          <w:szCs w:val="40"/>
          <w:rtl w:val="0"/>
        </w:rPr>
        <w:t xml:space="preserve">MAHESWARAN 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Hardworking and dedicated fresher eager to learn and grow in the tech industry.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+91 8148745041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maheskaruppaiya@gmail.com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Uppiliyapuram, Trichy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MAHESWARAN | Linkedin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Profile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MCA student with skills in web development, database management, and full-stack project creation. Proficient in React.js, Node.js, PHP, MySQL, and MongoDB, with a focus on delivering efficient and user-friendly solutions.</w:t>
      </w:r>
    </w:p>
    <w:p w:rsidR="00000000" w:rsidDel="00000000" w:rsidP="00000000" w:rsidRDefault="00000000" w:rsidRPr="00000000" w14:paraId="00000009">
      <w:pPr>
        <w:pStyle w:val="Heading2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HTML, CSS, JavaScript, PHP, Java, Python</w:t>
        <w:br w:type="textWrapping"/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VS Code, XAMPP, Git</w:t>
        <w:br w:type="textWrapping"/>
      </w: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: Basic Web Development, Basic Data Handling, Chart.js Integration</w:t>
      </w:r>
    </w:p>
    <w:p w:rsidR="00000000" w:rsidDel="00000000" w:rsidP="00000000" w:rsidRDefault="00000000" w:rsidRPr="00000000" w14:paraId="0000000B">
      <w:pPr>
        <w:pStyle w:val="Heading2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MCA, Dhanalakshmi Srinivasan Engineering College, Perambalur (2024–2026) – CGPA: 8.11 (Pursuing)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BCA, Muthayammal College of Arts and Science, Rasipuram (2021 – 2024) – 56.47%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HSC, Raj Vidhya Bhavan MHSS, Thuraiyur (2020–2021) – 63.66%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color w:val="548dd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Employee Attendance System </w:t>
      </w:r>
      <w:r w:rsidDel="00000000" w:rsidR="00000000" w:rsidRPr="00000000">
        <w:rPr>
          <w:rtl w:val="0"/>
        </w:rPr>
        <w:t xml:space="preserve">– Full-stack app with login roles, attendance tracking, and Chart.js reports.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Animal Gazing Alert System</w:t>
      </w:r>
      <w:r w:rsidDel="00000000" w:rsidR="00000000" w:rsidRPr="00000000">
        <w:rPr>
          <w:rtl w:val="0"/>
        </w:rPr>
        <w:t xml:space="preserve"> – Python-MySQL project using sensors and buzzers to detect animal movement in farms.</w:t>
      </w:r>
    </w:p>
    <w:p w:rsidR="00000000" w:rsidDel="00000000" w:rsidP="00000000" w:rsidRDefault="00000000" w:rsidRPr="00000000" w14:paraId="00000012">
      <w:pPr>
        <w:pStyle w:val="Heading2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Internships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• E-Soft IT Solutions</w:t>
      </w:r>
      <w:r w:rsidDel="00000000" w:rsidR="00000000" w:rsidRPr="00000000">
        <w:rPr>
          <w:rtl w:val="0"/>
        </w:rPr>
        <w:t xml:space="preserve"> – Web Development Intern (June–July 2025)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• HI Core Tech</w:t>
      </w:r>
      <w:r w:rsidDel="00000000" w:rsidR="00000000" w:rsidRPr="00000000">
        <w:rPr>
          <w:rtl w:val="0"/>
        </w:rPr>
        <w:t xml:space="preserve"> – Online HTML, CSS, Python Training (May 2025)</w:t>
      </w:r>
    </w:p>
    <w:p w:rsidR="00000000" w:rsidDel="00000000" w:rsidP="00000000" w:rsidRDefault="00000000" w:rsidRPr="00000000" w14:paraId="00000015">
      <w:pPr>
        <w:pStyle w:val="Heading2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Other 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English, Tamil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Adaptability, Team Collaboration , Time Management, Quick Learner.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hemadharshini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