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51" w:rsidRDefault="008222EA" w:rsidP="008222EA">
      <w:pPr>
        <w:pStyle w:val="Heading1"/>
      </w:pPr>
      <w:r>
        <w:t>Inventory</w:t>
      </w:r>
    </w:p>
    <w:p w:rsidR="008222EA" w:rsidRDefault="008222EA" w:rsidP="008222EA"/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APPROVAL CATEGORY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pricing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for products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ie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bulk prices for over a certain qty or additional charge if below a certain qty can be value or %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Items and other charges should have tax code option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Other charges need option for value or % and if goods value or invoice value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Selling prices for other branches to be controlled from here, for other countries would be a multiplication factor that needs to be entered and editable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options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on products if should be displayed on various micro websites,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ebay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amazon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Nextday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etc with separate screen to create shortlist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Item code should save always as capitals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transfer or misc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iss</w:t>
      </w:r>
      <w:proofErr w:type="spellEnd"/>
      <w:r>
        <w:rPr>
          <w:rStyle w:val="normaltextrun"/>
          <w:rFonts w:ascii="Calibri" w:hAnsi="Calibri"/>
          <w:sz w:val="22"/>
          <w:szCs w:val="22"/>
        </w:rPr>
        <w:t>/rcpt and  verification should have a reference/reason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Supplier ref, item code, customer ref - when we start manufacturing for own branding they will have their own code, description, barcode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Linking 'other charges' to an item throughout such as a handling charge can be on one item on a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grnt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and not the others or on and SORD a labour charge for one item to extend it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Which country is the item sold in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ie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/>
          <w:sz w:val="22"/>
          <w:szCs w:val="22"/>
        </w:rPr>
        <w:t>india</w:t>
      </w:r>
      <w:proofErr w:type="spellEnd"/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dubai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UK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When create a new code should update all warehouses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Parent code with child code linking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Catalogue page number against item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DO WE NEED STOCK PER LOCATION SO CAN DO REPORTS FOR REPLENISHMENT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Some kind of product report showing things like sales, pending </w:t>
      </w:r>
      <w:proofErr w:type="gramStart"/>
      <w:r>
        <w:rPr>
          <w:rStyle w:val="normaltextrun"/>
          <w:rFonts w:ascii="Calibri" w:hAnsi="Calibri"/>
          <w:sz w:val="22"/>
          <w:szCs w:val="22"/>
        </w:rPr>
        <w:t>purchases ,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location, if on water, notes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HOW MANY BOXES MAKE UP THE ITEM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BEING ABLE TO ENTER DISCOUNTS FOR CUSTOMERS AGAINST CERTAIN BRANDS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SIMPLE BUT COMPREHENSIVE WAY OF ADDING NEW PRODUCTS WITH IMAGES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SYSTEM TO STORE TECHNICAL DRAWINGS, INSTRUCTIONS ETC AGAINST ITEMS WITH ABILITY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More options for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tactive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inactive, discontinued, to be discontinued, superseded, parent code,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TYPE OF PRICE RRP OR NETT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lastRenderedPageBreak/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SIMPLE ACCURATE WAY OF CREATING OR IMPORTING NEW CODES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SOME HOW ENTERING AND USING LEAD TIME FOR AN ITEM OR WOULD THIS BE IN PURCHASE AS THERE WOULD KNOW WHERE IT IS COMING FROM AND DELIVERY TIME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/>
    <w:p w:rsidR="008222EA" w:rsidRDefault="008222EA" w:rsidP="008222EA"/>
    <w:p w:rsidR="008222EA" w:rsidRDefault="008222EA">
      <w:r>
        <w:br w:type="page"/>
      </w:r>
    </w:p>
    <w:p w:rsidR="008222EA" w:rsidRDefault="008222EA" w:rsidP="008222EA">
      <w:pPr>
        <w:pStyle w:val="Heading1"/>
      </w:pPr>
      <w:r>
        <w:lastRenderedPageBreak/>
        <w:t>Meetings</w:t>
      </w:r>
    </w:p>
    <w:p w:rsidR="008222EA" w:rsidRDefault="008222EA" w:rsidP="008222EA"/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APPROVAL CATEGORY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pricing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for products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ie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bulk prices for over a certain qty or additional charge if below a certain qty can be value or %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Items and other charges should have tax code option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Other charges need option for value or % and if goods value or invoice value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Selling prices for other branches to be controlled from here, for other countries would be a multiplication factor that needs to be entered and editable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options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on products if should be displayed on various micro websites,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ebay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amazon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.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Nextday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etc with separate screen to create shortlist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Item code should save always as capitals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proofErr w:type="gramStart"/>
      <w:r>
        <w:rPr>
          <w:rStyle w:val="normaltextrun"/>
          <w:rFonts w:ascii="Calibri" w:hAnsi="Calibri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transfer or misc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iss</w:t>
      </w:r>
      <w:proofErr w:type="spellEnd"/>
      <w:r>
        <w:rPr>
          <w:rStyle w:val="normaltextrun"/>
          <w:rFonts w:ascii="Calibri" w:hAnsi="Calibri"/>
          <w:sz w:val="22"/>
          <w:szCs w:val="22"/>
        </w:rPr>
        <w:t>/rcpt and  verification should have a reference/reason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Supplier ref, item code, customer ref - when we start manufacturing for own branding they will have their own code, description, barcode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Linking 'other charges' to an item throughout such as a handling charge can be on one item on a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grnt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and not the others or on and SORD a labour charge for one item to extend it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Which country is the item sold in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ie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/>
          <w:sz w:val="22"/>
          <w:szCs w:val="22"/>
        </w:rPr>
        <w:t>india</w:t>
      </w:r>
      <w:proofErr w:type="spellEnd"/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dubai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UK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When create a new code should update all warehouses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Parent code with child code linking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Catalogue page number against item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DO WE NEED STOCK PER LOCATION SO CAN DO REPORTS FOR REPLENISHMENT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Some kind of product report showing things like sales, pending </w:t>
      </w:r>
      <w:proofErr w:type="gramStart"/>
      <w:r>
        <w:rPr>
          <w:rStyle w:val="normaltextrun"/>
          <w:rFonts w:ascii="Calibri" w:hAnsi="Calibri"/>
          <w:sz w:val="22"/>
          <w:szCs w:val="22"/>
        </w:rPr>
        <w:t>purchases ,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location, if on water, notes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HOW MANY BOXES MAKE UP THE ITEM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BEING ABLE TO ENTER DISCOUNTS FOR CUSTOMERS AGAINST CERTAIN BRANDS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SIMPLE BUT COMPREHENSIVE WAY OF ADDING NEW PRODUCTS WITH IMAGES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SYSTEM TO STORE TECHNICAL DRAWINGS, INSTRUCTIONS ETC AGAINST ITEMS WITH ABILITY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More options for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tactive</w:t>
      </w:r>
      <w:proofErr w:type="spellEnd"/>
      <w:r>
        <w:rPr>
          <w:rStyle w:val="normaltextrun"/>
          <w:rFonts w:ascii="Calibri" w:hAnsi="Calibri"/>
          <w:sz w:val="22"/>
          <w:szCs w:val="22"/>
        </w:rPr>
        <w:t>, inactive, discontinued, to be discontinued, superseded, parent code,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TYPE OF PRICE RRP OR NETT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A SIMPLE ACCURATE WAY OF CREATING OR IMPORTING NEW CODES ETC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lastRenderedPageBreak/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SOME HOW ENTERING AND USING LEAD TIME FOR AN ITEM OR WOULD THIS BE IN PURCHASE AS THERE WOULD KNOW WHERE IT IS COMING FROM AND DELIVERY TIME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/>
    <w:p w:rsidR="008222EA" w:rsidRDefault="008222EA" w:rsidP="008222EA">
      <w:r>
        <w:t>Anil Meeting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Notification email to be sent automatically in future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Inventory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1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Spares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1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Spare item codes are generated as and when it is requested and price for the item.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1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Temporary and fixed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1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Should be entered when the item is created.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 xml:space="preserve">Label of the item should be designed by china and linked to items, because the </w:t>
      </w:r>
      <w:proofErr w:type="gramStart"/>
      <w:r>
        <w:rPr>
          <w:rStyle w:val="normaltextrun"/>
          <w:rFonts w:ascii="Calibri" w:hAnsi="Calibri"/>
          <w:sz w:val="22"/>
          <w:szCs w:val="22"/>
        </w:rPr>
        <w:t>factory don’t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have any record of manufacturing.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Modifying the instruction will be versioned.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QC Reports should be stored against the item.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Option to send full documentation with the order from China to production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so send the entire qc report with the order for production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When placing a purchase order there should be an option to send via email the list of documents required.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Product documents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Image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Line drawing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Label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Instructions specific of the product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2"/>
          <w:numId w:val="2"/>
        </w:numPr>
        <w:spacing w:before="0" w:beforeAutospacing="0" w:after="0" w:afterAutospacing="0"/>
        <w:ind w:left="864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how to assemble the product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Generic information leaflet of the product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Product full specification file of the product (Dimensions, height)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Certification of the product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QC report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2"/>
          <w:numId w:val="2"/>
        </w:numPr>
        <w:spacing w:before="0" w:beforeAutospacing="0" w:after="0" w:afterAutospacing="0"/>
        <w:ind w:left="864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Report when u find a fault need to linked sometimes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2"/>
          <w:numId w:val="2"/>
        </w:numPr>
        <w:spacing w:before="0" w:beforeAutospacing="0" w:after="0" w:afterAutospacing="0"/>
        <w:ind w:left="864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Pre order qc report linked to item based on the sample piece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2"/>
          <w:numId w:val="2"/>
        </w:numPr>
        <w:spacing w:before="0" w:beforeAutospacing="0" w:after="0" w:afterAutospacing="0"/>
        <w:ind w:left="864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Batch test / Pre delivery inspection report not a scanned document but a entry screen linked to purchase order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Developing a new product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Temporary item code for purchase order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1"/>
          <w:numId w:val="2"/>
        </w:numPr>
        <w:spacing w:before="0" w:beforeAutospacing="0" w:after="0" w:afterAutospacing="0"/>
        <w:ind w:left="576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2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CRM Kind of screen for the items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</w:pPr>
    </w:p>
    <w:p w:rsidR="008222EA" w:rsidRDefault="008222EA" w:rsidP="008222EA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</w:pP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</w:pP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</w:pPr>
      <w:proofErr w:type="spellStart"/>
      <w:r>
        <w:t>Immy</w:t>
      </w:r>
      <w:proofErr w:type="spellEnd"/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3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b/>
          <w:bCs/>
          <w:sz w:val="22"/>
          <w:szCs w:val="22"/>
          <w:u w:val="single"/>
        </w:rPr>
        <w:t>Inventory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4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Completely clear an item out from the system if the details are wrong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4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lastRenderedPageBreak/>
        <w:t>Option to change the item code so its propagated across throughout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numPr>
          <w:ilvl w:val="0"/>
          <w:numId w:val="4"/>
        </w:numPr>
        <w:spacing w:before="0" w:beforeAutospacing="0" w:after="0" w:afterAutospacing="0"/>
        <w:ind w:left="288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Calibri" w:hAnsi="Calibri"/>
          <w:sz w:val="22"/>
          <w:szCs w:val="22"/>
        </w:rPr>
        <w:t>Different version of the document and choosing which version to send when placing a purchase order.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8222EA" w:rsidRDefault="008222EA" w:rsidP="008222EA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</w:pP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</w:pPr>
    </w:p>
    <w:p w:rsidR="008222EA" w:rsidRPr="008222EA" w:rsidRDefault="008222EA" w:rsidP="008222EA">
      <w:pPr>
        <w:spacing w:after="0" w:line="240" w:lineRule="auto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b/>
          <w:bCs/>
          <w:u w:val="single"/>
          <w:lang w:eastAsia="en-GB"/>
        </w:rPr>
        <w:t>Inventory</w:t>
      </w: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0"/>
          <w:numId w:val="5"/>
        </w:numPr>
        <w:spacing w:after="0" w:line="240" w:lineRule="auto"/>
        <w:ind w:left="288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Item should be linked to different supplier with different reference number, so the supplier reference number is printed in the purchase order.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proofErr w:type="gramStart"/>
      <w:r w:rsidRPr="008222EA">
        <w:rPr>
          <w:rFonts w:ascii="Calibri" w:eastAsia="Times New Roman" w:hAnsi="Calibri" w:cs="Times New Roman"/>
          <w:lang w:eastAsia="en-GB"/>
        </w:rPr>
        <w:t>supplier</w:t>
      </w:r>
      <w:proofErr w:type="gramEnd"/>
      <w:r w:rsidRPr="008222EA">
        <w:rPr>
          <w:rFonts w:ascii="Calibri" w:eastAsia="Times New Roman" w:hAnsi="Calibri" w:cs="Times New Roman"/>
          <w:lang w:eastAsia="en-GB"/>
        </w:rPr>
        <w:t xml:space="preserve"> should be linked to the item, price, </w:t>
      </w:r>
      <w:proofErr w:type="spellStart"/>
      <w:r w:rsidRPr="008222EA">
        <w:rPr>
          <w:rFonts w:ascii="Calibri" w:eastAsia="Times New Roman" w:hAnsi="Calibri" w:cs="Times New Roman"/>
          <w:lang w:eastAsia="en-GB"/>
        </w:rPr>
        <w:t>Mininum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 xml:space="preserve"> order quantity (Linked to item Reorder Level), notes and cost should be enterable which will be popping up in Material master cost price and purchase order.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0"/>
          <w:numId w:val="5"/>
        </w:numPr>
        <w:spacing w:after="0" w:line="240" w:lineRule="auto"/>
        <w:ind w:left="288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b/>
          <w:bCs/>
          <w:lang w:eastAsia="en-GB"/>
        </w:rPr>
        <w:t>Material Master</w:t>
      </w: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Group of Light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Ceiling light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Type of Light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Crystal Ceiling light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Category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Sub Category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Brand should be linked to barcode (Selectable)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Mantra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proofErr w:type="spellStart"/>
      <w:r w:rsidRPr="008222EA">
        <w:rPr>
          <w:rFonts w:ascii="Calibri" w:eastAsia="Times New Roman" w:hAnsi="Calibri" w:cs="Times New Roman"/>
          <w:lang w:eastAsia="en-GB"/>
        </w:rPr>
        <w:t>Diya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proofErr w:type="spellStart"/>
      <w:r w:rsidRPr="008222EA">
        <w:rPr>
          <w:rFonts w:ascii="Calibri" w:eastAsia="Times New Roman" w:hAnsi="Calibri" w:cs="Times New Roman"/>
          <w:lang w:eastAsia="en-GB"/>
        </w:rPr>
        <w:t>Diyas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 xml:space="preserve"> home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proofErr w:type="spellStart"/>
      <w:r w:rsidRPr="008222EA">
        <w:rPr>
          <w:rFonts w:ascii="Calibri" w:eastAsia="Times New Roman" w:hAnsi="Calibri" w:cs="Times New Roman"/>
          <w:lang w:eastAsia="en-GB"/>
        </w:rPr>
        <w:t>Luxram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Range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Darley etc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Pricing NETT/RRP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Sales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NETT </w:t>
      </w:r>
    </w:p>
    <w:p w:rsidR="008222EA" w:rsidRPr="008222EA" w:rsidRDefault="008222EA" w:rsidP="008222EA">
      <w:pPr>
        <w:numPr>
          <w:ilvl w:val="4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Based on Qty so 1-5 will have a pricing, 5-10 different pricing etc.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RRP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Cost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FIFO, LIFO, Weighted Average price in £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Price in $ or RMB </w:t>
      </w:r>
    </w:p>
    <w:p w:rsidR="008222EA" w:rsidRPr="008222EA" w:rsidRDefault="008222EA" w:rsidP="008222EA">
      <w:pPr>
        <w:numPr>
          <w:ilvl w:val="4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Supplier History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Publish to web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Min Stock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System calculates based on the last three months or two months sales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Min Re-order comes from the supplier list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Re-order level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Location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Multiple location and quantity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Every location will have a barcode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Parent / Child / Family Code (LINKED ITEMS)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proofErr w:type="spellStart"/>
      <w:r w:rsidRPr="008222EA">
        <w:rPr>
          <w:rFonts w:ascii="Calibri" w:eastAsia="Times New Roman" w:hAnsi="Calibri" w:cs="Times New Roman"/>
          <w:lang w:eastAsia="en-GB"/>
        </w:rPr>
        <w:t>Config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 xml:space="preserve"> on whether a parent code can have stock or not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Description of the child code to be printed in the sales order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M1132/BL </w:t>
      </w:r>
    </w:p>
    <w:p w:rsidR="008222EA" w:rsidRPr="008222EA" w:rsidRDefault="008222EA" w:rsidP="008222EA">
      <w:pPr>
        <w:numPr>
          <w:ilvl w:val="4"/>
          <w:numId w:val="5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77"/>
        <w:gridCol w:w="1350"/>
        <w:gridCol w:w="504"/>
        <w:gridCol w:w="923"/>
        <w:gridCol w:w="237"/>
      </w:tblGrid>
      <w:tr w:rsidR="008222EA" w:rsidRPr="008222EA" w:rsidTr="008222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M1132/WH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OUT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Location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1 </w:t>
            </w:r>
          </w:p>
        </w:tc>
      </w:tr>
      <w:tr w:rsidR="008222EA" w:rsidRPr="008222EA" w:rsidTr="008222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M1132/BL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Shade change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OUT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1 </w:t>
            </w:r>
          </w:p>
        </w:tc>
      </w:tr>
      <w:tr w:rsidR="008222EA" w:rsidRPr="008222EA" w:rsidTr="008222E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M1132/WH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Back to Stock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Location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222EA" w:rsidRPr="008222EA" w:rsidRDefault="008222EA" w:rsidP="008222EA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en-GB"/>
              </w:rPr>
            </w:pPr>
            <w:r w:rsidRPr="008222EA">
              <w:rPr>
                <w:rFonts w:ascii="Calibri" w:eastAsia="Times New Roman" w:hAnsi="Calibri" w:cs="Times New Roman"/>
                <w:lang w:eastAsia="en-GB"/>
              </w:rPr>
              <w:t>1 </w:t>
            </w:r>
          </w:p>
        </w:tc>
      </w:tr>
    </w:tbl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Alternate Item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lastRenderedPageBreak/>
        <w:t>Q-Codes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 Multiple Cartons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Box 1 - size (L x W x H) (CBM - Cubic Meter) and weight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Box 2 - Size (CBM - Cubic Meter) and weight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b/>
          <w:bCs/>
          <w:u w:val="single"/>
          <w:lang w:eastAsia="en-GB"/>
        </w:rPr>
        <w:t>Item Specification</w:t>
      </w: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Specification is based on the batch number (Purchase order)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 xml:space="preserve">Exclamation or warning of the change in specification when selling the item or </w:t>
      </w:r>
      <w:proofErr w:type="spellStart"/>
      <w:r w:rsidRPr="008222EA">
        <w:rPr>
          <w:rFonts w:ascii="Calibri" w:eastAsia="Times New Roman" w:hAnsi="Calibri" w:cs="Times New Roman"/>
          <w:lang w:eastAsia="en-GB"/>
        </w:rPr>
        <w:t>whereever</w:t>
      </w:r>
      <w:proofErr w:type="spellEnd"/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Multiple Cartons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Number of Boxes </w:t>
      </w:r>
    </w:p>
    <w:p w:rsidR="008222EA" w:rsidRPr="008222EA" w:rsidRDefault="008222EA" w:rsidP="008222EA">
      <w:pPr>
        <w:numPr>
          <w:ilvl w:val="4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CBM </w:t>
      </w:r>
    </w:p>
    <w:p w:rsidR="008222EA" w:rsidRPr="008222EA" w:rsidRDefault="008222EA" w:rsidP="008222EA">
      <w:pPr>
        <w:numPr>
          <w:ilvl w:val="4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Weight </w:t>
      </w:r>
    </w:p>
    <w:p w:rsidR="008222EA" w:rsidRPr="008222EA" w:rsidRDefault="008222EA" w:rsidP="008222EA">
      <w:pPr>
        <w:numPr>
          <w:ilvl w:val="2"/>
          <w:numId w:val="5"/>
        </w:numPr>
        <w:spacing w:after="0" w:line="240" w:lineRule="auto"/>
        <w:ind w:left="864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Master Carton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CBM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Weight </w:t>
      </w:r>
    </w:p>
    <w:p w:rsidR="008222EA" w:rsidRPr="008222EA" w:rsidRDefault="008222EA" w:rsidP="008222EA">
      <w:pPr>
        <w:numPr>
          <w:ilvl w:val="3"/>
          <w:numId w:val="5"/>
        </w:numPr>
        <w:spacing w:after="0" w:line="240" w:lineRule="auto"/>
        <w:ind w:left="1152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Quantity </w:t>
      </w:r>
    </w:p>
    <w:p w:rsidR="008222EA" w:rsidRPr="008222EA" w:rsidRDefault="008222EA" w:rsidP="008222EA">
      <w:pPr>
        <w:numPr>
          <w:ilvl w:val="0"/>
          <w:numId w:val="5"/>
        </w:numPr>
        <w:spacing w:after="0" w:line="240" w:lineRule="auto"/>
        <w:ind w:left="288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b/>
          <w:bCs/>
          <w:lang w:eastAsia="en-GB"/>
        </w:rPr>
        <w:t>Notes</w:t>
      </w:r>
      <w:r w:rsidRPr="008222EA">
        <w:rPr>
          <w:rFonts w:ascii="Calibri" w:eastAsia="Times New Roman" w:hAnsi="Calibri" w:cs="Times New Roman"/>
          <w:lang w:eastAsia="en-GB"/>
        </w:rPr>
        <w:t>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Item notes can be entered in Inventory, sales, purchase.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Sales &amp; Purchase notes will be linked to supplier/customer and sales/purchase order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Option will be there to print the notes in sales order, receipts or purchase order. </w:t>
      </w:r>
    </w:p>
    <w:p w:rsidR="008222EA" w:rsidRPr="008222EA" w:rsidRDefault="008222EA" w:rsidP="008222EA">
      <w:pPr>
        <w:numPr>
          <w:ilvl w:val="1"/>
          <w:numId w:val="5"/>
        </w:numPr>
        <w:spacing w:after="0" w:line="240" w:lineRule="auto"/>
        <w:ind w:left="576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222EA">
        <w:rPr>
          <w:rFonts w:ascii="Calibri" w:eastAsia="Times New Roman" w:hAnsi="Calibri" w:cs="Times New Roman"/>
          <w:lang w:eastAsia="en-GB"/>
        </w:rPr>
        <w:t>It needs to be popup at various places (Configurable) </w:t>
      </w:r>
    </w:p>
    <w:p w:rsidR="0086375C" w:rsidRPr="0086375C" w:rsidRDefault="0086375C" w:rsidP="008637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6375C">
        <w:rPr>
          <w:rFonts w:ascii="Calibri" w:eastAsia="Times New Roman" w:hAnsi="Calibri" w:cs="Times New Roman"/>
          <w:lang w:eastAsia="en-GB"/>
        </w:rPr>
        <w:t> </w:t>
      </w:r>
    </w:p>
    <w:p w:rsidR="0086375C" w:rsidRPr="0086375C" w:rsidRDefault="0086375C" w:rsidP="008637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sz w:val="12"/>
          <w:szCs w:val="12"/>
          <w:lang w:eastAsia="en-GB"/>
        </w:rPr>
      </w:pPr>
      <w:r w:rsidRPr="0086375C">
        <w:rPr>
          <w:rFonts w:ascii="Calibri" w:eastAsia="Times New Roman" w:hAnsi="Calibri" w:cs="Times New Roman"/>
          <w:lang w:eastAsia="en-GB"/>
        </w:rPr>
        <w:t> </w:t>
      </w:r>
    </w:p>
    <w:p w:rsidR="0086375C" w:rsidRPr="0086375C" w:rsidRDefault="0086375C" w:rsidP="0086375C">
      <w:pPr>
        <w:pStyle w:val="ListParagraph"/>
        <w:numPr>
          <w:ilvl w:val="0"/>
          <w:numId w:val="5"/>
        </w:numPr>
        <w:shd w:val="clear" w:color="auto" w:fill="C6C6C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8222EA" w:rsidRDefault="008222EA" w:rsidP="008222EA">
      <w:pPr>
        <w:pStyle w:val="paragraph"/>
        <w:spacing w:before="0" w:beforeAutospacing="0" w:after="0" w:afterAutospacing="0"/>
        <w:textAlignment w:val="baseline"/>
      </w:pPr>
    </w:p>
    <w:p w:rsidR="00A8123A" w:rsidRDefault="00A8123A" w:rsidP="008222EA">
      <w:pPr>
        <w:pStyle w:val="paragraph"/>
        <w:spacing w:before="0" w:beforeAutospacing="0" w:after="0" w:afterAutospacing="0"/>
        <w:textAlignment w:val="baseline"/>
      </w:pPr>
    </w:p>
    <w:p w:rsidR="00A8123A" w:rsidRDefault="00A8123A" w:rsidP="00E42291">
      <w:pPr>
        <w:pStyle w:val="paragraph"/>
        <w:spacing w:before="0" w:beforeAutospacing="0" w:after="0" w:afterAutospacing="0"/>
        <w:textAlignment w:val="baseline"/>
      </w:pPr>
      <w:r>
        <w:t>Searchable Supplier items upload</w:t>
      </w:r>
    </w:p>
    <w:p w:rsidR="00A8123A" w:rsidRDefault="00A8123A" w:rsidP="00E42291">
      <w:pPr>
        <w:pStyle w:val="paragraph"/>
        <w:spacing w:before="0" w:beforeAutospacing="0" w:after="0" w:afterAutospacing="0"/>
        <w:textAlignment w:val="baseline"/>
      </w:pPr>
    </w:p>
    <w:p w:rsidR="00F13417" w:rsidRDefault="00F13417" w:rsidP="00E42291">
      <w:pPr>
        <w:pStyle w:val="paragraph"/>
        <w:spacing w:before="0" w:beforeAutospacing="0" w:after="0" w:afterAutospacing="0"/>
        <w:textAlignment w:val="baseline"/>
      </w:pPr>
    </w:p>
    <w:p w:rsidR="00F13417" w:rsidRDefault="00F13417" w:rsidP="00E42291">
      <w:pPr>
        <w:pStyle w:val="paragraph"/>
        <w:spacing w:before="0" w:beforeAutospacing="0" w:after="0" w:afterAutospacing="0"/>
        <w:textAlignment w:val="baseline"/>
      </w:pPr>
      <w:r>
        <w:t>Packing list</w:t>
      </w:r>
    </w:p>
    <w:p w:rsidR="00F13417" w:rsidRDefault="00F13417" w:rsidP="00E42291">
      <w:pPr>
        <w:pStyle w:val="paragraph"/>
        <w:spacing w:before="0" w:beforeAutospacing="0" w:after="0" w:afterAutospacing="0"/>
        <w:textAlignment w:val="baseline"/>
      </w:pPr>
    </w:p>
    <w:p w:rsidR="00F13417" w:rsidRDefault="00F13417" w:rsidP="00E42291">
      <w:pPr>
        <w:pStyle w:val="paragraph"/>
        <w:spacing w:before="0" w:beforeAutospacing="0" w:after="0" w:afterAutospacing="0"/>
        <w:textAlignment w:val="baseline"/>
      </w:pPr>
      <w:r>
        <w:t>Packaging</w:t>
      </w:r>
    </w:p>
    <w:p w:rsidR="00F13417" w:rsidRDefault="00F13417" w:rsidP="00E42291">
      <w:pPr>
        <w:pStyle w:val="paragraph"/>
        <w:spacing w:before="0" w:beforeAutospacing="0" w:after="0" w:afterAutospacing="0"/>
        <w:textAlignment w:val="baseline"/>
      </w:pPr>
    </w:p>
    <w:p w:rsidR="00F13417" w:rsidRDefault="00F13417" w:rsidP="008222EA">
      <w:pPr>
        <w:pStyle w:val="paragraph"/>
        <w:spacing w:before="0" w:beforeAutospacing="0" w:after="0" w:afterAutospacing="0"/>
        <w:textAlignment w:val="baseline"/>
      </w:pPr>
    </w:p>
    <w:p w:rsidR="00A8123A" w:rsidRPr="008222EA" w:rsidRDefault="00A8123A" w:rsidP="008222EA">
      <w:pPr>
        <w:pStyle w:val="paragraph"/>
        <w:spacing w:before="0" w:beforeAutospacing="0" w:after="0" w:afterAutospacing="0"/>
        <w:textAlignment w:val="baseline"/>
      </w:pPr>
    </w:p>
    <w:sectPr w:rsidR="00A8123A" w:rsidRPr="008222EA" w:rsidSect="008222E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2860"/>
    <w:multiLevelType w:val="multilevel"/>
    <w:tmpl w:val="443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3402A"/>
    <w:multiLevelType w:val="multilevel"/>
    <w:tmpl w:val="B80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316E1"/>
    <w:multiLevelType w:val="multilevel"/>
    <w:tmpl w:val="B2C6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82178"/>
    <w:multiLevelType w:val="multilevel"/>
    <w:tmpl w:val="7ED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F3664"/>
    <w:multiLevelType w:val="multilevel"/>
    <w:tmpl w:val="D04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540B"/>
    <w:rsid w:val="000B5E70"/>
    <w:rsid w:val="000D03A9"/>
    <w:rsid w:val="00137F48"/>
    <w:rsid w:val="0020301F"/>
    <w:rsid w:val="002E688E"/>
    <w:rsid w:val="003805B0"/>
    <w:rsid w:val="00415C39"/>
    <w:rsid w:val="00667A51"/>
    <w:rsid w:val="00701A45"/>
    <w:rsid w:val="008222EA"/>
    <w:rsid w:val="0086375C"/>
    <w:rsid w:val="008C7D66"/>
    <w:rsid w:val="0093540B"/>
    <w:rsid w:val="00A8123A"/>
    <w:rsid w:val="00AC476E"/>
    <w:rsid w:val="00D7117A"/>
    <w:rsid w:val="00E42291"/>
    <w:rsid w:val="00F1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51"/>
  </w:style>
  <w:style w:type="paragraph" w:styleId="Heading1">
    <w:name w:val="heading 1"/>
    <w:basedOn w:val="Normal"/>
    <w:next w:val="Normal"/>
    <w:link w:val="Heading1Char"/>
    <w:uiPriority w:val="9"/>
    <w:qFormat/>
    <w:rsid w:val="00822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82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222EA"/>
  </w:style>
  <w:style w:type="character" w:customStyle="1" w:styleId="eop">
    <w:name w:val="eop"/>
    <w:basedOn w:val="DefaultParagraphFont"/>
    <w:rsid w:val="008222EA"/>
  </w:style>
  <w:style w:type="character" w:customStyle="1" w:styleId="apple-converted-space">
    <w:name w:val="apple-converted-space"/>
    <w:basedOn w:val="DefaultParagraphFont"/>
    <w:rsid w:val="008222EA"/>
  </w:style>
  <w:style w:type="paragraph" w:styleId="ListParagraph">
    <w:name w:val="List Paragraph"/>
    <w:basedOn w:val="Normal"/>
    <w:uiPriority w:val="34"/>
    <w:qFormat/>
    <w:rsid w:val="00863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219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57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2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</dc:creator>
  <cp:lastModifiedBy>Mahesh V</cp:lastModifiedBy>
  <cp:revision>5</cp:revision>
  <dcterms:created xsi:type="dcterms:W3CDTF">2014-06-12T05:39:00Z</dcterms:created>
  <dcterms:modified xsi:type="dcterms:W3CDTF">2014-07-15T07:27:00Z</dcterms:modified>
</cp:coreProperties>
</file>