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lexical structure?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Lexical structure specifies a set of some basic rules about how code should be written in it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Unicode?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Javascript, the identifiers and string literals can be expressed in Unicode via a Unicode escape sequence. The general syntax is \uXXXX, where X denotes four hexadecimal digits. Ex: the letter o is denoted as ‘\u006F’ in Unicode.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all the keywords present in the JavaScript with examples.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 </w:t>
      </w:r>
      <w:r w:rsidDel="00000000" w:rsidR="00000000" w:rsidRPr="00000000">
        <w:rPr>
          <w:sz w:val="24"/>
          <w:szCs w:val="24"/>
          <w:rtl w:val="0"/>
        </w:rPr>
        <w:t xml:space="preserve">are reserved words that are part of the syntax in the programming language.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Keywords list: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await</w:t>
        <w:tab/>
        <w:t xml:space="preserve">break</w:t>
        <w:tab/>
        <w:t xml:space="preserve">case</w:t>
        <w:tab/>
        <w:t xml:space="preserve">catch</w:t>
        <w:tab/>
        <w:t xml:space="preserve">class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</w:t>
        <w:tab/>
        <w:t xml:space="preserve">continue</w:t>
        <w:tab/>
        <w:t xml:space="preserve">debugger</w:t>
        <w:tab/>
        <w:t xml:space="preserve">default</w:t>
        <w:tab/>
        <w:t xml:space="preserve">delete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</w:t>
        <w:tab/>
        <w:t xml:space="preserve">else</w:t>
        <w:tab/>
        <w:t xml:space="preserve">enum</w:t>
        <w:tab/>
        <w:t xml:space="preserve">export</w:t>
        <w:tab/>
        <w:t xml:space="preserve">extends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false</w:t>
        <w:tab/>
        <w:t xml:space="preserve">finally</w:t>
        <w:tab/>
        <w:t xml:space="preserve">for</w:t>
        <w:tab/>
        <w:t xml:space="preserve">function</w:t>
        <w:tab/>
        <w:t xml:space="preserve">if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implements</w:t>
        <w:tab/>
        <w:t xml:space="preserve">import</w:t>
        <w:tab/>
        <w:t xml:space="preserve">in</w:t>
        <w:tab/>
        <w:t xml:space="preserve">instanceof</w:t>
        <w:tab/>
        <w:t xml:space="preserve">interface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</w:t>
        <w:tab/>
        <w:t xml:space="preserve">new</w:t>
        <w:tab/>
        <w:t xml:space="preserve">null</w:t>
        <w:tab/>
        <w:t xml:space="preserve">package</w:t>
        <w:tab/>
        <w:t xml:space="preserve">private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protected</w:t>
        <w:tab/>
        <w:t xml:space="preserve">public</w:t>
        <w:tab/>
        <w:t xml:space="preserve">return</w:t>
        <w:tab/>
        <w:t xml:space="preserve">super</w:t>
        <w:tab/>
        <w:t xml:space="preserve">switch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  <w:tab/>
        <w:t xml:space="preserve">this</w:t>
        <w:tab/>
        <w:t xml:space="preserve">throw</w:t>
        <w:tab/>
        <w:t xml:space="preserve">try</w:t>
        <w:tab/>
        <w:t xml:space="preserve">true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typeof</w:t>
        <w:tab/>
        <w:t xml:space="preserve">var</w:t>
        <w:tab/>
        <w:t xml:space="preserve">void</w:t>
        <w:tab/>
        <w:t xml:space="preserve">while</w:t>
        <w:tab/>
        <w:t xml:space="preserve">with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yield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a)goto: </w:t>
      </w:r>
      <w:r w:rsidDel="00000000" w:rsidR="00000000" w:rsidRPr="00000000">
        <w:rPr>
          <w:sz w:val="24"/>
          <w:szCs w:val="24"/>
          <w:rtl w:val="0"/>
        </w:rPr>
        <w:t xml:space="preserve">Used to return execution control to a specific location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var no=0;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Sposition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document.write(" something print here ");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no++;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if(no &lt; 10) goto sposition;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b)public: </w:t>
      </w:r>
      <w:r w:rsidDel="00000000" w:rsidR="00000000" w:rsidRPr="00000000">
        <w:rPr>
          <w:sz w:val="24"/>
          <w:szCs w:val="24"/>
          <w:rtl w:val="0"/>
        </w:rPr>
        <w:t xml:space="preserve">It is an access modifier that can be used with attributes, classes, constructors and methods which make it accessible to other classes.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Employee {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efn = "Joseph";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eln = "Doe";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MainClass {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obj = new Employee ();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System.out.println("Name= " + obj.efn + " " + obj.lname);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c)do: </w:t>
      </w:r>
      <w:r w:rsidDel="00000000" w:rsidR="00000000" w:rsidRPr="00000000">
        <w:rPr>
          <w:sz w:val="24"/>
          <w:szCs w:val="24"/>
          <w:rtl w:val="0"/>
        </w:rPr>
        <w:t xml:space="preserve"> Used to define do-while loop.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Ex: var a=1;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{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document.write("loop is running for " + a + "times&lt;/p&gt;");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a++;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while(a &lt;= 10);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d)Function keyword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define a function to execute a block of code.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func = function(){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"Hello";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alert(func());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keyword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define a loop, for loop to repeatedly execute a block of code until a condition true.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f)if keyword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define a conditioned construct. if the statement is used to run a block of code if the condition is true.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date = new Date();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day = date.getDay(); // Sunday  Saturday : 0  6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if(day==5) {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alert("This is weekend!");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alert("This is non-weekend!");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g)Break keyword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into a loop to break or stop the execution of the loop.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a=0; a&lt;=10; a++) {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 == 5)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document.write("The loop is running for " + a + " times");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a=0; a&lt;=10; a++) {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document.write("The loop is running for " + a + " times");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h)while keyword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 while loop, while loop executes the block of code until the condition is true.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a=1;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while(a &lt;= 10)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document.write("loop is running for " + a + "times&lt;/p&gt;");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a++;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i)Var keyword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declare a variable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 fruits = ["apple", "banana", "orange"];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age=22;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j)True keyword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store or represent primitive data type Boolean ‘true’.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inp = true;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k) False keyword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store or represent primitive data type Boolean ‘false’.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inp = false;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l)Void keyword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evaluates an expression and returns undefined. A void operator is frequently used to get the undefined primitive value.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 "javascript:void(0);"&gt;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link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&lt;/a&gt;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m) switch keyword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in a switch-case construct, where switch evaluates an expression.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date = new Date();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switch(date.getDay()) {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6: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alert("This is weekend.");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0: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alert("This is weekend.");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alert("Looking for a weekend.");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n)This keyword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to refer to the current object.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Employee extends Person {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constructor(name, eid, salary) {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super(name);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incsalary() {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this.salary * 0.2;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o)let keyword:</w:t>
      </w:r>
      <w:r w:rsidDel="00000000" w:rsidR="00000000" w:rsidRPr="00000000">
        <w:rPr>
          <w:sz w:val="24"/>
          <w:szCs w:val="24"/>
          <w:rtl w:val="0"/>
        </w:rPr>
        <w:t xml:space="preserve">Used to declare a variable limited to a scope of a block of code, unlike a variable declared by the var keyword.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var fruits = ["apple", "banana", "orange"];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p)else keyword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in the if-else statement, the else indicates the block of statements to be executed if the expression evaluates false.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date = new Date();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day = date.getDay(); // Sunday - Saturday : 0 - 6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if(day==5) {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alert("This is weekend!");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alert("This is non-weekend!");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shorthand operators, explain with a suitable example?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Shorthand:</w:t>
      </w:r>
      <w:r w:rsidDel="00000000" w:rsidR="00000000" w:rsidRPr="00000000">
        <w:rPr>
          <w:rtl w:val="0"/>
        </w:rPr>
        <w:t xml:space="preserve">A shorthand operator is a shorter way to express something that is already available in the JS.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Shorthand operators +=, -=, *=, /= and *=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A frequent construct is the following: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x is a variable in the program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x = x + value ;   // Add value to the variable x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x = x - value ;   // Subtract value to the variable x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x = x * value ;   // Increase the variable x by value times     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and so on…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Operator assignment shorthands: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Operator symbol </w:t>
        <w:tab/>
        <w:t xml:space="preserve"> Name of the operator </w:t>
        <w:tab/>
        <w:t xml:space="preserve"> Example </w:t>
        <w:tab/>
        <w:t xml:space="preserve"> Equivalent construct 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+=</w:t>
        <w:tab/>
        <w:t xml:space="preserve">              Addition assignment</w:t>
        <w:tab/>
        <w:t xml:space="preserve">               x += 4;</w:t>
        <w:tab/>
        <w:t xml:space="preserve"> x = x + 4;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-=</w:t>
        <w:tab/>
        <w:t xml:space="preserve">             Subtraction assignment</w:t>
        <w:tab/>
        <w:t xml:space="preserve">    x -= 4;</w:t>
        <w:tab/>
        <w:t xml:space="preserve"> x = x - 4;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*=</w:t>
        <w:tab/>
        <w:t xml:space="preserve">             Multiplication assignment</w:t>
        <w:tab/>
        <w:t xml:space="preserve">    x *= 4;</w:t>
        <w:tab/>
        <w:t xml:space="preserve"> x = x * 4;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/=</w:t>
        <w:tab/>
        <w:t xml:space="preserve">             Division assignment</w:t>
        <w:tab/>
        <w:t xml:space="preserve">                x /= 4;</w:t>
        <w:tab/>
        <w:t xml:space="preserve"> x = x / 4;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%=</w:t>
        <w:tab/>
        <w:t xml:space="preserve">             Remainder assignment</w:t>
        <w:tab/>
        <w:t xml:space="preserve">   x %= 4;</w:t>
        <w:tab/>
        <w:t xml:space="preserve"> x = x % 4;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“use Strict” in JavaScript?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"use strict" is to indicate that the code should be executed in "strict mode".This makes it easier to write good and secure JS code.</w:t>
      </w:r>
    </w:p>
    <w:p w:rsidR="00000000" w:rsidDel="00000000" w:rsidP="00000000" w:rsidRDefault="00000000" w:rsidRPr="00000000" w14:paraId="000000A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