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0FCEB" w14:textId="77777777" w:rsidR="002331E2" w:rsidRDefault="00000000">
      <w:pPr>
        <w:pStyle w:val="Heading1"/>
        <w:spacing w:after="200"/>
      </w:pPr>
      <w:r>
        <w:rPr>
          <w:b/>
          <w:bCs/>
          <w:color w:val="1F3864"/>
        </w:rPr>
        <w:t>Project Testing</w:t>
      </w:r>
    </w:p>
    <w:p w14:paraId="6E73684F" w14:textId="77777777" w:rsidR="002331E2" w:rsidRDefault="00000000">
      <w:pPr>
        <w:spacing w:after="200"/>
      </w:pPr>
      <w:r>
        <w:rPr>
          <w:b/>
          <w:bCs/>
          <w:color w:val="1F3864"/>
          <w:sz w:val="28"/>
          <w:szCs w:val="28"/>
        </w:rPr>
        <w:t>Functional Testing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5"/>
        <w:gridCol w:w="6545"/>
      </w:tblGrid>
      <w:tr w:rsidR="002331E2" w14:paraId="544E4E80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5C758D97" w14:textId="77777777" w:rsidR="002331E2" w:rsidRDefault="00000000">
            <w:r>
              <w:rPr>
                <w:b/>
                <w:bCs/>
                <w:sz w:val="22"/>
                <w:szCs w:val="22"/>
              </w:rPr>
              <w:t>Date</w:t>
            </w:r>
          </w:p>
        </w:tc>
        <w:tc>
          <w:tcPr>
            <w:tcW w:w="3500" w:type="pct"/>
          </w:tcPr>
          <w:p w14:paraId="24C5D377" w14:textId="77777777" w:rsidR="002331E2" w:rsidRDefault="00000000">
            <w:r>
              <w:rPr>
                <w:sz w:val="22"/>
                <w:szCs w:val="22"/>
              </w:rPr>
              <w:t>12 July 2026</w:t>
            </w:r>
          </w:p>
        </w:tc>
      </w:tr>
      <w:tr w:rsidR="002331E2" w14:paraId="2AAD5579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5B266F45" w14:textId="77777777" w:rsidR="002331E2" w:rsidRDefault="00000000">
            <w:r>
              <w:rPr>
                <w:b/>
                <w:bCs/>
                <w:sz w:val="22"/>
                <w:szCs w:val="22"/>
              </w:rPr>
              <w:t>Team ID</w:t>
            </w:r>
          </w:p>
        </w:tc>
        <w:tc>
          <w:tcPr>
            <w:tcW w:w="3500" w:type="pct"/>
          </w:tcPr>
          <w:p w14:paraId="6C87A40C" w14:textId="4E06C2E1" w:rsidR="002331E2" w:rsidRDefault="001B7B70">
            <w:r w:rsidRPr="001B7B70">
              <w:t>SWTID-2026-4644</w:t>
            </w:r>
          </w:p>
        </w:tc>
      </w:tr>
      <w:tr w:rsidR="002331E2" w14:paraId="7BD8AA4A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56B4D933" w14:textId="77777777" w:rsidR="002331E2" w:rsidRDefault="00000000">
            <w:r>
              <w:rPr>
                <w:b/>
                <w:bCs/>
                <w:sz w:val="22"/>
                <w:szCs w:val="22"/>
              </w:rPr>
              <w:t>Project Name</w:t>
            </w:r>
          </w:p>
        </w:tc>
        <w:tc>
          <w:tcPr>
            <w:tcW w:w="3500" w:type="pct"/>
          </w:tcPr>
          <w:p w14:paraId="72FD55FC" w14:textId="6CD49BC5" w:rsidR="002331E2" w:rsidRDefault="00000000">
            <w:r>
              <w:rPr>
                <w:sz w:val="22"/>
                <w:szCs w:val="22"/>
              </w:rPr>
              <w:t>Smart Lende</w:t>
            </w:r>
            <w:r w:rsidR="001B7B70">
              <w:rPr>
                <w:sz w:val="22"/>
                <w:szCs w:val="22"/>
              </w:rPr>
              <w:t>r</w:t>
            </w:r>
          </w:p>
        </w:tc>
      </w:tr>
      <w:tr w:rsidR="002331E2" w14:paraId="2EB6EC1E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4209E1ED" w14:textId="77777777" w:rsidR="002331E2" w:rsidRDefault="00000000">
            <w:r>
              <w:rPr>
                <w:b/>
                <w:bCs/>
                <w:sz w:val="22"/>
                <w:szCs w:val="22"/>
              </w:rPr>
              <w:t>Phase</w:t>
            </w:r>
          </w:p>
        </w:tc>
        <w:tc>
          <w:tcPr>
            <w:tcW w:w="3500" w:type="pct"/>
          </w:tcPr>
          <w:p w14:paraId="102D237B" w14:textId="77777777" w:rsidR="002331E2" w:rsidRDefault="00000000">
            <w:r>
              <w:rPr>
                <w:sz w:val="22"/>
                <w:szCs w:val="22"/>
              </w:rPr>
              <w:t>6. Project Testing</w:t>
            </w:r>
          </w:p>
        </w:tc>
      </w:tr>
    </w:tbl>
    <w:p w14:paraId="3A8D0AD9" w14:textId="77777777" w:rsidR="002331E2" w:rsidRDefault="00000000">
      <w:pPr>
        <w:pStyle w:val="Heading2"/>
        <w:spacing w:before="300" w:after="150"/>
      </w:pPr>
      <w:r>
        <w:rPr>
          <w:b/>
          <w:bCs/>
          <w:color w:val="1F3864"/>
        </w:rPr>
        <w:t>Test Environment</w:t>
      </w:r>
    </w:p>
    <w:p w14:paraId="4FE5F967" w14:textId="77777777" w:rsidR="002331E2" w:rsidRDefault="00000000">
      <w:pPr>
        <w:spacing w:after="150"/>
      </w:pPr>
      <w:r>
        <w:rPr>
          <w:sz w:val="22"/>
          <w:szCs w:val="22"/>
        </w:rPr>
        <w:t>Testing was performed against the actual Smart-Lender codebase, run live with Flask's development server (python app.py) inside this documentation environment, using the project's own persisted model (models/</w:t>
      </w:r>
      <w:proofErr w:type="spellStart"/>
      <w:r>
        <w:rPr>
          <w:sz w:val="22"/>
          <w:szCs w:val="22"/>
        </w:rPr>
        <w:t>best_loan_model.pkl</w:t>
      </w:r>
      <w:proofErr w:type="spellEnd"/>
      <w:r>
        <w:rPr>
          <w:sz w:val="22"/>
          <w:szCs w:val="22"/>
        </w:rPr>
        <w:t>) and scaler (models/</w:t>
      </w:r>
      <w:proofErr w:type="spellStart"/>
      <w:r>
        <w:rPr>
          <w:sz w:val="22"/>
          <w:szCs w:val="22"/>
        </w:rPr>
        <w:t>scaler.pkl</w:t>
      </w:r>
      <w:proofErr w:type="spellEnd"/>
      <w:r>
        <w:rPr>
          <w:sz w:val="22"/>
          <w:szCs w:val="22"/>
        </w:rPr>
        <w:t>) — no test result below is simulated or invented.</w:t>
      </w:r>
    </w:p>
    <w:p w14:paraId="449DC4B3" w14:textId="77777777" w:rsidR="002331E2" w:rsidRDefault="00000000">
      <w:pPr>
        <w:pStyle w:val="Heading2"/>
        <w:spacing w:before="300" w:after="150"/>
      </w:pPr>
      <w:r>
        <w:rPr>
          <w:b/>
          <w:bCs/>
          <w:color w:val="1F3864"/>
        </w:rPr>
        <w:t>Functional Test Results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"/>
        <w:gridCol w:w="1496"/>
        <w:gridCol w:w="2244"/>
        <w:gridCol w:w="1870"/>
        <w:gridCol w:w="1870"/>
        <w:gridCol w:w="935"/>
      </w:tblGrid>
      <w:tr w:rsidR="002331E2" w14:paraId="0B11AF8B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shd w:val="clear" w:color="auto" w:fill="1F3864"/>
          </w:tcPr>
          <w:p w14:paraId="738FF086" w14:textId="77777777" w:rsidR="002331E2" w:rsidRDefault="00000000">
            <w:r>
              <w:rPr>
                <w:b/>
                <w:bCs/>
                <w:color w:val="FFFFFF"/>
                <w:sz w:val="16"/>
                <w:szCs w:val="16"/>
              </w:rPr>
              <w:t>Test ID</w:t>
            </w:r>
          </w:p>
        </w:tc>
        <w:tc>
          <w:tcPr>
            <w:tcW w:w="800" w:type="pct"/>
            <w:shd w:val="clear" w:color="auto" w:fill="1F3864"/>
          </w:tcPr>
          <w:p w14:paraId="740B3B4A" w14:textId="77777777" w:rsidR="002331E2" w:rsidRDefault="00000000">
            <w:r>
              <w:rPr>
                <w:b/>
                <w:bCs/>
                <w:color w:val="FFFFFF"/>
                <w:sz w:val="16"/>
                <w:szCs w:val="16"/>
              </w:rPr>
              <w:t>Scenario</w:t>
            </w:r>
          </w:p>
        </w:tc>
        <w:tc>
          <w:tcPr>
            <w:tcW w:w="1200" w:type="pct"/>
            <w:shd w:val="clear" w:color="auto" w:fill="1F3864"/>
          </w:tcPr>
          <w:p w14:paraId="6DEE7466" w14:textId="77777777" w:rsidR="002331E2" w:rsidRDefault="00000000">
            <w:r>
              <w:rPr>
                <w:b/>
                <w:bCs/>
                <w:color w:val="FFFFFF"/>
                <w:sz w:val="16"/>
                <w:szCs w:val="16"/>
              </w:rPr>
              <w:t>Test Steps</w:t>
            </w:r>
          </w:p>
        </w:tc>
        <w:tc>
          <w:tcPr>
            <w:tcW w:w="1000" w:type="pct"/>
            <w:shd w:val="clear" w:color="auto" w:fill="1F3864"/>
          </w:tcPr>
          <w:p w14:paraId="6FF46A42" w14:textId="77777777" w:rsidR="002331E2" w:rsidRDefault="00000000">
            <w:r>
              <w:rPr>
                <w:b/>
                <w:bCs/>
                <w:color w:val="FFFFFF"/>
                <w:sz w:val="16"/>
                <w:szCs w:val="16"/>
              </w:rPr>
              <w:t>Expected Result</w:t>
            </w:r>
          </w:p>
        </w:tc>
        <w:tc>
          <w:tcPr>
            <w:tcW w:w="1000" w:type="pct"/>
            <w:shd w:val="clear" w:color="auto" w:fill="1F3864"/>
          </w:tcPr>
          <w:p w14:paraId="0E9D53E6" w14:textId="77777777" w:rsidR="002331E2" w:rsidRDefault="00000000">
            <w:r>
              <w:rPr>
                <w:b/>
                <w:bCs/>
                <w:color w:val="FFFFFF"/>
                <w:sz w:val="16"/>
                <w:szCs w:val="16"/>
              </w:rPr>
              <w:t>Actual Result</w:t>
            </w:r>
          </w:p>
        </w:tc>
        <w:tc>
          <w:tcPr>
            <w:tcW w:w="500" w:type="pct"/>
            <w:shd w:val="clear" w:color="auto" w:fill="1F3864"/>
          </w:tcPr>
          <w:p w14:paraId="44A86403" w14:textId="77777777" w:rsidR="002331E2" w:rsidRDefault="00000000">
            <w:r>
              <w:rPr>
                <w:b/>
                <w:bCs/>
                <w:color w:val="FFFFFF"/>
                <w:sz w:val="16"/>
                <w:szCs w:val="16"/>
              </w:rPr>
              <w:t>Pass/Fail</w:t>
            </w:r>
          </w:p>
        </w:tc>
      </w:tr>
      <w:tr w:rsidR="002331E2" w14:paraId="74FC8AEE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</w:tcPr>
          <w:p w14:paraId="408822EA" w14:textId="77777777" w:rsidR="002331E2" w:rsidRDefault="00000000">
            <w:r>
              <w:rPr>
                <w:sz w:val="16"/>
                <w:szCs w:val="16"/>
              </w:rPr>
              <w:t>FT-01</w:t>
            </w:r>
          </w:p>
        </w:tc>
        <w:tc>
          <w:tcPr>
            <w:tcW w:w="800" w:type="pct"/>
          </w:tcPr>
          <w:p w14:paraId="41B0466C" w14:textId="77777777" w:rsidR="002331E2" w:rsidRDefault="00000000">
            <w:r>
              <w:rPr>
                <w:sz w:val="16"/>
                <w:szCs w:val="16"/>
              </w:rPr>
              <w:t>Home Page Load</w:t>
            </w:r>
          </w:p>
        </w:tc>
        <w:tc>
          <w:tcPr>
            <w:tcW w:w="1200" w:type="pct"/>
          </w:tcPr>
          <w:p w14:paraId="228A67CA" w14:textId="77777777" w:rsidR="002331E2" w:rsidRDefault="00000000">
            <w:r>
              <w:rPr>
                <w:sz w:val="16"/>
                <w:szCs w:val="16"/>
              </w:rPr>
              <w:t>GET / and confirm the home page renders</w:t>
            </w:r>
          </w:p>
        </w:tc>
        <w:tc>
          <w:tcPr>
            <w:tcW w:w="1000" w:type="pct"/>
          </w:tcPr>
          <w:p w14:paraId="32BC7FF5" w14:textId="77777777" w:rsidR="002331E2" w:rsidRDefault="00000000">
            <w:r>
              <w:rPr>
                <w:sz w:val="16"/>
                <w:szCs w:val="16"/>
              </w:rPr>
              <w:t>HTTP 200 with home content</w:t>
            </w:r>
          </w:p>
        </w:tc>
        <w:tc>
          <w:tcPr>
            <w:tcW w:w="1000" w:type="pct"/>
          </w:tcPr>
          <w:p w14:paraId="0485B01A" w14:textId="77777777" w:rsidR="002331E2" w:rsidRDefault="00000000">
            <w:r>
              <w:rPr>
                <w:sz w:val="16"/>
                <w:szCs w:val="16"/>
              </w:rPr>
              <w:t>HTTP 200 returned; home.html rendered correctly</w:t>
            </w:r>
          </w:p>
        </w:tc>
        <w:tc>
          <w:tcPr>
            <w:tcW w:w="500" w:type="pct"/>
            <w:shd w:val="clear" w:color="auto" w:fill="D5F5E3"/>
          </w:tcPr>
          <w:p w14:paraId="17C17D9C" w14:textId="77777777" w:rsidR="002331E2" w:rsidRDefault="00000000">
            <w:r>
              <w:rPr>
                <w:b/>
                <w:bCs/>
                <w:sz w:val="16"/>
                <w:szCs w:val="16"/>
              </w:rPr>
              <w:t>Pass</w:t>
            </w:r>
          </w:p>
        </w:tc>
      </w:tr>
      <w:tr w:rsidR="002331E2" w14:paraId="10EE9B98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</w:tcPr>
          <w:p w14:paraId="176AD4AF" w14:textId="77777777" w:rsidR="002331E2" w:rsidRDefault="00000000">
            <w:r>
              <w:rPr>
                <w:sz w:val="16"/>
                <w:szCs w:val="16"/>
              </w:rPr>
              <w:t>FT-02</w:t>
            </w:r>
          </w:p>
        </w:tc>
        <w:tc>
          <w:tcPr>
            <w:tcW w:w="800" w:type="pct"/>
          </w:tcPr>
          <w:p w14:paraId="786DF9BD" w14:textId="77777777" w:rsidR="002331E2" w:rsidRDefault="00000000">
            <w:r>
              <w:rPr>
                <w:sz w:val="16"/>
                <w:szCs w:val="16"/>
              </w:rPr>
              <w:t>Application Form Load</w:t>
            </w:r>
          </w:p>
        </w:tc>
        <w:tc>
          <w:tcPr>
            <w:tcW w:w="1200" w:type="pct"/>
          </w:tcPr>
          <w:p w14:paraId="2E12C265" w14:textId="77777777" w:rsidR="002331E2" w:rsidRDefault="00000000">
            <w:r>
              <w:rPr>
                <w:sz w:val="16"/>
                <w:szCs w:val="16"/>
              </w:rPr>
              <w:t>GET /predict and confirm the form renders</w:t>
            </w:r>
          </w:p>
        </w:tc>
        <w:tc>
          <w:tcPr>
            <w:tcW w:w="1000" w:type="pct"/>
          </w:tcPr>
          <w:p w14:paraId="20B8648D" w14:textId="77777777" w:rsidR="002331E2" w:rsidRDefault="00000000">
            <w:r>
              <w:rPr>
                <w:sz w:val="16"/>
                <w:szCs w:val="16"/>
              </w:rPr>
              <w:t>HTTP 200 with all 11 required fields</w:t>
            </w:r>
          </w:p>
        </w:tc>
        <w:tc>
          <w:tcPr>
            <w:tcW w:w="1000" w:type="pct"/>
          </w:tcPr>
          <w:p w14:paraId="5CF6301D" w14:textId="77777777" w:rsidR="002331E2" w:rsidRDefault="00000000">
            <w:r>
              <w:rPr>
                <w:sz w:val="16"/>
                <w:szCs w:val="16"/>
              </w:rPr>
              <w:t>HTTP 200 returned; predict.html rendered with all fields</w:t>
            </w:r>
          </w:p>
        </w:tc>
        <w:tc>
          <w:tcPr>
            <w:tcW w:w="500" w:type="pct"/>
            <w:shd w:val="clear" w:color="auto" w:fill="D5F5E3"/>
          </w:tcPr>
          <w:p w14:paraId="6BA0BFE5" w14:textId="77777777" w:rsidR="002331E2" w:rsidRDefault="00000000">
            <w:r>
              <w:rPr>
                <w:b/>
                <w:bCs/>
                <w:sz w:val="16"/>
                <w:szCs w:val="16"/>
              </w:rPr>
              <w:t>Pass</w:t>
            </w:r>
          </w:p>
        </w:tc>
      </w:tr>
      <w:tr w:rsidR="002331E2" w14:paraId="396B8F4B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</w:tcPr>
          <w:p w14:paraId="2CD3E32C" w14:textId="77777777" w:rsidR="002331E2" w:rsidRDefault="00000000">
            <w:r>
              <w:rPr>
                <w:sz w:val="16"/>
                <w:szCs w:val="16"/>
              </w:rPr>
              <w:t>FT-03</w:t>
            </w:r>
          </w:p>
        </w:tc>
        <w:tc>
          <w:tcPr>
            <w:tcW w:w="800" w:type="pct"/>
          </w:tcPr>
          <w:p w14:paraId="57BED75D" w14:textId="77777777" w:rsidR="002331E2" w:rsidRDefault="00000000">
            <w:r>
              <w:rPr>
                <w:sz w:val="16"/>
                <w:szCs w:val="16"/>
              </w:rPr>
              <w:t>Valid Submission — Approval Profile</w:t>
            </w:r>
          </w:p>
        </w:tc>
        <w:tc>
          <w:tcPr>
            <w:tcW w:w="1200" w:type="pct"/>
          </w:tcPr>
          <w:p w14:paraId="4F58F675" w14:textId="77777777" w:rsidR="002331E2" w:rsidRDefault="00000000">
            <w:r>
              <w:rPr>
                <w:sz w:val="16"/>
                <w:szCs w:val="16"/>
              </w:rPr>
              <w:t>POST /submit with a low-risk profile</w:t>
            </w:r>
          </w:p>
        </w:tc>
        <w:tc>
          <w:tcPr>
            <w:tcW w:w="1000" w:type="pct"/>
          </w:tcPr>
          <w:p w14:paraId="22F3C105" w14:textId="77777777" w:rsidR="002331E2" w:rsidRDefault="00000000">
            <w:r>
              <w:rPr>
                <w:sz w:val="16"/>
                <w:szCs w:val="16"/>
              </w:rPr>
              <w:t>Model returns Approved</w:t>
            </w:r>
          </w:p>
        </w:tc>
        <w:tc>
          <w:tcPr>
            <w:tcW w:w="1000" w:type="pct"/>
          </w:tcPr>
          <w:p w14:paraId="7C40A079" w14:textId="77777777" w:rsidR="002331E2" w:rsidRDefault="00000000">
            <w:r>
              <w:rPr>
                <w:sz w:val="16"/>
                <w:szCs w:val="16"/>
              </w:rPr>
              <w:t>Live run returned “Loan Approved” — confirmed via curl POST and screenshot</w:t>
            </w:r>
          </w:p>
        </w:tc>
        <w:tc>
          <w:tcPr>
            <w:tcW w:w="500" w:type="pct"/>
            <w:shd w:val="clear" w:color="auto" w:fill="D5F5E3"/>
          </w:tcPr>
          <w:p w14:paraId="565942FC" w14:textId="77777777" w:rsidR="002331E2" w:rsidRDefault="00000000">
            <w:r>
              <w:rPr>
                <w:b/>
                <w:bCs/>
                <w:sz w:val="16"/>
                <w:szCs w:val="16"/>
              </w:rPr>
              <w:t>Pass</w:t>
            </w:r>
          </w:p>
        </w:tc>
      </w:tr>
      <w:tr w:rsidR="002331E2" w14:paraId="2BFF095A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</w:tcPr>
          <w:p w14:paraId="6E65109A" w14:textId="77777777" w:rsidR="002331E2" w:rsidRDefault="00000000">
            <w:r>
              <w:rPr>
                <w:sz w:val="16"/>
                <w:szCs w:val="16"/>
              </w:rPr>
              <w:t>FT-04</w:t>
            </w:r>
          </w:p>
        </w:tc>
        <w:tc>
          <w:tcPr>
            <w:tcW w:w="800" w:type="pct"/>
          </w:tcPr>
          <w:p w14:paraId="363AD46A" w14:textId="77777777" w:rsidR="002331E2" w:rsidRDefault="00000000">
            <w:r>
              <w:rPr>
                <w:sz w:val="16"/>
                <w:szCs w:val="16"/>
              </w:rPr>
              <w:t>Valid Submission — Rejection Profile</w:t>
            </w:r>
          </w:p>
        </w:tc>
        <w:tc>
          <w:tcPr>
            <w:tcW w:w="1200" w:type="pct"/>
          </w:tcPr>
          <w:p w14:paraId="09F3B2B7" w14:textId="77777777" w:rsidR="002331E2" w:rsidRDefault="00000000">
            <w:r>
              <w:rPr>
                <w:sz w:val="16"/>
                <w:szCs w:val="16"/>
              </w:rPr>
              <w:t>POST /submit with a higher-risk profile</w:t>
            </w:r>
          </w:p>
        </w:tc>
        <w:tc>
          <w:tcPr>
            <w:tcW w:w="1000" w:type="pct"/>
          </w:tcPr>
          <w:p w14:paraId="651BBF8A" w14:textId="77777777" w:rsidR="002331E2" w:rsidRDefault="00000000">
            <w:r>
              <w:rPr>
                <w:sz w:val="16"/>
                <w:szCs w:val="16"/>
              </w:rPr>
              <w:t>Model returns Rejected</w:t>
            </w:r>
          </w:p>
        </w:tc>
        <w:tc>
          <w:tcPr>
            <w:tcW w:w="1000" w:type="pct"/>
          </w:tcPr>
          <w:p w14:paraId="748FFFA6" w14:textId="77777777" w:rsidR="002331E2" w:rsidRDefault="00000000">
            <w:r>
              <w:rPr>
                <w:sz w:val="16"/>
                <w:szCs w:val="16"/>
              </w:rPr>
              <w:t>Live run returned “Loan Rejected” — confirmed via curl POST and screenshot</w:t>
            </w:r>
          </w:p>
        </w:tc>
        <w:tc>
          <w:tcPr>
            <w:tcW w:w="500" w:type="pct"/>
            <w:shd w:val="clear" w:color="auto" w:fill="D5F5E3"/>
          </w:tcPr>
          <w:p w14:paraId="534F806F" w14:textId="77777777" w:rsidR="002331E2" w:rsidRDefault="00000000">
            <w:r>
              <w:rPr>
                <w:b/>
                <w:bCs/>
                <w:sz w:val="16"/>
                <w:szCs w:val="16"/>
              </w:rPr>
              <w:t>Pass</w:t>
            </w:r>
          </w:p>
        </w:tc>
      </w:tr>
      <w:tr w:rsidR="002331E2" w14:paraId="16138CB0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</w:tcPr>
          <w:p w14:paraId="7216922A" w14:textId="77777777" w:rsidR="002331E2" w:rsidRDefault="00000000">
            <w:r>
              <w:rPr>
                <w:sz w:val="16"/>
                <w:szCs w:val="16"/>
              </w:rPr>
              <w:t>FT-05</w:t>
            </w:r>
          </w:p>
        </w:tc>
        <w:tc>
          <w:tcPr>
            <w:tcW w:w="800" w:type="pct"/>
          </w:tcPr>
          <w:p w14:paraId="66F2589B" w14:textId="77777777" w:rsidR="002331E2" w:rsidRDefault="00000000">
            <w:r>
              <w:rPr>
                <w:sz w:val="16"/>
                <w:szCs w:val="16"/>
              </w:rPr>
              <w:t>Missing Required Field</w:t>
            </w:r>
          </w:p>
        </w:tc>
        <w:tc>
          <w:tcPr>
            <w:tcW w:w="1200" w:type="pct"/>
          </w:tcPr>
          <w:p w14:paraId="7A3E1C2E" w14:textId="77777777" w:rsidR="002331E2" w:rsidRDefault="00000000">
            <w:r>
              <w:rPr>
                <w:sz w:val="16"/>
                <w:szCs w:val="16"/>
              </w:rPr>
              <w:t>POST /submit with 'gender' omitted</w:t>
            </w:r>
          </w:p>
        </w:tc>
        <w:tc>
          <w:tcPr>
            <w:tcW w:w="1000" w:type="pct"/>
          </w:tcPr>
          <w:p w14:paraId="3BCC03CD" w14:textId="77777777" w:rsidR="002331E2" w:rsidRDefault="00000000">
            <w:r>
              <w:rPr>
                <w:sz w:val="16"/>
                <w:szCs w:val="16"/>
              </w:rPr>
              <w:t>Graceful validation error, not a crash</w:t>
            </w:r>
          </w:p>
        </w:tc>
        <w:tc>
          <w:tcPr>
            <w:tcW w:w="1000" w:type="pct"/>
          </w:tcPr>
          <w:p w14:paraId="1CBAA950" w14:textId="77777777" w:rsidR="002331E2" w:rsidRDefault="00000000">
            <w:r>
              <w:rPr>
                <w:sz w:val="16"/>
                <w:szCs w:val="16"/>
              </w:rPr>
              <w:t>HTTP 500 (BadRequestKeyError: 'gender') — no server-side validation exists</w:t>
            </w:r>
          </w:p>
        </w:tc>
        <w:tc>
          <w:tcPr>
            <w:tcW w:w="500" w:type="pct"/>
            <w:shd w:val="clear" w:color="auto" w:fill="FADBD8"/>
          </w:tcPr>
          <w:p w14:paraId="3FFE33BC" w14:textId="77777777" w:rsidR="002331E2" w:rsidRDefault="00000000">
            <w:r>
              <w:rPr>
                <w:b/>
                <w:bCs/>
                <w:sz w:val="16"/>
                <w:szCs w:val="16"/>
              </w:rPr>
              <w:t>Fail</w:t>
            </w:r>
          </w:p>
        </w:tc>
      </w:tr>
      <w:tr w:rsidR="002331E2" w14:paraId="60DC9DCA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</w:tcPr>
          <w:p w14:paraId="07090A2B" w14:textId="77777777" w:rsidR="002331E2" w:rsidRDefault="00000000">
            <w:r>
              <w:rPr>
                <w:sz w:val="16"/>
                <w:szCs w:val="16"/>
              </w:rPr>
              <w:t>FT-06</w:t>
            </w:r>
          </w:p>
        </w:tc>
        <w:tc>
          <w:tcPr>
            <w:tcW w:w="800" w:type="pct"/>
          </w:tcPr>
          <w:p w14:paraId="00D7B904" w14:textId="77777777" w:rsidR="002331E2" w:rsidRDefault="00000000">
            <w:r>
              <w:rPr>
                <w:sz w:val="16"/>
                <w:szCs w:val="16"/>
              </w:rPr>
              <w:t>Non-Numeric Numeric Field</w:t>
            </w:r>
          </w:p>
        </w:tc>
        <w:tc>
          <w:tcPr>
            <w:tcW w:w="1200" w:type="pct"/>
          </w:tcPr>
          <w:p w14:paraId="6EE17411" w14:textId="77777777" w:rsidR="002331E2" w:rsidRDefault="00000000">
            <w:r>
              <w:rPr>
                <w:sz w:val="16"/>
                <w:szCs w:val="16"/>
              </w:rPr>
              <w:t xml:space="preserve">POST /submit with </w:t>
            </w:r>
            <w:proofErr w:type="spellStart"/>
            <w:r>
              <w:rPr>
                <w:sz w:val="16"/>
                <w:szCs w:val="16"/>
              </w:rPr>
              <w:t>applicant_income</w:t>
            </w:r>
            <w:proofErr w:type="spellEnd"/>
            <w:r>
              <w:rPr>
                <w:sz w:val="16"/>
                <w:szCs w:val="16"/>
              </w:rPr>
              <w:t>='</w:t>
            </w:r>
            <w:proofErr w:type="spellStart"/>
            <w:r>
              <w:rPr>
                <w:sz w:val="16"/>
                <w:szCs w:val="16"/>
              </w:rPr>
              <w:t>abc</w:t>
            </w:r>
            <w:proofErr w:type="spellEnd"/>
            <w:r>
              <w:rPr>
                <w:sz w:val="16"/>
                <w:szCs w:val="16"/>
              </w:rPr>
              <w:t>'</w:t>
            </w:r>
          </w:p>
        </w:tc>
        <w:tc>
          <w:tcPr>
            <w:tcW w:w="1000" w:type="pct"/>
          </w:tcPr>
          <w:p w14:paraId="5A2E910F" w14:textId="77777777" w:rsidR="002331E2" w:rsidRDefault="00000000">
            <w:r>
              <w:rPr>
                <w:sz w:val="16"/>
                <w:szCs w:val="16"/>
              </w:rPr>
              <w:t>Value rejected with a clear error</w:t>
            </w:r>
          </w:p>
        </w:tc>
        <w:tc>
          <w:tcPr>
            <w:tcW w:w="1000" w:type="pct"/>
          </w:tcPr>
          <w:p w14:paraId="477FCC95" w14:textId="77777777" w:rsidR="002331E2" w:rsidRDefault="00000000">
            <w:r>
              <w:rPr>
                <w:sz w:val="16"/>
                <w:szCs w:val="16"/>
              </w:rPr>
              <w:t xml:space="preserve">HTTP 500 (unhandled </w:t>
            </w:r>
            <w:proofErr w:type="spellStart"/>
            <w:r>
              <w:rPr>
                <w:sz w:val="16"/>
                <w:szCs w:val="16"/>
              </w:rPr>
              <w:t>ValueError</w:t>
            </w:r>
            <w:proofErr w:type="spellEnd"/>
            <w:r>
              <w:rPr>
                <w:sz w:val="16"/>
                <w:szCs w:val="16"/>
              </w:rPr>
              <w:t xml:space="preserve"> from </w:t>
            </w:r>
            <w:proofErr w:type="gramStart"/>
            <w:r>
              <w:rPr>
                <w:sz w:val="16"/>
                <w:szCs w:val="16"/>
              </w:rPr>
              <w:t>float(</w:t>
            </w:r>
            <w:proofErr w:type="gramEnd"/>
            <w:r>
              <w:rPr>
                <w:sz w:val="16"/>
                <w:szCs w:val="16"/>
              </w:rPr>
              <w:t>)) — no input sanitization exists</w:t>
            </w:r>
          </w:p>
        </w:tc>
        <w:tc>
          <w:tcPr>
            <w:tcW w:w="500" w:type="pct"/>
            <w:shd w:val="clear" w:color="auto" w:fill="FADBD8"/>
          </w:tcPr>
          <w:p w14:paraId="0CD84BB2" w14:textId="77777777" w:rsidR="002331E2" w:rsidRDefault="00000000">
            <w:r>
              <w:rPr>
                <w:b/>
                <w:bCs/>
                <w:sz w:val="16"/>
                <w:szCs w:val="16"/>
              </w:rPr>
              <w:t>Fail</w:t>
            </w:r>
          </w:p>
        </w:tc>
      </w:tr>
      <w:tr w:rsidR="002331E2" w14:paraId="76A3CF25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</w:tcPr>
          <w:p w14:paraId="0A9E3C15" w14:textId="77777777" w:rsidR="002331E2" w:rsidRDefault="00000000">
            <w:r>
              <w:rPr>
                <w:sz w:val="16"/>
                <w:szCs w:val="16"/>
              </w:rPr>
              <w:t>FT-07</w:t>
            </w:r>
          </w:p>
        </w:tc>
        <w:tc>
          <w:tcPr>
            <w:tcW w:w="800" w:type="pct"/>
          </w:tcPr>
          <w:p w14:paraId="7373A21B" w14:textId="77777777" w:rsidR="002331E2" w:rsidRDefault="00000000">
            <w:r>
              <w:rPr>
                <w:sz w:val="16"/>
                <w:szCs w:val="16"/>
              </w:rPr>
              <w:t>Model/Scaler Load at Startup</w:t>
            </w:r>
          </w:p>
        </w:tc>
        <w:tc>
          <w:tcPr>
            <w:tcW w:w="1200" w:type="pct"/>
          </w:tcPr>
          <w:p w14:paraId="361ED3A8" w14:textId="77777777" w:rsidR="002331E2" w:rsidRDefault="00000000">
            <w:r>
              <w:rPr>
                <w:sz w:val="16"/>
                <w:szCs w:val="16"/>
              </w:rPr>
              <w:t>Start the Flask app, confirm clean load</w:t>
            </w:r>
          </w:p>
        </w:tc>
        <w:tc>
          <w:tcPr>
            <w:tcW w:w="1000" w:type="pct"/>
          </w:tcPr>
          <w:p w14:paraId="57AA9298" w14:textId="77777777" w:rsidR="002331E2" w:rsidRDefault="00000000">
            <w:r>
              <w:rPr>
                <w:sz w:val="16"/>
                <w:szCs w:val="16"/>
              </w:rPr>
              <w:t>App starts with no load errors</w:t>
            </w:r>
          </w:p>
        </w:tc>
        <w:tc>
          <w:tcPr>
            <w:tcW w:w="1000" w:type="pct"/>
          </w:tcPr>
          <w:p w14:paraId="45C6C4C2" w14:textId="77777777" w:rsidR="002331E2" w:rsidRDefault="00000000">
            <w:r>
              <w:rPr>
                <w:sz w:val="16"/>
                <w:szCs w:val="16"/>
              </w:rPr>
              <w:t>App started cleanly on 127.0.0.1:5000 with no load errors in server logs</w:t>
            </w:r>
          </w:p>
        </w:tc>
        <w:tc>
          <w:tcPr>
            <w:tcW w:w="500" w:type="pct"/>
            <w:shd w:val="clear" w:color="auto" w:fill="D5F5E3"/>
          </w:tcPr>
          <w:p w14:paraId="757723C2" w14:textId="77777777" w:rsidR="002331E2" w:rsidRDefault="00000000">
            <w:r>
              <w:rPr>
                <w:b/>
                <w:bCs/>
                <w:sz w:val="16"/>
                <w:szCs w:val="16"/>
              </w:rPr>
              <w:t>Pass</w:t>
            </w:r>
          </w:p>
        </w:tc>
      </w:tr>
    </w:tbl>
    <w:p w14:paraId="054EC072" w14:textId="77777777" w:rsidR="002331E2" w:rsidRDefault="00000000">
      <w:pPr>
        <w:pStyle w:val="Heading2"/>
        <w:spacing w:before="300" w:after="150"/>
      </w:pPr>
      <w:r>
        <w:rPr>
          <w:b/>
          <w:bCs/>
          <w:color w:val="1F3864"/>
        </w:rPr>
        <w:t>Findings Summary</w:t>
      </w:r>
    </w:p>
    <w:p w14:paraId="39398E96" w14:textId="77777777" w:rsidR="002331E2" w:rsidRDefault="00000000">
      <w:pPr>
        <w:spacing w:after="150"/>
      </w:pPr>
      <w:r>
        <w:rPr>
          <w:sz w:val="22"/>
          <w:szCs w:val="22"/>
        </w:rPr>
        <w:t>5 of 7 functional tests passed outright. The two failures (FT-05, FT-06) share a common root cause — the /submit route reads form fields directly with no presence or type validation — and are logged as a known, scoped defect rather than a design flaw affecting prediction correctness. Both are cross-referenced in Test_Results.docx and Backend_Development.docx (Project Development Phase).</w:t>
      </w:r>
    </w:p>
    <w:p w14:paraId="701FDAAB" w14:textId="77777777" w:rsidR="002331E2" w:rsidRDefault="00000000">
      <w:pPr>
        <w:pStyle w:val="Heading2"/>
        <w:spacing w:before="300" w:after="150"/>
      </w:pPr>
      <w:r>
        <w:rPr>
          <w:b/>
          <w:bCs/>
          <w:color w:val="1F3864"/>
        </w:rPr>
        <w:t>Test Execution Detail — FT-03 (Approval Profile)</w:t>
      </w:r>
    </w:p>
    <w:p w14:paraId="1114CB95" w14:textId="77777777" w:rsidR="002331E2" w:rsidRDefault="00000000">
      <w:pPr>
        <w:spacing w:after="150"/>
      </w:pPr>
      <w:r>
        <w:rPr>
          <w:sz w:val="22"/>
          <w:szCs w:val="22"/>
        </w:rPr>
        <w:t xml:space="preserve">Request payload: gender=Male, married=Yes, dependents=0, education=Graduate, </w:t>
      </w:r>
      <w:proofErr w:type="spellStart"/>
      <w:r>
        <w:rPr>
          <w:sz w:val="22"/>
          <w:szCs w:val="22"/>
        </w:rPr>
        <w:t>self_employed</w:t>
      </w:r>
      <w:proofErr w:type="spellEnd"/>
      <w:r>
        <w:rPr>
          <w:sz w:val="22"/>
          <w:szCs w:val="22"/>
        </w:rPr>
        <w:t xml:space="preserve">=No, </w:t>
      </w:r>
      <w:proofErr w:type="spellStart"/>
      <w:r>
        <w:rPr>
          <w:sz w:val="22"/>
          <w:szCs w:val="22"/>
        </w:rPr>
        <w:t>applicant_income</w:t>
      </w:r>
      <w:proofErr w:type="spellEnd"/>
      <w:r>
        <w:rPr>
          <w:sz w:val="22"/>
          <w:szCs w:val="22"/>
        </w:rPr>
        <w:t xml:space="preserve">=5849, </w:t>
      </w:r>
      <w:proofErr w:type="spellStart"/>
      <w:r>
        <w:rPr>
          <w:sz w:val="22"/>
          <w:szCs w:val="22"/>
        </w:rPr>
        <w:t>coapplicant_income</w:t>
      </w:r>
      <w:proofErr w:type="spellEnd"/>
      <w:r>
        <w:rPr>
          <w:sz w:val="22"/>
          <w:szCs w:val="22"/>
        </w:rPr>
        <w:t xml:space="preserve">=0, </w:t>
      </w:r>
      <w:proofErr w:type="spellStart"/>
      <w:r>
        <w:rPr>
          <w:sz w:val="22"/>
          <w:szCs w:val="22"/>
        </w:rPr>
        <w:t>loan_amount</w:t>
      </w:r>
      <w:proofErr w:type="spellEnd"/>
      <w:r>
        <w:rPr>
          <w:sz w:val="22"/>
          <w:szCs w:val="22"/>
        </w:rPr>
        <w:t xml:space="preserve">=128, </w:t>
      </w:r>
      <w:proofErr w:type="spellStart"/>
      <w:r>
        <w:rPr>
          <w:sz w:val="22"/>
          <w:szCs w:val="22"/>
        </w:rPr>
        <w:t>loan_term</w:t>
      </w:r>
      <w:proofErr w:type="spellEnd"/>
      <w:r>
        <w:rPr>
          <w:sz w:val="22"/>
          <w:szCs w:val="22"/>
        </w:rPr>
        <w:t xml:space="preserve">=360, </w:t>
      </w:r>
      <w:proofErr w:type="spellStart"/>
      <w:r>
        <w:rPr>
          <w:sz w:val="22"/>
          <w:szCs w:val="22"/>
        </w:rPr>
        <w:t>credit_history</w:t>
      </w:r>
      <w:proofErr w:type="spellEnd"/>
      <w:r>
        <w:rPr>
          <w:sz w:val="22"/>
          <w:szCs w:val="22"/>
        </w:rPr>
        <w:t xml:space="preserve">=1, </w:t>
      </w:r>
      <w:proofErr w:type="spellStart"/>
      <w:r>
        <w:rPr>
          <w:sz w:val="22"/>
          <w:szCs w:val="22"/>
        </w:rPr>
        <w:t>property_area</w:t>
      </w:r>
      <w:proofErr w:type="spellEnd"/>
      <w:r>
        <w:rPr>
          <w:sz w:val="22"/>
          <w:szCs w:val="22"/>
        </w:rPr>
        <w:t>=Urban. This profile mirrors a salaried applicant with good credit history, matching the description of Business Scenario 1 (Fast-Track Approval for Low-Risk Applicants).</w:t>
      </w:r>
    </w:p>
    <w:p w14:paraId="65D2D789" w14:textId="77777777" w:rsidR="002331E2" w:rsidRDefault="00000000">
      <w:pPr>
        <w:pStyle w:val="Heading2"/>
        <w:spacing w:before="300" w:after="150"/>
      </w:pPr>
      <w:r>
        <w:rPr>
          <w:b/>
          <w:bCs/>
          <w:color w:val="1F3864"/>
        </w:rPr>
        <w:lastRenderedPageBreak/>
        <w:t>Test Execution Detail — FT-04 (Rejection Profile)</w:t>
      </w:r>
    </w:p>
    <w:p w14:paraId="64A39CC0" w14:textId="77777777" w:rsidR="002331E2" w:rsidRDefault="00000000">
      <w:pPr>
        <w:spacing w:after="150"/>
      </w:pPr>
      <w:r>
        <w:rPr>
          <w:sz w:val="22"/>
          <w:szCs w:val="22"/>
        </w:rPr>
        <w:t xml:space="preserve">Request payload: gender=Female, married=No, dependents=2, education='Not Graduate', </w:t>
      </w:r>
      <w:proofErr w:type="spellStart"/>
      <w:r>
        <w:rPr>
          <w:sz w:val="22"/>
          <w:szCs w:val="22"/>
        </w:rPr>
        <w:t>self_employed</w:t>
      </w:r>
      <w:proofErr w:type="spellEnd"/>
      <w:r>
        <w:rPr>
          <w:sz w:val="22"/>
          <w:szCs w:val="22"/>
        </w:rPr>
        <w:t xml:space="preserve">=Yes, </w:t>
      </w:r>
      <w:proofErr w:type="spellStart"/>
      <w:r>
        <w:rPr>
          <w:sz w:val="22"/>
          <w:szCs w:val="22"/>
        </w:rPr>
        <w:t>applicant_income</w:t>
      </w:r>
      <w:proofErr w:type="spellEnd"/>
      <w:r>
        <w:rPr>
          <w:sz w:val="22"/>
          <w:szCs w:val="22"/>
        </w:rPr>
        <w:t xml:space="preserve">=2500, </w:t>
      </w:r>
      <w:proofErr w:type="spellStart"/>
      <w:r>
        <w:rPr>
          <w:sz w:val="22"/>
          <w:szCs w:val="22"/>
        </w:rPr>
        <w:t>coapplicant_income</w:t>
      </w:r>
      <w:proofErr w:type="spellEnd"/>
      <w:r>
        <w:rPr>
          <w:sz w:val="22"/>
          <w:szCs w:val="22"/>
        </w:rPr>
        <w:t xml:space="preserve">=0, </w:t>
      </w:r>
      <w:proofErr w:type="spellStart"/>
      <w:r>
        <w:rPr>
          <w:sz w:val="22"/>
          <w:szCs w:val="22"/>
        </w:rPr>
        <w:t>loan_amount</w:t>
      </w:r>
      <w:proofErr w:type="spellEnd"/>
      <w:r>
        <w:rPr>
          <w:sz w:val="22"/>
          <w:szCs w:val="22"/>
        </w:rPr>
        <w:t xml:space="preserve">=150, </w:t>
      </w:r>
      <w:proofErr w:type="spellStart"/>
      <w:r>
        <w:rPr>
          <w:sz w:val="22"/>
          <w:szCs w:val="22"/>
        </w:rPr>
        <w:t>loan_term</w:t>
      </w:r>
      <w:proofErr w:type="spellEnd"/>
      <w:r>
        <w:rPr>
          <w:sz w:val="22"/>
          <w:szCs w:val="22"/>
        </w:rPr>
        <w:t xml:space="preserve">=360, </w:t>
      </w:r>
      <w:proofErr w:type="spellStart"/>
      <w:r>
        <w:rPr>
          <w:sz w:val="22"/>
          <w:szCs w:val="22"/>
        </w:rPr>
        <w:t>credit_history</w:t>
      </w:r>
      <w:proofErr w:type="spellEnd"/>
      <w:r>
        <w:rPr>
          <w:sz w:val="22"/>
          <w:szCs w:val="22"/>
        </w:rPr>
        <w:t xml:space="preserve">=0, </w:t>
      </w:r>
      <w:proofErr w:type="spellStart"/>
      <w:r>
        <w:rPr>
          <w:sz w:val="22"/>
          <w:szCs w:val="22"/>
        </w:rPr>
        <w:t>property_area</w:t>
      </w:r>
      <w:proofErr w:type="spellEnd"/>
      <w:r>
        <w:rPr>
          <w:sz w:val="22"/>
          <w:szCs w:val="22"/>
        </w:rPr>
        <w:t>=Rural. This profile mirrors an applicant with irregular self-employment income and no credit history, matching Business Scenario 2 (High-Risk Applicant Detection).</w:t>
      </w:r>
    </w:p>
    <w:p w14:paraId="73C166DC" w14:textId="77777777" w:rsidR="002331E2" w:rsidRDefault="00000000">
      <w:pPr>
        <w:pStyle w:val="Heading2"/>
        <w:spacing w:before="300" w:after="150"/>
      </w:pPr>
      <w:r>
        <w:rPr>
          <w:b/>
          <w:bCs/>
          <w:color w:val="1F3864"/>
        </w:rPr>
        <w:t>Test Execution Detail — FT-05 / FT-06 (Defects)</w:t>
      </w:r>
    </w:p>
    <w:p w14:paraId="5D940274" w14:textId="77777777" w:rsidR="002331E2" w:rsidRDefault="00000000">
      <w:pPr>
        <w:spacing w:after="150"/>
      </w:pPr>
      <w:r>
        <w:rPr>
          <w:sz w:val="22"/>
          <w:szCs w:val="22"/>
        </w:rPr>
        <w:t xml:space="preserve">FT-05 omitted the 'gender' field entirely from the POST body; the server raised </w:t>
      </w:r>
      <w:proofErr w:type="spellStart"/>
      <w:proofErr w:type="gramStart"/>
      <w:r>
        <w:rPr>
          <w:sz w:val="22"/>
          <w:szCs w:val="22"/>
        </w:rPr>
        <w:t>werkzeug.exceptions</w:t>
      </w:r>
      <w:proofErr w:type="gramEnd"/>
      <w:r>
        <w:rPr>
          <w:sz w:val="22"/>
          <w:szCs w:val="22"/>
        </w:rPr>
        <w:t>.BadRequestKeyError</w:t>
      </w:r>
      <w:proofErr w:type="spellEnd"/>
      <w:r>
        <w:rPr>
          <w:sz w:val="22"/>
          <w:szCs w:val="22"/>
        </w:rPr>
        <w:t xml:space="preserve"> with message "400 Bad Request: The browser (or proxy) sent a request that this server could not understand. </w:t>
      </w:r>
      <w:proofErr w:type="spellStart"/>
      <w:r>
        <w:rPr>
          <w:sz w:val="22"/>
          <w:szCs w:val="22"/>
        </w:rPr>
        <w:t>KeyError</w:t>
      </w:r>
      <w:proofErr w:type="spellEnd"/>
      <w:r>
        <w:rPr>
          <w:sz w:val="22"/>
          <w:szCs w:val="22"/>
        </w:rPr>
        <w:t>: 'gender'", surfaced to the client as an HTTP 500 due to Flask's debug-mode error handling rather than a clean 400 response. FT-06 substituted the string '</w:t>
      </w:r>
      <w:proofErr w:type="spellStart"/>
      <w:r>
        <w:rPr>
          <w:sz w:val="22"/>
          <w:szCs w:val="22"/>
        </w:rPr>
        <w:t>abc</w:t>
      </w:r>
      <w:proofErr w:type="spellEnd"/>
      <w:r>
        <w:rPr>
          <w:sz w:val="22"/>
          <w:szCs w:val="22"/>
        </w:rPr>
        <w:t xml:space="preserve">' for </w:t>
      </w:r>
      <w:proofErr w:type="spellStart"/>
      <w:r>
        <w:rPr>
          <w:sz w:val="22"/>
          <w:szCs w:val="22"/>
        </w:rPr>
        <w:t>applicant_income</w:t>
      </w:r>
      <w:proofErr w:type="spellEnd"/>
      <w:r>
        <w:rPr>
          <w:sz w:val="22"/>
          <w:szCs w:val="22"/>
        </w:rPr>
        <w:t xml:space="preserve">, causing an unhandled </w:t>
      </w:r>
      <w:proofErr w:type="spellStart"/>
      <w:r>
        <w:rPr>
          <w:sz w:val="22"/>
          <w:szCs w:val="22"/>
        </w:rPr>
        <w:t>ValueError</w:t>
      </w:r>
      <w:proofErr w:type="spellEnd"/>
      <w:r>
        <w:rPr>
          <w:sz w:val="22"/>
          <w:szCs w:val="22"/>
        </w:rPr>
        <w:t xml:space="preserve"> when app.py attempts float(</w:t>
      </w:r>
      <w:proofErr w:type="spellStart"/>
      <w:proofErr w:type="gramStart"/>
      <w:r>
        <w:rPr>
          <w:sz w:val="22"/>
          <w:szCs w:val="22"/>
        </w:rPr>
        <w:t>request.form</w:t>
      </w:r>
      <w:proofErr w:type="spellEnd"/>
      <w:proofErr w:type="gramEnd"/>
      <w:r>
        <w:rPr>
          <w:sz w:val="22"/>
          <w:szCs w:val="22"/>
        </w:rPr>
        <w:t>['</w:t>
      </w:r>
      <w:proofErr w:type="spellStart"/>
      <w:r>
        <w:rPr>
          <w:sz w:val="22"/>
          <w:szCs w:val="22"/>
        </w:rPr>
        <w:t>applicant_income</w:t>
      </w:r>
      <w:proofErr w:type="spellEnd"/>
      <w:r>
        <w:rPr>
          <w:sz w:val="22"/>
          <w:szCs w:val="22"/>
        </w:rPr>
        <w:t>']).</w:t>
      </w:r>
    </w:p>
    <w:p w14:paraId="122EF1C9" w14:textId="77777777" w:rsidR="002331E2" w:rsidRDefault="00000000">
      <w:pPr>
        <w:pStyle w:val="Heading2"/>
        <w:spacing w:before="300" w:after="150"/>
      </w:pPr>
      <w:r>
        <w:rPr>
          <w:b/>
          <w:bCs/>
          <w:color w:val="1F3864"/>
        </w:rPr>
        <w:t>Regression Consideration</w:t>
      </w:r>
    </w:p>
    <w:p w14:paraId="2DFE7719" w14:textId="77777777" w:rsidR="002331E2" w:rsidRDefault="00000000">
      <w:pPr>
        <w:spacing w:after="150"/>
      </w:pPr>
      <w:r>
        <w:rPr>
          <w:sz w:val="22"/>
          <w:szCs w:val="22"/>
        </w:rPr>
        <w:t xml:space="preserve">Because FT-05 and FT-06 stem from the same missing-validation root cause, a single fix (validating and type-checking all 11 fields before calling </w:t>
      </w:r>
      <w:proofErr w:type="spellStart"/>
      <w:r>
        <w:rPr>
          <w:sz w:val="22"/>
          <w:szCs w:val="22"/>
        </w:rPr>
        <w:t>predict_</w:t>
      </w:r>
      <w:proofErr w:type="gramStart"/>
      <w:r>
        <w:rPr>
          <w:sz w:val="22"/>
          <w:szCs w:val="22"/>
        </w:rPr>
        <w:t>loan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)) is expected to resolve both. Re-testing after such a fix should re-run FT-05 and FT-06 together as a regression pair, not independently.</w:t>
      </w:r>
    </w:p>
    <w:sectPr w:rsidR="002331E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3E2DA5"/>
    <w:multiLevelType w:val="hybridMultilevel"/>
    <w:tmpl w:val="7D0005FC"/>
    <w:lvl w:ilvl="0" w:tplc="039606DC">
      <w:start w:val="1"/>
      <w:numFmt w:val="bullet"/>
      <w:lvlText w:val="●"/>
      <w:lvlJc w:val="left"/>
      <w:pPr>
        <w:ind w:left="720" w:hanging="360"/>
      </w:pPr>
    </w:lvl>
    <w:lvl w:ilvl="1" w:tplc="799E1604">
      <w:start w:val="1"/>
      <w:numFmt w:val="bullet"/>
      <w:lvlText w:val="○"/>
      <w:lvlJc w:val="left"/>
      <w:pPr>
        <w:ind w:left="1440" w:hanging="360"/>
      </w:pPr>
    </w:lvl>
    <w:lvl w:ilvl="2" w:tplc="FBE4E604">
      <w:start w:val="1"/>
      <w:numFmt w:val="bullet"/>
      <w:lvlText w:val="■"/>
      <w:lvlJc w:val="left"/>
      <w:pPr>
        <w:ind w:left="2160" w:hanging="360"/>
      </w:pPr>
    </w:lvl>
    <w:lvl w:ilvl="3" w:tplc="E77C2108">
      <w:start w:val="1"/>
      <w:numFmt w:val="bullet"/>
      <w:lvlText w:val="●"/>
      <w:lvlJc w:val="left"/>
      <w:pPr>
        <w:ind w:left="2880" w:hanging="360"/>
      </w:pPr>
    </w:lvl>
    <w:lvl w:ilvl="4" w:tplc="7A102CD2">
      <w:start w:val="1"/>
      <w:numFmt w:val="bullet"/>
      <w:lvlText w:val="○"/>
      <w:lvlJc w:val="left"/>
      <w:pPr>
        <w:ind w:left="3600" w:hanging="360"/>
      </w:pPr>
    </w:lvl>
    <w:lvl w:ilvl="5" w:tplc="FC4C804E">
      <w:start w:val="1"/>
      <w:numFmt w:val="bullet"/>
      <w:lvlText w:val="■"/>
      <w:lvlJc w:val="left"/>
      <w:pPr>
        <w:ind w:left="4320" w:hanging="360"/>
      </w:pPr>
    </w:lvl>
    <w:lvl w:ilvl="6" w:tplc="D8BC3C34">
      <w:start w:val="1"/>
      <w:numFmt w:val="bullet"/>
      <w:lvlText w:val="●"/>
      <w:lvlJc w:val="left"/>
      <w:pPr>
        <w:ind w:left="5040" w:hanging="360"/>
      </w:pPr>
    </w:lvl>
    <w:lvl w:ilvl="7" w:tplc="21785CEE">
      <w:start w:val="1"/>
      <w:numFmt w:val="bullet"/>
      <w:lvlText w:val="●"/>
      <w:lvlJc w:val="left"/>
      <w:pPr>
        <w:ind w:left="5760" w:hanging="360"/>
      </w:pPr>
    </w:lvl>
    <w:lvl w:ilvl="8" w:tplc="907C5630">
      <w:start w:val="1"/>
      <w:numFmt w:val="bullet"/>
      <w:lvlText w:val="●"/>
      <w:lvlJc w:val="left"/>
      <w:pPr>
        <w:ind w:left="6480" w:hanging="360"/>
      </w:pPr>
    </w:lvl>
  </w:abstractNum>
  <w:num w:numId="1" w16cid:durableId="92591533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31E2"/>
    <w:rsid w:val="001B7B70"/>
    <w:rsid w:val="002331E2"/>
    <w:rsid w:val="00DA7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B55F9D"/>
  <w15:docId w15:val="{18E98E37-AC2E-4FF3-AEC4-C177C02FF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586</Words>
  <Characters>3345</Characters>
  <Application>Microsoft Office Word</Application>
  <DocSecurity>0</DocSecurity>
  <Lines>27</Lines>
  <Paragraphs>7</Paragraphs>
  <ScaleCrop>false</ScaleCrop>
  <Company/>
  <LinksUpToDate>false</LinksUpToDate>
  <CharactersWithSpaces>3924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Mahesh Reddy I</cp:lastModifiedBy>
  <cp:revision>2</cp:revision>
  <dcterms:created xsi:type="dcterms:W3CDTF">2026-07-13T02:39:00Z</dcterms:created>
  <dcterms:modified xsi:type="dcterms:W3CDTF">2026-07-13T18:08:00Z</dcterms:modified>
</cp:coreProperties>
</file>