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614C6" w14:textId="77777777" w:rsidR="00920B16" w:rsidRDefault="00000000">
      <w:pPr>
        <w:pStyle w:val="Heading1"/>
        <w:spacing w:after="200"/>
      </w:pPr>
      <w:r>
        <w:rPr>
          <w:b/>
          <w:bCs/>
          <w:color w:val="1F3864"/>
        </w:rPr>
        <w:t>Project Testing</w:t>
      </w:r>
    </w:p>
    <w:p w14:paraId="61F7B4F0" w14:textId="77777777" w:rsidR="00920B16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Test Cases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6545"/>
      </w:tblGrid>
      <w:tr w:rsidR="00920B16" w14:paraId="4A25FC2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6E54030" w14:textId="77777777" w:rsidR="00920B16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53DC6BF2" w14:textId="77777777" w:rsidR="00920B16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920B16" w14:paraId="3B1271C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2E474AD2" w14:textId="77777777" w:rsidR="00920B16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000E2E4A" w14:textId="358CF6B3" w:rsidR="00920B16" w:rsidRDefault="00ED77B4">
            <w:r w:rsidRPr="00ED77B4">
              <w:t>SWTID-2026-4644</w:t>
            </w:r>
          </w:p>
        </w:tc>
      </w:tr>
      <w:tr w:rsidR="00920B16" w14:paraId="0C8FAE5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4DA29450" w14:textId="77777777" w:rsidR="00920B16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7120A610" w14:textId="47EEAC1E" w:rsidR="00920B16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920B16" w14:paraId="5C897A4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F1F5906" w14:textId="77777777" w:rsidR="00920B16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70A74831" w14:textId="77777777" w:rsidR="00920B16" w:rsidRDefault="00000000">
            <w:r>
              <w:rPr>
                <w:sz w:val="22"/>
                <w:szCs w:val="22"/>
              </w:rPr>
              <w:t>6. Project Testing</w:t>
            </w:r>
          </w:p>
        </w:tc>
      </w:tr>
    </w:tbl>
    <w:p w14:paraId="212601F1" w14:textId="77777777" w:rsidR="00920B16" w:rsidRDefault="00000000">
      <w:pPr>
        <w:pStyle w:val="Heading2"/>
        <w:spacing w:before="300" w:after="150"/>
      </w:pPr>
      <w:r>
        <w:rPr>
          <w:b/>
          <w:bCs/>
          <w:color w:val="1F3864"/>
        </w:rPr>
        <w:t>Purpose</w:t>
      </w:r>
    </w:p>
    <w:p w14:paraId="4A253AD7" w14:textId="77777777" w:rsidR="00920B16" w:rsidRDefault="00000000">
      <w:pPr>
        <w:spacing w:after="150"/>
      </w:pPr>
      <w:r>
        <w:rPr>
          <w:sz w:val="22"/>
          <w:szCs w:val="22"/>
        </w:rPr>
        <w:t>This document lists all test cases designed for Smart Lender, independent of their execution outcome (see Test_Results.docx for pass/fail outcomes). Test cases are grouped into Functional, Negative/Validation, Performance, Consistency, Startup, and UAT/Business categories, giving full traceability back to the functional and non-functional requirements defined in the Requirement Analysis phase.</w:t>
      </w:r>
    </w:p>
    <w:p w14:paraId="114F1E1A" w14:textId="77777777" w:rsidR="00920B16" w:rsidRDefault="00000000">
      <w:pPr>
        <w:pStyle w:val="Heading2"/>
        <w:spacing w:before="300" w:after="150"/>
      </w:pPr>
      <w:r>
        <w:rPr>
          <w:b/>
          <w:bCs/>
          <w:color w:val="1F3864"/>
        </w:rPr>
        <w:t xml:space="preserve">Test Case </w:t>
      </w:r>
      <w:proofErr w:type="spellStart"/>
      <w:r>
        <w:rPr>
          <w:b/>
          <w:bCs/>
          <w:color w:val="1F3864"/>
        </w:rPr>
        <w:t>Catalog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"/>
        <w:gridCol w:w="1496"/>
        <w:gridCol w:w="1496"/>
        <w:gridCol w:w="2992"/>
        <w:gridCol w:w="2431"/>
      </w:tblGrid>
      <w:tr w:rsidR="00920B16" w14:paraId="2E2C7EB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3864"/>
          </w:tcPr>
          <w:p w14:paraId="234296AD" w14:textId="77777777" w:rsidR="00920B16" w:rsidRDefault="00000000">
            <w:r>
              <w:rPr>
                <w:b/>
                <w:bCs/>
                <w:color w:val="FFFFFF"/>
                <w:sz w:val="17"/>
                <w:szCs w:val="17"/>
              </w:rPr>
              <w:t>Test ID</w:t>
            </w:r>
          </w:p>
        </w:tc>
        <w:tc>
          <w:tcPr>
            <w:tcW w:w="800" w:type="pct"/>
            <w:shd w:val="clear" w:color="auto" w:fill="1F3864"/>
          </w:tcPr>
          <w:p w14:paraId="4C9B2C69" w14:textId="77777777" w:rsidR="00920B16" w:rsidRDefault="00000000">
            <w:r>
              <w:rPr>
                <w:b/>
                <w:bCs/>
                <w:color w:val="FFFFFF"/>
                <w:sz w:val="17"/>
                <w:szCs w:val="17"/>
              </w:rPr>
              <w:t>Category</w:t>
            </w:r>
          </w:p>
        </w:tc>
        <w:tc>
          <w:tcPr>
            <w:tcW w:w="800" w:type="pct"/>
            <w:shd w:val="clear" w:color="auto" w:fill="1F3864"/>
          </w:tcPr>
          <w:p w14:paraId="78038F82" w14:textId="77777777" w:rsidR="00920B16" w:rsidRDefault="00000000">
            <w:r>
              <w:rPr>
                <w:b/>
                <w:bCs/>
                <w:color w:val="FFFFFF"/>
                <w:sz w:val="17"/>
                <w:szCs w:val="17"/>
              </w:rPr>
              <w:t>Precondition</w:t>
            </w:r>
          </w:p>
        </w:tc>
        <w:tc>
          <w:tcPr>
            <w:tcW w:w="1600" w:type="pct"/>
            <w:shd w:val="clear" w:color="auto" w:fill="1F3864"/>
          </w:tcPr>
          <w:p w14:paraId="3BA5667D" w14:textId="77777777" w:rsidR="00920B16" w:rsidRDefault="00000000">
            <w:r>
              <w:rPr>
                <w:b/>
                <w:bCs/>
                <w:color w:val="FFFFFF"/>
                <w:sz w:val="17"/>
                <w:szCs w:val="17"/>
              </w:rPr>
              <w:t>Test Steps</w:t>
            </w:r>
          </w:p>
        </w:tc>
        <w:tc>
          <w:tcPr>
            <w:tcW w:w="1300" w:type="pct"/>
            <w:shd w:val="clear" w:color="auto" w:fill="1F3864"/>
          </w:tcPr>
          <w:p w14:paraId="5359916A" w14:textId="77777777" w:rsidR="00920B16" w:rsidRDefault="00000000">
            <w:r>
              <w:rPr>
                <w:b/>
                <w:bCs/>
                <w:color w:val="FFFFFF"/>
                <w:sz w:val="17"/>
                <w:szCs w:val="17"/>
              </w:rPr>
              <w:t>Expected Result</w:t>
            </w:r>
          </w:p>
        </w:tc>
      </w:tr>
      <w:tr w:rsidR="00920B16" w14:paraId="65F7984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7C058825" w14:textId="77777777" w:rsidR="00920B16" w:rsidRDefault="00000000">
            <w:r>
              <w:rPr>
                <w:sz w:val="17"/>
                <w:szCs w:val="17"/>
              </w:rPr>
              <w:t>TC-01</w:t>
            </w:r>
          </w:p>
        </w:tc>
        <w:tc>
          <w:tcPr>
            <w:tcW w:w="800" w:type="pct"/>
          </w:tcPr>
          <w:p w14:paraId="7B44DB97" w14:textId="77777777" w:rsidR="00920B16" w:rsidRDefault="00000000">
            <w:r>
              <w:rPr>
                <w:sz w:val="17"/>
                <w:szCs w:val="17"/>
              </w:rPr>
              <w:t>Functional</w:t>
            </w:r>
          </w:p>
        </w:tc>
        <w:tc>
          <w:tcPr>
            <w:tcW w:w="800" w:type="pct"/>
          </w:tcPr>
          <w:p w14:paraId="1BA91C47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41AEA357" w14:textId="77777777" w:rsidR="00920B16" w:rsidRDefault="00000000">
            <w:r>
              <w:rPr>
                <w:sz w:val="17"/>
                <w:szCs w:val="17"/>
              </w:rPr>
              <w:t>Navigate to /</w:t>
            </w:r>
          </w:p>
        </w:tc>
        <w:tc>
          <w:tcPr>
            <w:tcW w:w="1300" w:type="pct"/>
          </w:tcPr>
          <w:p w14:paraId="63BD0863" w14:textId="77777777" w:rsidR="00920B16" w:rsidRDefault="00000000">
            <w:r>
              <w:rPr>
                <w:sz w:val="17"/>
                <w:szCs w:val="17"/>
              </w:rPr>
              <w:t>Home page loads (HTTP 200)</w:t>
            </w:r>
          </w:p>
        </w:tc>
      </w:tr>
      <w:tr w:rsidR="00920B16" w14:paraId="34DABC4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698CABB" w14:textId="77777777" w:rsidR="00920B16" w:rsidRDefault="00000000">
            <w:r>
              <w:rPr>
                <w:sz w:val="17"/>
                <w:szCs w:val="17"/>
              </w:rPr>
              <w:t>TC-02</w:t>
            </w:r>
          </w:p>
        </w:tc>
        <w:tc>
          <w:tcPr>
            <w:tcW w:w="800" w:type="pct"/>
          </w:tcPr>
          <w:p w14:paraId="0EA64EF7" w14:textId="77777777" w:rsidR="00920B16" w:rsidRDefault="00000000">
            <w:r>
              <w:rPr>
                <w:sz w:val="17"/>
                <w:szCs w:val="17"/>
              </w:rPr>
              <w:t>Functional</w:t>
            </w:r>
          </w:p>
        </w:tc>
        <w:tc>
          <w:tcPr>
            <w:tcW w:w="800" w:type="pct"/>
          </w:tcPr>
          <w:p w14:paraId="1D3003D8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56102C17" w14:textId="77777777" w:rsidR="00920B16" w:rsidRDefault="00000000">
            <w:r>
              <w:rPr>
                <w:sz w:val="17"/>
                <w:szCs w:val="17"/>
              </w:rPr>
              <w:t>Navigate to /predict</w:t>
            </w:r>
          </w:p>
        </w:tc>
        <w:tc>
          <w:tcPr>
            <w:tcW w:w="1300" w:type="pct"/>
          </w:tcPr>
          <w:p w14:paraId="45785827" w14:textId="77777777" w:rsidR="00920B16" w:rsidRDefault="00000000">
            <w:r>
              <w:rPr>
                <w:sz w:val="17"/>
                <w:szCs w:val="17"/>
              </w:rPr>
              <w:t>Form loads with all 11 fields (HTTP 200)</w:t>
            </w:r>
          </w:p>
        </w:tc>
      </w:tr>
      <w:tr w:rsidR="00920B16" w14:paraId="3A206821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467640D8" w14:textId="77777777" w:rsidR="00920B16" w:rsidRDefault="00000000">
            <w:r>
              <w:rPr>
                <w:sz w:val="17"/>
                <w:szCs w:val="17"/>
              </w:rPr>
              <w:t>TC-03</w:t>
            </w:r>
          </w:p>
        </w:tc>
        <w:tc>
          <w:tcPr>
            <w:tcW w:w="800" w:type="pct"/>
          </w:tcPr>
          <w:p w14:paraId="41A26FC4" w14:textId="77777777" w:rsidR="00920B16" w:rsidRDefault="00000000">
            <w:r>
              <w:rPr>
                <w:sz w:val="17"/>
                <w:szCs w:val="17"/>
              </w:rPr>
              <w:t>Functional</w:t>
            </w:r>
          </w:p>
        </w:tc>
        <w:tc>
          <w:tcPr>
            <w:tcW w:w="800" w:type="pct"/>
          </w:tcPr>
          <w:p w14:paraId="0FA68F1E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03CD2E5F" w14:textId="77777777" w:rsidR="00920B16" w:rsidRDefault="00000000">
            <w:r>
              <w:rPr>
                <w:sz w:val="17"/>
                <w:szCs w:val="17"/>
              </w:rPr>
              <w:t>Submit form with valid low-risk data</w:t>
            </w:r>
          </w:p>
        </w:tc>
        <w:tc>
          <w:tcPr>
            <w:tcW w:w="1300" w:type="pct"/>
          </w:tcPr>
          <w:p w14:paraId="71789606" w14:textId="77777777" w:rsidR="00920B16" w:rsidRDefault="00000000">
            <w:r>
              <w:rPr>
                <w:sz w:val="17"/>
                <w:szCs w:val="17"/>
              </w:rPr>
              <w:t>Result page shows 'Loan Approved'</w:t>
            </w:r>
          </w:p>
        </w:tc>
      </w:tr>
      <w:tr w:rsidR="00920B16" w14:paraId="3BEA407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08478EE3" w14:textId="77777777" w:rsidR="00920B16" w:rsidRDefault="00000000">
            <w:r>
              <w:rPr>
                <w:sz w:val="17"/>
                <w:szCs w:val="17"/>
              </w:rPr>
              <w:t>TC-04</w:t>
            </w:r>
          </w:p>
        </w:tc>
        <w:tc>
          <w:tcPr>
            <w:tcW w:w="800" w:type="pct"/>
          </w:tcPr>
          <w:p w14:paraId="3C414639" w14:textId="77777777" w:rsidR="00920B16" w:rsidRDefault="00000000">
            <w:r>
              <w:rPr>
                <w:sz w:val="17"/>
                <w:szCs w:val="17"/>
              </w:rPr>
              <w:t>Functional</w:t>
            </w:r>
          </w:p>
        </w:tc>
        <w:tc>
          <w:tcPr>
            <w:tcW w:w="800" w:type="pct"/>
          </w:tcPr>
          <w:p w14:paraId="2F2FD58B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5920115B" w14:textId="77777777" w:rsidR="00920B16" w:rsidRDefault="00000000">
            <w:r>
              <w:rPr>
                <w:sz w:val="17"/>
                <w:szCs w:val="17"/>
              </w:rPr>
              <w:t>Submit form with valid high-risk data</w:t>
            </w:r>
          </w:p>
        </w:tc>
        <w:tc>
          <w:tcPr>
            <w:tcW w:w="1300" w:type="pct"/>
          </w:tcPr>
          <w:p w14:paraId="3E46C46C" w14:textId="77777777" w:rsidR="00920B16" w:rsidRDefault="00000000">
            <w:r>
              <w:rPr>
                <w:sz w:val="17"/>
                <w:szCs w:val="17"/>
              </w:rPr>
              <w:t>Result page shows 'Loan Rejected'</w:t>
            </w:r>
          </w:p>
        </w:tc>
      </w:tr>
      <w:tr w:rsidR="00920B16" w14:paraId="58D7360D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24B72DC2" w14:textId="77777777" w:rsidR="00920B16" w:rsidRDefault="00000000">
            <w:r>
              <w:rPr>
                <w:sz w:val="17"/>
                <w:szCs w:val="17"/>
              </w:rPr>
              <w:t>TC-05</w:t>
            </w:r>
          </w:p>
        </w:tc>
        <w:tc>
          <w:tcPr>
            <w:tcW w:w="800" w:type="pct"/>
          </w:tcPr>
          <w:p w14:paraId="226324E0" w14:textId="77777777" w:rsidR="00920B16" w:rsidRDefault="00000000">
            <w:r>
              <w:rPr>
                <w:sz w:val="17"/>
                <w:szCs w:val="17"/>
              </w:rPr>
              <w:t>Negative / Validation</w:t>
            </w:r>
          </w:p>
        </w:tc>
        <w:tc>
          <w:tcPr>
            <w:tcW w:w="800" w:type="pct"/>
          </w:tcPr>
          <w:p w14:paraId="508A5E18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6748ABD0" w14:textId="77777777" w:rsidR="00920B16" w:rsidRDefault="00000000">
            <w:r>
              <w:rPr>
                <w:sz w:val="17"/>
                <w:szCs w:val="17"/>
              </w:rPr>
              <w:t>Submit form with 'gender' field omitted</w:t>
            </w:r>
          </w:p>
        </w:tc>
        <w:tc>
          <w:tcPr>
            <w:tcW w:w="1300" w:type="pct"/>
          </w:tcPr>
          <w:p w14:paraId="69F43662" w14:textId="77777777" w:rsidR="00920B16" w:rsidRDefault="00000000">
            <w:r>
              <w:rPr>
                <w:sz w:val="17"/>
                <w:szCs w:val="17"/>
              </w:rPr>
              <w:t>A friendly validation error (expected); currently HTTP 500 (actual — defect)</w:t>
            </w:r>
          </w:p>
        </w:tc>
      </w:tr>
      <w:tr w:rsidR="00920B16" w14:paraId="736AD02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53417281" w14:textId="77777777" w:rsidR="00920B16" w:rsidRDefault="00000000">
            <w:r>
              <w:rPr>
                <w:sz w:val="17"/>
                <w:szCs w:val="17"/>
              </w:rPr>
              <w:t>TC-06</w:t>
            </w:r>
          </w:p>
        </w:tc>
        <w:tc>
          <w:tcPr>
            <w:tcW w:w="800" w:type="pct"/>
          </w:tcPr>
          <w:p w14:paraId="10D29A47" w14:textId="77777777" w:rsidR="00920B16" w:rsidRDefault="00000000">
            <w:r>
              <w:rPr>
                <w:sz w:val="17"/>
                <w:szCs w:val="17"/>
              </w:rPr>
              <w:t>Negative / Validation</w:t>
            </w:r>
          </w:p>
        </w:tc>
        <w:tc>
          <w:tcPr>
            <w:tcW w:w="800" w:type="pct"/>
          </w:tcPr>
          <w:p w14:paraId="7A756058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03FE05E9" w14:textId="77777777" w:rsidR="00920B16" w:rsidRDefault="00000000">
            <w:r>
              <w:rPr>
                <w:sz w:val="17"/>
                <w:szCs w:val="17"/>
              </w:rPr>
              <w:t xml:space="preserve">Submit form with non-numeric </w:t>
            </w:r>
            <w:proofErr w:type="spellStart"/>
            <w:r>
              <w:rPr>
                <w:sz w:val="17"/>
                <w:szCs w:val="17"/>
              </w:rPr>
              <w:t>applicant_income</w:t>
            </w:r>
            <w:proofErr w:type="spellEnd"/>
          </w:p>
        </w:tc>
        <w:tc>
          <w:tcPr>
            <w:tcW w:w="1300" w:type="pct"/>
          </w:tcPr>
          <w:p w14:paraId="43356B86" w14:textId="77777777" w:rsidR="00920B16" w:rsidRDefault="00000000">
            <w:r>
              <w:rPr>
                <w:sz w:val="17"/>
                <w:szCs w:val="17"/>
              </w:rPr>
              <w:t>A friendly validation error (expected); currently HTTP 500 (actual — defect)</w:t>
            </w:r>
          </w:p>
        </w:tc>
      </w:tr>
      <w:tr w:rsidR="00920B16" w14:paraId="54CD470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3BFD476" w14:textId="77777777" w:rsidR="00920B16" w:rsidRDefault="00000000">
            <w:r>
              <w:rPr>
                <w:sz w:val="17"/>
                <w:szCs w:val="17"/>
              </w:rPr>
              <w:t>TC-07</w:t>
            </w:r>
          </w:p>
        </w:tc>
        <w:tc>
          <w:tcPr>
            <w:tcW w:w="800" w:type="pct"/>
          </w:tcPr>
          <w:p w14:paraId="5146958C" w14:textId="77777777" w:rsidR="00920B16" w:rsidRDefault="00000000">
            <w:r>
              <w:rPr>
                <w:sz w:val="17"/>
                <w:szCs w:val="17"/>
              </w:rPr>
              <w:t>Performance</w:t>
            </w:r>
          </w:p>
        </w:tc>
        <w:tc>
          <w:tcPr>
            <w:tcW w:w="800" w:type="pct"/>
          </w:tcPr>
          <w:p w14:paraId="1BE3FE2B" w14:textId="77777777" w:rsidR="00920B16" w:rsidRDefault="00000000">
            <w:r>
              <w:rPr>
                <w:sz w:val="17"/>
                <w:szCs w:val="17"/>
              </w:rPr>
              <w:t>App running, warm</w:t>
            </w:r>
          </w:p>
        </w:tc>
        <w:tc>
          <w:tcPr>
            <w:tcW w:w="1600" w:type="pct"/>
          </w:tcPr>
          <w:p w14:paraId="149A7717" w14:textId="77777777" w:rsidR="00920B16" w:rsidRDefault="00000000">
            <w:r>
              <w:rPr>
                <w:sz w:val="17"/>
                <w:szCs w:val="17"/>
              </w:rPr>
              <w:t>Time 10 sequential /submit requests</w:t>
            </w:r>
          </w:p>
        </w:tc>
        <w:tc>
          <w:tcPr>
            <w:tcW w:w="1300" w:type="pct"/>
          </w:tcPr>
          <w:p w14:paraId="04D75B11" w14:textId="77777777" w:rsidR="00920B16" w:rsidRDefault="00000000">
            <w:r>
              <w:rPr>
                <w:sz w:val="17"/>
                <w:szCs w:val="17"/>
              </w:rPr>
              <w:t>Each request under 3 seconds</w:t>
            </w:r>
          </w:p>
        </w:tc>
      </w:tr>
      <w:tr w:rsidR="00920B16" w14:paraId="06D2AA9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229FB87" w14:textId="77777777" w:rsidR="00920B16" w:rsidRDefault="00000000">
            <w:r>
              <w:rPr>
                <w:sz w:val="17"/>
                <w:szCs w:val="17"/>
              </w:rPr>
              <w:t>TC-08</w:t>
            </w:r>
          </w:p>
        </w:tc>
        <w:tc>
          <w:tcPr>
            <w:tcW w:w="800" w:type="pct"/>
          </w:tcPr>
          <w:p w14:paraId="7FA36825" w14:textId="77777777" w:rsidR="00920B16" w:rsidRDefault="00000000">
            <w:r>
              <w:rPr>
                <w:sz w:val="17"/>
                <w:szCs w:val="17"/>
              </w:rPr>
              <w:t>Performance / Load</w:t>
            </w:r>
          </w:p>
        </w:tc>
        <w:tc>
          <w:tcPr>
            <w:tcW w:w="800" w:type="pct"/>
          </w:tcPr>
          <w:p w14:paraId="3ADF482E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22E0E68D" w14:textId="77777777" w:rsidR="00920B16" w:rsidRDefault="00000000">
            <w:r>
              <w:rPr>
                <w:sz w:val="17"/>
                <w:szCs w:val="17"/>
              </w:rPr>
              <w:t>Fire 20 concurrent /submit requests</w:t>
            </w:r>
          </w:p>
        </w:tc>
        <w:tc>
          <w:tcPr>
            <w:tcW w:w="1300" w:type="pct"/>
          </w:tcPr>
          <w:p w14:paraId="28F980E5" w14:textId="77777777" w:rsidR="00920B16" w:rsidRDefault="00000000">
            <w:r>
              <w:rPr>
                <w:sz w:val="17"/>
                <w:szCs w:val="17"/>
              </w:rPr>
              <w:t>All complete successfully, no server crash</w:t>
            </w:r>
          </w:p>
        </w:tc>
      </w:tr>
      <w:tr w:rsidR="00920B16" w14:paraId="5A07BB19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5AE6E45A" w14:textId="77777777" w:rsidR="00920B16" w:rsidRDefault="00000000">
            <w:r>
              <w:rPr>
                <w:sz w:val="17"/>
                <w:szCs w:val="17"/>
              </w:rPr>
              <w:t>TC-09</w:t>
            </w:r>
          </w:p>
        </w:tc>
        <w:tc>
          <w:tcPr>
            <w:tcW w:w="800" w:type="pct"/>
          </w:tcPr>
          <w:p w14:paraId="66D342CF" w14:textId="77777777" w:rsidR="00920B16" w:rsidRDefault="00000000">
            <w:r>
              <w:rPr>
                <w:sz w:val="17"/>
                <w:szCs w:val="17"/>
              </w:rPr>
              <w:t>Consistency</w:t>
            </w:r>
          </w:p>
        </w:tc>
        <w:tc>
          <w:tcPr>
            <w:tcW w:w="800" w:type="pct"/>
          </w:tcPr>
          <w:p w14:paraId="51B6F18A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725D1C03" w14:textId="77777777" w:rsidR="00920B16" w:rsidRDefault="00000000">
            <w:r>
              <w:rPr>
                <w:sz w:val="17"/>
                <w:szCs w:val="17"/>
              </w:rPr>
              <w:t>Submit the identical profile 5 times</w:t>
            </w:r>
          </w:p>
        </w:tc>
        <w:tc>
          <w:tcPr>
            <w:tcW w:w="1300" w:type="pct"/>
          </w:tcPr>
          <w:p w14:paraId="790899F8" w14:textId="77777777" w:rsidR="00920B16" w:rsidRDefault="00000000">
            <w:r>
              <w:rPr>
                <w:sz w:val="17"/>
                <w:szCs w:val="17"/>
              </w:rPr>
              <w:t>Identical prediction returned every time</w:t>
            </w:r>
          </w:p>
        </w:tc>
      </w:tr>
      <w:tr w:rsidR="00920B16" w14:paraId="16F3516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75A19F98" w14:textId="77777777" w:rsidR="00920B16" w:rsidRDefault="00000000">
            <w:r>
              <w:rPr>
                <w:sz w:val="17"/>
                <w:szCs w:val="17"/>
              </w:rPr>
              <w:t>TC-10</w:t>
            </w:r>
          </w:p>
        </w:tc>
        <w:tc>
          <w:tcPr>
            <w:tcW w:w="800" w:type="pct"/>
          </w:tcPr>
          <w:p w14:paraId="5474918A" w14:textId="77777777" w:rsidR="00920B16" w:rsidRDefault="00000000">
            <w:r>
              <w:rPr>
                <w:sz w:val="17"/>
                <w:szCs w:val="17"/>
              </w:rPr>
              <w:t>Startup</w:t>
            </w:r>
          </w:p>
        </w:tc>
        <w:tc>
          <w:tcPr>
            <w:tcW w:w="800" w:type="pct"/>
          </w:tcPr>
          <w:p w14:paraId="170036C6" w14:textId="77777777" w:rsidR="00920B16" w:rsidRDefault="00000000">
            <w:r>
              <w:rPr>
                <w:sz w:val="17"/>
                <w:szCs w:val="17"/>
              </w:rPr>
              <w:t>Clean environment</w:t>
            </w:r>
          </w:p>
        </w:tc>
        <w:tc>
          <w:tcPr>
            <w:tcW w:w="1600" w:type="pct"/>
          </w:tcPr>
          <w:p w14:paraId="7E420306" w14:textId="77777777" w:rsidR="00920B16" w:rsidRDefault="00000000">
            <w:r>
              <w:rPr>
                <w:sz w:val="17"/>
                <w:szCs w:val="17"/>
              </w:rPr>
              <w:t>Run python app.py after pip install -r requirements.txt</w:t>
            </w:r>
          </w:p>
        </w:tc>
        <w:tc>
          <w:tcPr>
            <w:tcW w:w="1300" w:type="pct"/>
          </w:tcPr>
          <w:p w14:paraId="457AE6C1" w14:textId="77777777" w:rsidR="00920B16" w:rsidRDefault="00000000">
            <w:r>
              <w:rPr>
                <w:sz w:val="17"/>
                <w:szCs w:val="17"/>
              </w:rPr>
              <w:t>App starts with no errors; model/scaler load successfully</w:t>
            </w:r>
          </w:p>
        </w:tc>
      </w:tr>
      <w:tr w:rsidR="00920B16" w14:paraId="52CEF5D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0F86CDB6" w14:textId="77777777" w:rsidR="00920B16" w:rsidRDefault="00000000">
            <w:r>
              <w:rPr>
                <w:sz w:val="17"/>
                <w:szCs w:val="17"/>
              </w:rPr>
              <w:t>TC-11</w:t>
            </w:r>
          </w:p>
        </w:tc>
        <w:tc>
          <w:tcPr>
            <w:tcW w:w="800" w:type="pct"/>
          </w:tcPr>
          <w:p w14:paraId="418E8B2B" w14:textId="77777777" w:rsidR="00920B16" w:rsidRDefault="00000000">
            <w:r>
              <w:rPr>
                <w:sz w:val="17"/>
                <w:szCs w:val="17"/>
              </w:rPr>
              <w:t>UAT / Business</w:t>
            </w:r>
          </w:p>
        </w:tc>
        <w:tc>
          <w:tcPr>
            <w:tcW w:w="800" w:type="pct"/>
          </w:tcPr>
          <w:p w14:paraId="147DD87A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3AE66A5B" w14:textId="77777777" w:rsidR="00920B16" w:rsidRDefault="00000000">
            <w:r>
              <w:rPr>
                <w:sz w:val="17"/>
                <w:szCs w:val="17"/>
              </w:rPr>
              <w:t>Execute Scenario 1 (fast-track approval)</w:t>
            </w:r>
          </w:p>
        </w:tc>
        <w:tc>
          <w:tcPr>
            <w:tcW w:w="1300" w:type="pct"/>
          </w:tcPr>
          <w:p w14:paraId="348AFB14" w14:textId="77777777" w:rsidR="00920B16" w:rsidRDefault="00000000">
            <w:r>
              <w:rPr>
                <w:sz w:val="17"/>
                <w:szCs w:val="17"/>
              </w:rPr>
              <w:t>Approved result, consistent with business expectation</w:t>
            </w:r>
          </w:p>
        </w:tc>
      </w:tr>
      <w:tr w:rsidR="00920B16" w14:paraId="62E0AAD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8B96509" w14:textId="77777777" w:rsidR="00920B16" w:rsidRDefault="00000000">
            <w:r>
              <w:rPr>
                <w:sz w:val="17"/>
                <w:szCs w:val="17"/>
              </w:rPr>
              <w:t>TC-12</w:t>
            </w:r>
          </w:p>
        </w:tc>
        <w:tc>
          <w:tcPr>
            <w:tcW w:w="800" w:type="pct"/>
          </w:tcPr>
          <w:p w14:paraId="2B65EBC1" w14:textId="77777777" w:rsidR="00920B16" w:rsidRDefault="00000000">
            <w:r>
              <w:rPr>
                <w:sz w:val="17"/>
                <w:szCs w:val="17"/>
              </w:rPr>
              <w:t>UAT / Business</w:t>
            </w:r>
          </w:p>
        </w:tc>
        <w:tc>
          <w:tcPr>
            <w:tcW w:w="800" w:type="pct"/>
          </w:tcPr>
          <w:p w14:paraId="00120AA8" w14:textId="77777777" w:rsidR="00920B16" w:rsidRDefault="00000000">
            <w:r>
              <w:rPr>
                <w:sz w:val="17"/>
                <w:szCs w:val="17"/>
              </w:rPr>
              <w:t>App running</w:t>
            </w:r>
          </w:p>
        </w:tc>
        <w:tc>
          <w:tcPr>
            <w:tcW w:w="1600" w:type="pct"/>
          </w:tcPr>
          <w:p w14:paraId="4F2F83B5" w14:textId="77777777" w:rsidR="00920B16" w:rsidRDefault="00000000">
            <w:r>
              <w:rPr>
                <w:sz w:val="17"/>
                <w:szCs w:val="17"/>
              </w:rPr>
              <w:t>Execute Scenario 2 (high-risk detection)</w:t>
            </w:r>
          </w:p>
        </w:tc>
        <w:tc>
          <w:tcPr>
            <w:tcW w:w="1300" w:type="pct"/>
          </w:tcPr>
          <w:p w14:paraId="6CDC84D4" w14:textId="77777777" w:rsidR="00920B16" w:rsidRDefault="00000000">
            <w:r>
              <w:rPr>
                <w:sz w:val="17"/>
                <w:szCs w:val="17"/>
              </w:rPr>
              <w:t>Rejected result, consistent with business expectation</w:t>
            </w:r>
          </w:p>
        </w:tc>
      </w:tr>
    </w:tbl>
    <w:p w14:paraId="600683EB" w14:textId="77777777" w:rsidR="00920B16" w:rsidRDefault="00000000">
      <w:pPr>
        <w:pStyle w:val="Heading2"/>
        <w:spacing w:before="300" w:after="150"/>
      </w:pPr>
      <w:r>
        <w:rPr>
          <w:b/>
          <w:bCs/>
          <w:color w:val="1F3864"/>
        </w:rPr>
        <w:t>Traceability to Requirements</w:t>
      </w:r>
    </w:p>
    <w:p w14:paraId="74FFC6B4" w14:textId="77777777" w:rsidR="00920B16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TC-01 through TC-04 verify FR-1 through FR-5 (Functional_Requirements.docx).</w:t>
      </w:r>
    </w:p>
    <w:p w14:paraId="1376DCA8" w14:textId="77777777" w:rsidR="00920B16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TC-05, TC-06 verify the input-validation gap noted in NFR-2 (Non_Functional_Requirements.docx).</w:t>
      </w:r>
    </w:p>
    <w:p w14:paraId="51FBD6D9" w14:textId="77777777" w:rsidR="00920B16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TC-07, TC-08 verify NFR-4 (Performance) and NFR-6 (Scalability).</w:t>
      </w:r>
    </w:p>
    <w:p w14:paraId="456E170D" w14:textId="77777777" w:rsidR="00920B16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TC-09, TC-10 verify NFR-3 (Reliability).</w:t>
      </w:r>
    </w:p>
    <w:p w14:paraId="2B772DDB" w14:textId="77777777" w:rsidR="00920B16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TC-11, TC-12 verify the three business scenarios described for Smart Lender (Scenario 3 is approximated by TC-08's concurrent load test, since no literal batch-upload endpoint exists in the codebase).</w:t>
      </w:r>
    </w:p>
    <w:sectPr w:rsidR="00920B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068A4"/>
    <w:multiLevelType w:val="hybridMultilevel"/>
    <w:tmpl w:val="560C9250"/>
    <w:lvl w:ilvl="0" w:tplc="9330024E">
      <w:start w:val="1"/>
      <w:numFmt w:val="bullet"/>
      <w:lvlText w:val="●"/>
      <w:lvlJc w:val="left"/>
      <w:pPr>
        <w:ind w:left="720" w:hanging="360"/>
      </w:pPr>
    </w:lvl>
    <w:lvl w:ilvl="1" w:tplc="BE44DFA0">
      <w:start w:val="1"/>
      <w:numFmt w:val="bullet"/>
      <w:lvlText w:val="○"/>
      <w:lvlJc w:val="left"/>
      <w:pPr>
        <w:ind w:left="1440" w:hanging="360"/>
      </w:pPr>
    </w:lvl>
    <w:lvl w:ilvl="2" w:tplc="BDAC0C64">
      <w:start w:val="1"/>
      <w:numFmt w:val="bullet"/>
      <w:lvlText w:val="■"/>
      <w:lvlJc w:val="left"/>
      <w:pPr>
        <w:ind w:left="2160" w:hanging="360"/>
      </w:pPr>
    </w:lvl>
    <w:lvl w:ilvl="3" w:tplc="9CD040D4">
      <w:start w:val="1"/>
      <w:numFmt w:val="bullet"/>
      <w:lvlText w:val="●"/>
      <w:lvlJc w:val="left"/>
      <w:pPr>
        <w:ind w:left="2880" w:hanging="360"/>
      </w:pPr>
    </w:lvl>
    <w:lvl w:ilvl="4" w:tplc="508EE116">
      <w:start w:val="1"/>
      <w:numFmt w:val="bullet"/>
      <w:lvlText w:val="○"/>
      <w:lvlJc w:val="left"/>
      <w:pPr>
        <w:ind w:left="3600" w:hanging="360"/>
      </w:pPr>
    </w:lvl>
    <w:lvl w:ilvl="5" w:tplc="C3DAFB86">
      <w:start w:val="1"/>
      <w:numFmt w:val="bullet"/>
      <w:lvlText w:val="■"/>
      <w:lvlJc w:val="left"/>
      <w:pPr>
        <w:ind w:left="4320" w:hanging="360"/>
      </w:pPr>
    </w:lvl>
    <w:lvl w:ilvl="6" w:tplc="D102DFE6">
      <w:start w:val="1"/>
      <w:numFmt w:val="bullet"/>
      <w:lvlText w:val="●"/>
      <w:lvlJc w:val="left"/>
      <w:pPr>
        <w:ind w:left="5040" w:hanging="360"/>
      </w:pPr>
    </w:lvl>
    <w:lvl w:ilvl="7" w:tplc="FBCE9226">
      <w:start w:val="1"/>
      <w:numFmt w:val="bullet"/>
      <w:lvlText w:val="●"/>
      <w:lvlJc w:val="left"/>
      <w:pPr>
        <w:ind w:left="5760" w:hanging="360"/>
      </w:pPr>
    </w:lvl>
    <w:lvl w:ilvl="8" w:tplc="223E07A2">
      <w:start w:val="1"/>
      <w:numFmt w:val="bullet"/>
      <w:lvlText w:val="●"/>
      <w:lvlJc w:val="left"/>
      <w:pPr>
        <w:ind w:left="6480" w:hanging="360"/>
      </w:pPr>
    </w:lvl>
  </w:abstractNum>
  <w:num w:numId="1" w16cid:durableId="6548399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B16"/>
    <w:rsid w:val="00920B16"/>
    <w:rsid w:val="00DA7652"/>
    <w:rsid w:val="00ED7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D3641"/>
  <w15:docId w15:val="{18E98E37-AC2E-4FF3-AEC4-C177C02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2026-07-13T02:39:00Z</dcterms:created>
  <dcterms:modified xsi:type="dcterms:W3CDTF">2026-07-13T18:10:00Z</dcterms:modified>
</cp:coreProperties>
</file>