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EXPERIMENT 15: DECISION TREE CLASSIFIER</w:t>
      </w:r>
    </w:p>
    <w:p>
      <w:pPr>
        <w:jc w:val="center"/>
      </w:pPr>
      <w:r>
        <w:rPr>
          <w:b/>
        </w:rPr>
        <w:t>CO4</w:t>
      </w:r>
    </w:p>
    <w:p>
      <w:pPr>
        <w:keepNext/>
        <w:spacing w:before="140"/>
      </w:pPr>
      <w:r>
        <w:rPr>
          <w:b/>
          <w:sz w:val="28"/>
        </w:rPr>
        <w:t>AIM</w:t>
      </w:r>
    </w:p>
    <w:p>
      <w:r>
        <w:t>Demonstrate a decision rule that classifies samples using their features.</w:t>
      </w:r>
    </w:p>
    <w:p>
      <w:pPr>
        <w:keepNext/>
        <w:spacing w:before="140"/>
      </w:pPr>
      <w:r>
        <w:rPr>
          <w:b/>
          <w:sz w:val="28"/>
        </w:rPr>
        <w:t>ALGORITHM</w:t>
      </w:r>
    </w:p>
    <w:p>
      <w:r>
        <w:t>1. Create labeled examples</w:t>
        <w:br/>
        <w:t>2. apply a feature-based decision rule</w:t>
        <w:br/>
        <w:t>2. compare predictions to labels</w:t>
        <w:br/>
        <w:t>2. classify a new sample.</w:t>
      </w:r>
    </w:p>
    <w:p>
      <w:pPr>
        <w:keepNext/>
        <w:spacing w:before="140"/>
      </w:pPr>
      <w:r>
        <w:rPr>
          <w:b/>
          <w:sz w:val="28"/>
        </w:rPr>
        <w:t>CORE LOGIC</w:t>
      </w:r>
    </w:p>
    <w:p>
      <w:r>
        <w:t>This is a manually specified one-split decision tree rather than a tree learned by scikit-learn. Its reported accuracy is on the training data only.</w:t>
      </w:r>
    </w:p>
    <w:p>
      <w:pPr>
        <w:keepNext/>
        <w:spacing w:before="140"/>
      </w:pPr>
      <w:r>
        <w:rPr>
          <w:b/>
          <w:sz w:val="28"/>
        </w:rPr>
        <w:t>PSEUDOCODE</w:t>
      </w:r>
    </w:p>
    <w:p>
      <w:r>
        <w:t>START</w:t>
        <w:br/>
        <w:t>Prepare the inputs and required data structures</w:t>
        <w:br/>
        <w:t>Apply the algorithm to the input</w:t>
        <w:br/>
        <w:t>Compute and display the result</w:t>
        <w:br/>
        <w:t>STOP</w:t>
      </w:r>
    </w:p>
    <w:p>
      <w:pPr>
        <w:keepNext/>
        <w:spacing w:before="140"/>
      </w:pPr>
      <w:r>
        <w:rPr>
          <w:b/>
          <w:sz w:val="28"/>
        </w:rPr>
        <w:t>PROGRAM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data = [(1,1,"Yes"),(1,0,"Yes"),(0,1,"No"),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(0,0,"No"),(1,1,"Yes"),(0,1,"No")]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print("Decision Tree Classifier")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print("Training samples:",len(data))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print("Decision Tree:")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print("Feature 1?")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  If Feature 1 = 1: Class = Yes")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  If Feature 1 = 0: Class = No")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correct = 0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print("Training Results:")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for f1,f2,actual in data: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predicted = "Yes" if f1 == 1 else "No"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print("Features:",(f1,f2),"| Actual:",actual,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"| Predicted:",predicted)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if predicted == actual: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correct += 1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accuracy = correct / len(data) * 100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print("Correct predictions:",correct)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print("Training accuracy:",accuracy,"%")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sample = (1,0)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prediction = "Yes" if sample[0] == 1 else "No"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print("New sample:",sample)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print("Predicted class:",prediction)</w:t>
      </w:r>
    </w:p>
    <w:p>
      <w:pPr>
        <w:keepNext/>
        <w:spacing w:before="140"/>
      </w:pPr>
      <w:r>
        <w:rPr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85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ed5174-4de5-4d0b-b5bd-0b6a9ca385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5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40"/>
      </w:pPr>
      <w:r>
        <w:rPr>
          <w:b/>
          <w:sz w:val="28"/>
        </w:rPr>
        <w:t>RESULT</w:t>
      </w:r>
    </w:p>
    <w:p>
      <w:r>
        <w:t>The manual decision tree correctly classified all six training examples.</w:t>
      </w:r>
    </w:p>
    <w:sectPr w:rsidR="00FC693F" w:rsidRPr="0006063C" w:rsidSect="00034616"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  <w:pgBorders w:offsetFrom="page">
        <w:top w:val="single" w:sz="10" w:space="20" w:color="000000"/>
        <w:bottom w:val="single" w:sz="10" w:space="20" w:color="000000"/>
        <w:left w:val="single" w:sz="10" w:space="20" w:color="000000"/>
        <w:right w:val="single" w:sz="10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