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D0977" w:rsidRDefault="00410DFD">
      <w:pPr>
        <w:spacing w:after="40"/>
        <w:jc w:val="center"/>
      </w:pPr>
      <w:r>
        <w:rPr>
          <w:rFonts w:ascii="Calibri" w:eastAsia="Calibri" w:hAnsi="Calibri" w:cs="Calibri"/>
          <w:b/>
          <w:bCs/>
          <w:sz w:val="30"/>
          <w:szCs w:val="30"/>
        </w:rPr>
        <w:t>ANALYTICAL PROBLEM-SOLVING ACTIVITY</w:t>
      </w:r>
    </w:p>
    <w:p w:rsidR="002D0977" w:rsidRDefault="00410DFD">
      <w:pPr>
        <w:spacing w:after="20"/>
        <w:jc w:val="center"/>
      </w:pPr>
      <w:r>
        <w:rPr>
          <w:rFonts w:ascii="Calibri" w:eastAsia="Calibri" w:hAnsi="Calibri" w:cs="Calibri"/>
          <w:sz w:val="22"/>
          <w:szCs w:val="22"/>
        </w:rPr>
        <w:t>Data Warehousing and Data Mining (DWDM)</w:t>
      </w:r>
    </w:p>
    <w:p w:rsidR="002D0977" w:rsidRDefault="00410DFD">
      <w:pPr>
        <w:spacing w:after="260"/>
        <w:jc w:val="center"/>
      </w:pPr>
      <w:r>
        <w:rPr>
          <w:rFonts w:ascii="Calibri" w:eastAsia="Calibri" w:hAnsi="Calibri" w:cs="Calibri"/>
          <w:sz w:val="21"/>
          <w:szCs w:val="21"/>
        </w:rPr>
        <w:t>Name: M. Mahesh</w:t>
      </w:r>
      <w:r>
        <w:rPr>
          <w:rFonts w:ascii="Calibri" w:eastAsia="Calibri" w:hAnsi="Calibri" w:cs="Calibri"/>
          <w:sz w:val="21"/>
          <w:szCs w:val="21"/>
        </w:rPr>
        <w:t xml:space="preserve">   |   Register No: 192224092</w:t>
      </w:r>
      <w:bookmarkStart w:id="0" w:name="_GoBack"/>
      <w:bookmarkEnd w:id="0"/>
    </w:p>
    <w:p w:rsidR="002D0977" w:rsidRDefault="002D0977">
      <w:pPr>
        <w:pBdr>
          <w:bottom w:val="single" w:sz="8" w:space="4" w:color="1F3864"/>
        </w:pBdr>
        <w:spacing w:after="260"/>
      </w:pPr>
    </w:p>
    <w:p w:rsidR="002D0977" w:rsidRDefault="00410DFD">
      <w:pPr>
        <w:pStyle w:val="Heading1"/>
        <w:spacing w:before="320" w:after="140"/>
      </w:pPr>
      <w:r>
        <w:rPr>
          <w:rFonts w:ascii="Calibri" w:eastAsia="Calibri" w:hAnsi="Calibri" w:cs="Calibri"/>
          <w:b/>
          <w:bCs/>
          <w:color w:val="1F3864"/>
          <w:sz w:val="27"/>
          <w:szCs w:val="27"/>
        </w:rPr>
        <w:t>Topic 1: Metrics for Performance Evaluation</w:t>
      </w:r>
    </w:p>
    <w:p w:rsidR="002D0977" w:rsidRDefault="00410DFD">
      <w:pPr>
        <w:pStyle w:val="Heading2"/>
        <w:spacing w:before="220" w:after="100"/>
      </w:pPr>
      <w:r>
        <w:rPr>
          <w:rFonts w:ascii="Calibri" w:eastAsia="Calibri" w:hAnsi="Calibri" w:cs="Calibri"/>
          <w:b/>
          <w:bCs/>
          <w:color w:val="2E5395"/>
          <w:sz w:val="23"/>
          <w:szCs w:val="23"/>
        </w:rPr>
        <w:t>1. Accuracy</w:t>
      </w: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2D09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D0977" w:rsidRDefault="00410DFD">
            <w:r>
              <w:rPr>
                <w:rFonts w:ascii="Calibri" w:eastAsia="Calibri" w:hAnsi="Calibri" w:cs="Calibri"/>
                <w:i/>
                <w:iCs/>
              </w:rPr>
              <w:t>A classification model tested 100 samples. It correctly classified 85 samples.</w:t>
            </w:r>
          </w:p>
        </w:tc>
      </w:tr>
    </w:tbl>
    <w:p w:rsidR="002D0977" w:rsidRDefault="002D0977">
      <w:pPr>
        <w:spacing w:after="80"/>
      </w:pPr>
    </w:p>
    <w:p w:rsidR="002D0977" w:rsidRDefault="00410DFD">
      <w:pPr>
        <w:spacing w:after="60" w:line="268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1. </w:t>
      </w:r>
      <w:r>
        <w:rPr>
          <w:rFonts w:ascii="Calibri" w:eastAsia="Calibri" w:hAnsi="Calibri" w:cs="Calibri"/>
          <w:sz w:val="21"/>
          <w:szCs w:val="21"/>
        </w:rPr>
        <w:t>Incorrectly classified samples = 100 − 85 = 15 samples.</w:t>
      </w:r>
    </w:p>
    <w:p w:rsidR="002D0977" w:rsidRDefault="00410DFD">
      <w:pPr>
        <w:spacing w:after="60" w:line="268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2. </w:t>
      </w:r>
      <w:r>
        <w:rPr>
          <w:rFonts w:ascii="Calibri" w:eastAsia="Calibri" w:hAnsi="Calibri" w:cs="Calibri"/>
          <w:sz w:val="21"/>
          <w:szCs w:val="21"/>
        </w:rPr>
        <w:t>Accuracy = Correct Predictions / Total Predictions = 85 / 100 = 85%.</w:t>
      </w:r>
    </w:p>
    <w:p w:rsidR="002D0977" w:rsidRDefault="00410DFD">
      <w:pPr>
        <w:spacing w:after="60" w:line="268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3. </w:t>
      </w:r>
      <w:r>
        <w:rPr>
          <w:rFonts w:ascii="Calibri" w:eastAsia="Calibri" w:hAnsi="Calibri" w:cs="Calibri"/>
          <w:sz w:val="21"/>
          <w:szCs w:val="21"/>
        </w:rPr>
        <w:t>Error rate = 1 − Accuracy = 100% − 85% = 15%.</w:t>
      </w:r>
    </w:p>
    <w:p w:rsidR="002D0977" w:rsidRDefault="00410DFD">
      <w:pPr>
        <w:spacing w:after="60" w:line="268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4. </w:t>
      </w:r>
      <w:r>
        <w:rPr>
          <w:rFonts w:ascii="Calibri" w:eastAsia="Calibri" w:hAnsi="Calibri" w:cs="Calibri"/>
          <w:sz w:val="21"/>
          <w:szCs w:val="21"/>
        </w:rPr>
        <w:t>Yes, an accuracy of 85% generally indicates good performance for a balanced dataset, though it should be confirmed against precision/recall if the classes are imbalanced.</w:t>
      </w:r>
    </w:p>
    <w:p w:rsidR="002D0977" w:rsidRDefault="00410DFD">
      <w:pPr>
        <w:spacing w:after="60" w:line="268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5. </w:t>
      </w:r>
      <w:r>
        <w:rPr>
          <w:rFonts w:ascii="Calibri" w:eastAsia="Calibri" w:hAnsi="Calibri" w:cs="Calibri"/>
          <w:sz w:val="21"/>
          <w:szCs w:val="21"/>
        </w:rPr>
        <w:t>If 5 more samples are correctly classified: 90/100 = 90% accuracy — a 5-point impr</w:t>
      </w:r>
      <w:r>
        <w:rPr>
          <w:rFonts w:ascii="Calibri" w:eastAsia="Calibri" w:hAnsi="Calibri" w:cs="Calibri"/>
          <w:sz w:val="21"/>
          <w:szCs w:val="21"/>
        </w:rPr>
        <w:t>ovement.</w:t>
      </w:r>
    </w:p>
    <w:p w:rsidR="002D0977" w:rsidRDefault="00410DFD">
      <w:pPr>
        <w:pStyle w:val="Heading2"/>
        <w:spacing w:before="220" w:after="100"/>
      </w:pPr>
      <w:r>
        <w:rPr>
          <w:rFonts w:ascii="Calibri" w:eastAsia="Calibri" w:hAnsi="Calibri" w:cs="Calibri"/>
          <w:b/>
          <w:bCs/>
          <w:color w:val="2E5395"/>
          <w:sz w:val="23"/>
          <w:szCs w:val="23"/>
        </w:rPr>
        <w:t>2. Confusion Matrix</w:t>
      </w: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2D09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D0977" w:rsidRDefault="00410DFD">
            <w:r>
              <w:rPr>
                <w:rFonts w:ascii="Calibri" w:eastAsia="Calibri" w:hAnsi="Calibri" w:cs="Calibri"/>
                <w:i/>
                <w:iCs/>
              </w:rPr>
              <w:t>TP = 40, TN = 35, FP = 10, FN = 15.</w:t>
            </w:r>
          </w:p>
        </w:tc>
      </w:tr>
    </w:tbl>
    <w:p w:rsidR="002D0977" w:rsidRDefault="002D0977">
      <w:pPr>
        <w:spacing w:after="80"/>
      </w:pPr>
    </w:p>
    <w:p w:rsidR="002D0977" w:rsidRDefault="00410DFD">
      <w:pPr>
        <w:spacing w:after="60" w:line="268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1. </w:t>
      </w:r>
      <w:r>
        <w:rPr>
          <w:rFonts w:ascii="Calibri" w:eastAsia="Calibri" w:hAnsi="Calibri" w:cs="Calibri"/>
          <w:sz w:val="21"/>
          <w:szCs w:val="21"/>
        </w:rPr>
        <w:t>Total predictions = TP + TN + FP + FN = 40 + 35 + 10 + 15 = 100.</w:t>
      </w:r>
    </w:p>
    <w:p w:rsidR="002D0977" w:rsidRDefault="00410DFD">
      <w:pPr>
        <w:spacing w:after="60" w:line="268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2. </w:t>
      </w:r>
      <w:r>
        <w:rPr>
          <w:rFonts w:ascii="Calibri" w:eastAsia="Calibri" w:hAnsi="Calibri" w:cs="Calibri"/>
          <w:sz w:val="21"/>
          <w:szCs w:val="21"/>
        </w:rPr>
        <w:t>Accuracy = (TP + TN) / Total = (40 + 35) / 100 = 75%.</w:t>
      </w:r>
    </w:p>
    <w:p w:rsidR="002D0977" w:rsidRDefault="00410DFD">
      <w:pPr>
        <w:spacing w:after="60" w:line="268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3. </w:t>
      </w:r>
      <w:r>
        <w:rPr>
          <w:rFonts w:ascii="Calibri" w:eastAsia="Calibri" w:hAnsi="Calibri" w:cs="Calibri"/>
          <w:sz w:val="21"/>
          <w:szCs w:val="21"/>
        </w:rPr>
        <w:t>Error rate = (FP + FN) / Total = (10 + 15) / 100 = 25%.</w:t>
      </w:r>
    </w:p>
    <w:p w:rsidR="002D0977" w:rsidRDefault="00410DFD">
      <w:pPr>
        <w:spacing w:after="60" w:line="268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4. </w:t>
      </w:r>
      <w:r>
        <w:rPr>
          <w:rFonts w:ascii="Calibri" w:eastAsia="Calibri" w:hAnsi="Calibri" w:cs="Calibri"/>
          <w:sz w:val="21"/>
          <w:szCs w:val="21"/>
        </w:rPr>
        <w:t>Fa</w:t>
      </w:r>
      <w:r>
        <w:rPr>
          <w:rFonts w:ascii="Calibri" w:eastAsia="Calibri" w:hAnsi="Calibri" w:cs="Calibri"/>
          <w:sz w:val="21"/>
          <w:szCs w:val="21"/>
        </w:rPr>
        <w:t>lse Positive (FP) represents cases incorrectly predicted as positive.</w:t>
      </w:r>
    </w:p>
    <w:p w:rsidR="002D0977" w:rsidRDefault="00410DFD">
      <w:pPr>
        <w:spacing w:after="60" w:line="268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5. </w:t>
      </w:r>
      <w:r>
        <w:rPr>
          <w:rFonts w:ascii="Calibri" w:eastAsia="Calibri" w:hAnsi="Calibri" w:cs="Calibri"/>
          <w:sz w:val="21"/>
          <w:szCs w:val="21"/>
        </w:rPr>
        <w:t>False Negative (FN) represents cases incorrectly predicted as negative.</w:t>
      </w:r>
    </w:p>
    <w:p w:rsidR="002D0977" w:rsidRDefault="00410DFD">
      <w:pPr>
        <w:pStyle w:val="Heading2"/>
        <w:spacing w:before="220" w:after="100"/>
      </w:pPr>
      <w:r>
        <w:rPr>
          <w:rFonts w:ascii="Calibri" w:eastAsia="Calibri" w:hAnsi="Calibri" w:cs="Calibri"/>
          <w:b/>
          <w:bCs/>
          <w:color w:val="2E5395"/>
          <w:sz w:val="23"/>
          <w:szCs w:val="23"/>
        </w:rPr>
        <w:t>3. Precision and Recall</w:t>
      </w: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2D09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D0977" w:rsidRDefault="00410DFD">
            <w:r>
              <w:rPr>
                <w:rFonts w:ascii="Calibri" w:eastAsia="Calibri" w:hAnsi="Calibri" w:cs="Calibri"/>
                <w:i/>
                <w:iCs/>
              </w:rPr>
              <w:t>Disease prediction system: TP = 80, FP = 20, FN = 10, TN = 90.</w:t>
            </w:r>
          </w:p>
        </w:tc>
      </w:tr>
    </w:tbl>
    <w:p w:rsidR="002D0977" w:rsidRDefault="002D0977">
      <w:pPr>
        <w:spacing w:after="80"/>
      </w:pPr>
    </w:p>
    <w:p w:rsidR="002D0977" w:rsidRDefault="00410DFD">
      <w:pPr>
        <w:spacing w:after="60" w:line="268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1. </w:t>
      </w:r>
      <w:r>
        <w:rPr>
          <w:rFonts w:ascii="Calibri" w:eastAsia="Calibri" w:hAnsi="Calibri" w:cs="Calibri"/>
          <w:sz w:val="21"/>
          <w:szCs w:val="21"/>
        </w:rPr>
        <w:t>Precision = TP / (TP + FP) = 80 / (80 + 20) = 80 / 100 = 80%.</w:t>
      </w:r>
    </w:p>
    <w:p w:rsidR="002D0977" w:rsidRDefault="00410DFD">
      <w:pPr>
        <w:spacing w:after="60" w:line="268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2. </w:t>
      </w:r>
      <w:r>
        <w:rPr>
          <w:rFonts w:ascii="Calibri" w:eastAsia="Calibri" w:hAnsi="Calibri" w:cs="Calibri"/>
          <w:sz w:val="21"/>
          <w:szCs w:val="21"/>
        </w:rPr>
        <w:t>Recall = TP / (TP + FN) = 80 / (80 + 10) = 80 / 90 ≈ 88.9%.</w:t>
      </w:r>
    </w:p>
    <w:p w:rsidR="002D0977" w:rsidRDefault="00410DFD">
      <w:pPr>
        <w:spacing w:after="60" w:line="268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3. </w:t>
      </w:r>
      <w:r>
        <w:rPr>
          <w:rFonts w:ascii="Calibri" w:eastAsia="Calibri" w:hAnsi="Calibri" w:cs="Calibri"/>
          <w:sz w:val="21"/>
          <w:szCs w:val="21"/>
        </w:rPr>
        <w:t>Precision tells us how many of the predicted positive cases were actually positive.</w:t>
      </w:r>
    </w:p>
    <w:p w:rsidR="002D0977" w:rsidRDefault="00410DFD">
      <w:pPr>
        <w:spacing w:after="60" w:line="268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4. </w:t>
      </w:r>
      <w:r>
        <w:rPr>
          <w:rFonts w:ascii="Calibri" w:eastAsia="Calibri" w:hAnsi="Calibri" w:cs="Calibri"/>
          <w:sz w:val="21"/>
          <w:szCs w:val="21"/>
        </w:rPr>
        <w:t>Recall tells us how many of the actual positive cases were correctly identified.</w:t>
      </w:r>
    </w:p>
    <w:p w:rsidR="002D0977" w:rsidRDefault="00410DFD">
      <w:pPr>
        <w:spacing w:after="60" w:line="268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5. </w:t>
      </w:r>
      <w:r>
        <w:rPr>
          <w:rFonts w:ascii="Calibri" w:eastAsia="Calibri" w:hAnsi="Calibri" w:cs="Calibri"/>
          <w:sz w:val="21"/>
          <w:szCs w:val="21"/>
        </w:rPr>
        <w:t>Recall is more important when missing a positive case is dangerous (e.g., failing to detect a real disease case is far costlier than a false alarm).</w:t>
      </w:r>
    </w:p>
    <w:p w:rsidR="002D0977" w:rsidRDefault="00410DFD">
      <w:pPr>
        <w:pStyle w:val="Heading2"/>
        <w:spacing w:before="220" w:after="100"/>
      </w:pPr>
      <w:r>
        <w:rPr>
          <w:rFonts w:ascii="Calibri" w:eastAsia="Calibri" w:hAnsi="Calibri" w:cs="Calibri"/>
          <w:b/>
          <w:bCs/>
          <w:color w:val="2E5395"/>
          <w:sz w:val="23"/>
          <w:szCs w:val="23"/>
        </w:rPr>
        <w:t>4. Compare Two Classifi</w:t>
      </w:r>
      <w:r>
        <w:rPr>
          <w:rFonts w:ascii="Calibri" w:eastAsia="Calibri" w:hAnsi="Calibri" w:cs="Calibri"/>
          <w:b/>
          <w:bCs/>
          <w:color w:val="2E5395"/>
          <w:sz w:val="23"/>
          <w:szCs w:val="23"/>
        </w:rPr>
        <w:t>ers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D09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16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2D0977" w:rsidRDefault="00410DFD">
            <w:r>
              <w:rPr>
                <w:rFonts w:ascii="Calibri" w:eastAsia="Calibri" w:hAnsi="Calibri" w:cs="Calibri"/>
                <w:b/>
                <w:bCs/>
                <w:color w:val="FFFFFF"/>
              </w:rPr>
              <w:t>Metric</w:t>
            </w:r>
          </w:p>
        </w:tc>
        <w:tc>
          <w:tcPr>
            <w:tcW w:w="3116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2D0977" w:rsidRDefault="00410DFD">
            <w:r>
              <w:rPr>
                <w:rFonts w:ascii="Calibri" w:eastAsia="Calibri" w:hAnsi="Calibri" w:cs="Calibri"/>
                <w:b/>
                <w:bCs/>
                <w:color w:val="FFFFFF"/>
              </w:rPr>
              <w:t>Classifier A</w:t>
            </w:r>
          </w:p>
        </w:tc>
        <w:tc>
          <w:tcPr>
            <w:tcW w:w="3116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2D0977" w:rsidRDefault="00410DFD">
            <w:r>
              <w:rPr>
                <w:rFonts w:ascii="Calibri" w:eastAsia="Calibri" w:hAnsi="Calibri" w:cs="Calibri"/>
                <w:b/>
                <w:bCs/>
                <w:color w:val="FFFFFF"/>
              </w:rPr>
              <w:t>Classifier B</w:t>
            </w:r>
          </w:p>
        </w:tc>
      </w:tr>
      <w:tr w:rsidR="002D0977">
        <w:tblPrEx>
          <w:tblCellMar>
            <w:top w:w="0" w:type="dxa"/>
            <w:bottom w:w="0" w:type="dxa"/>
          </w:tblCellMar>
        </w:tblPrEx>
        <w:tc>
          <w:tcPr>
            <w:tcW w:w="311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2D0977" w:rsidRDefault="00410DFD">
            <w:r>
              <w:rPr>
                <w:rFonts w:ascii="Calibri" w:eastAsia="Calibri" w:hAnsi="Calibri" w:cs="Calibri"/>
              </w:rPr>
              <w:t>Accuracy</w:t>
            </w:r>
          </w:p>
        </w:tc>
        <w:tc>
          <w:tcPr>
            <w:tcW w:w="311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2D0977" w:rsidRDefault="00410DFD">
            <w:r>
              <w:rPr>
                <w:rFonts w:ascii="Calibri" w:eastAsia="Calibri" w:hAnsi="Calibri" w:cs="Calibri"/>
              </w:rPr>
              <w:t>90%</w:t>
            </w:r>
          </w:p>
        </w:tc>
        <w:tc>
          <w:tcPr>
            <w:tcW w:w="311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2D0977" w:rsidRDefault="00410DFD">
            <w:r>
              <w:rPr>
                <w:rFonts w:ascii="Calibri" w:eastAsia="Calibri" w:hAnsi="Calibri" w:cs="Calibri"/>
              </w:rPr>
              <w:t>85%</w:t>
            </w:r>
          </w:p>
        </w:tc>
      </w:tr>
      <w:tr w:rsidR="002D0977">
        <w:tblPrEx>
          <w:tblCellMar>
            <w:top w:w="0" w:type="dxa"/>
            <w:bottom w:w="0" w:type="dxa"/>
          </w:tblCellMar>
        </w:tblPrEx>
        <w:tc>
          <w:tcPr>
            <w:tcW w:w="311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2D0977" w:rsidRDefault="00410DFD">
            <w:r>
              <w:rPr>
                <w:rFonts w:ascii="Calibri" w:eastAsia="Calibri" w:hAnsi="Calibri" w:cs="Calibri"/>
              </w:rPr>
              <w:lastRenderedPageBreak/>
              <w:t>Precision</w:t>
            </w:r>
          </w:p>
        </w:tc>
        <w:tc>
          <w:tcPr>
            <w:tcW w:w="311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2D0977" w:rsidRDefault="00410DFD">
            <w:r>
              <w:rPr>
                <w:rFonts w:ascii="Calibri" w:eastAsia="Calibri" w:hAnsi="Calibri" w:cs="Calibri"/>
              </w:rPr>
              <w:t>80%</w:t>
            </w:r>
          </w:p>
        </w:tc>
        <w:tc>
          <w:tcPr>
            <w:tcW w:w="311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2D0977" w:rsidRDefault="00410DFD">
            <w:r>
              <w:rPr>
                <w:rFonts w:ascii="Calibri" w:eastAsia="Calibri" w:hAnsi="Calibri" w:cs="Calibri"/>
              </w:rPr>
              <w:t>95%</w:t>
            </w:r>
          </w:p>
        </w:tc>
      </w:tr>
      <w:tr w:rsidR="002D0977">
        <w:tblPrEx>
          <w:tblCellMar>
            <w:top w:w="0" w:type="dxa"/>
            <w:bottom w:w="0" w:type="dxa"/>
          </w:tblCellMar>
        </w:tblPrEx>
        <w:tc>
          <w:tcPr>
            <w:tcW w:w="311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2D0977" w:rsidRDefault="00410DFD">
            <w:r>
              <w:rPr>
                <w:rFonts w:ascii="Calibri" w:eastAsia="Calibri" w:hAnsi="Calibri" w:cs="Calibri"/>
              </w:rPr>
              <w:t>Recall</w:t>
            </w:r>
          </w:p>
        </w:tc>
        <w:tc>
          <w:tcPr>
            <w:tcW w:w="311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2D0977" w:rsidRDefault="00410DFD">
            <w:r>
              <w:rPr>
                <w:rFonts w:ascii="Calibri" w:eastAsia="Calibri" w:hAnsi="Calibri" w:cs="Calibri"/>
              </w:rPr>
              <w:t>70%</w:t>
            </w:r>
          </w:p>
        </w:tc>
        <w:tc>
          <w:tcPr>
            <w:tcW w:w="311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2D0977" w:rsidRDefault="00410DFD">
            <w:r>
              <w:rPr>
                <w:rFonts w:ascii="Calibri" w:eastAsia="Calibri" w:hAnsi="Calibri" w:cs="Calibri"/>
              </w:rPr>
              <w:t>90%</w:t>
            </w:r>
          </w:p>
        </w:tc>
      </w:tr>
    </w:tbl>
    <w:p w:rsidR="002D0977" w:rsidRDefault="002D0977">
      <w:pPr>
        <w:spacing w:after="80"/>
      </w:pPr>
    </w:p>
    <w:p w:rsidR="002D0977" w:rsidRDefault="00410DFD">
      <w:pPr>
        <w:spacing w:after="60" w:line="268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1. </w:t>
      </w:r>
      <w:r>
        <w:rPr>
          <w:rFonts w:ascii="Calibri" w:eastAsia="Calibri" w:hAnsi="Calibri" w:cs="Calibri"/>
          <w:sz w:val="21"/>
          <w:szCs w:val="21"/>
        </w:rPr>
        <w:t>Classifier A has higher accuracy (90% vs 85%).</w:t>
      </w:r>
    </w:p>
    <w:p w:rsidR="002D0977" w:rsidRDefault="00410DFD">
      <w:pPr>
        <w:spacing w:after="60" w:line="268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2. </w:t>
      </w:r>
      <w:r>
        <w:rPr>
          <w:rFonts w:ascii="Calibri" w:eastAsia="Calibri" w:hAnsi="Calibri" w:cs="Calibri"/>
          <w:sz w:val="21"/>
          <w:szCs w:val="21"/>
        </w:rPr>
        <w:t>Classifier B has higher precision (95% vs 80%).</w:t>
      </w:r>
    </w:p>
    <w:p w:rsidR="002D0977" w:rsidRDefault="00410DFD">
      <w:pPr>
        <w:spacing w:after="60" w:line="268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3. </w:t>
      </w:r>
      <w:r>
        <w:rPr>
          <w:rFonts w:ascii="Calibri" w:eastAsia="Calibri" w:hAnsi="Calibri" w:cs="Calibri"/>
          <w:sz w:val="21"/>
          <w:szCs w:val="21"/>
        </w:rPr>
        <w:t>Classifier B has higher recall (90% vs 70%).</w:t>
      </w:r>
    </w:p>
    <w:p w:rsidR="002D0977" w:rsidRDefault="00410DFD">
      <w:pPr>
        <w:spacing w:after="60" w:line="268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4. </w:t>
      </w:r>
      <w:r>
        <w:rPr>
          <w:rFonts w:ascii="Calibri" w:eastAsia="Calibri" w:hAnsi="Calibri" w:cs="Calibri"/>
          <w:sz w:val="21"/>
          <w:szCs w:val="21"/>
        </w:rPr>
        <w:t>Classifier B should be chosen, since detecting as many positive cases as possible depends on recall, and B's recall (90%) is notably higher than A's (70%).</w:t>
      </w:r>
    </w:p>
    <w:p w:rsidR="002D0977" w:rsidRDefault="00410DFD">
      <w:pPr>
        <w:spacing w:after="60" w:line="268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5. </w:t>
      </w:r>
      <w:r>
        <w:rPr>
          <w:rFonts w:ascii="Calibri" w:eastAsia="Calibri" w:hAnsi="Calibri" w:cs="Calibri"/>
          <w:sz w:val="21"/>
          <w:szCs w:val="21"/>
        </w:rPr>
        <w:t>Accuracy alone may not be enough because it can be misleading on imbalanced datasets — a model ca</w:t>
      </w:r>
      <w:r>
        <w:rPr>
          <w:rFonts w:ascii="Calibri" w:eastAsia="Calibri" w:hAnsi="Calibri" w:cs="Calibri"/>
          <w:sz w:val="21"/>
          <w:szCs w:val="21"/>
        </w:rPr>
        <w:t>n score high accuracy while still missing a large share of the minority/positive class, which precision and recall reveal but accuracy hides.</w:t>
      </w:r>
    </w:p>
    <w:p w:rsidR="002D0977" w:rsidRDefault="00410DFD">
      <w:pPr>
        <w:pStyle w:val="Heading2"/>
        <w:spacing w:before="220" w:after="100"/>
      </w:pPr>
      <w:r>
        <w:rPr>
          <w:rFonts w:ascii="Calibri" w:eastAsia="Calibri" w:hAnsi="Calibri" w:cs="Calibri"/>
          <w:b/>
          <w:bCs/>
          <w:color w:val="2E5395"/>
          <w:sz w:val="23"/>
          <w:szCs w:val="23"/>
        </w:rPr>
        <w:t xml:space="preserve">5. </w:t>
      </w:r>
      <w:proofErr w:type="spellStart"/>
      <w:r>
        <w:rPr>
          <w:rFonts w:ascii="Calibri" w:eastAsia="Calibri" w:hAnsi="Calibri" w:cs="Calibri"/>
          <w:b/>
          <w:bCs/>
          <w:color w:val="2E5395"/>
          <w:sz w:val="23"/>
          <w:szCs w:val="23"/>
        </w:rPr>
        <w:t>Analyze</w:t>
      </w:r>
      <w:proofErr w:type="spellEnd"/>
      <w:r>
        <w:rPr>
          <w:rFonts w:ascii="Calibri" w:eastAsia="Calibri" w:hAnsi="Calibri" w:cs="Calibri"/>
          <w:b/>
          <w:bCs/>
          <w:color w:val="2E5395"/>
          <w:sz w:val="23"/>
          <w:szCs w:val="23"/>
        </w:rPr>
        <w:t xml:space="preserve"> Model Performance</w:t>
      </w: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2D09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D0977" w:rsidRDefault="00410DFD">
            <w:r>
              <w:rPr>
                <w:rFonts w:ascii="Calibri" w:eastAsia="Calibri" w:hAnsi="Calibri" w:cs="Calibri"/>
                <w:i/>
                <w:iCs/>
              </w:rPr>
              <w:t>TP = 70, TN = 80, FP = 20, FN = 30.</w:t>
            </w:r>
          </w:p>
        </w:tc>
      </w:tr>
    </w:tbl>
    <w:p w:rsidR="002D0977" w:rsidRDefault="002D0977">
      <w:pPr>
        <w:spacing w:after="80"/>
      </w:pPr>
    </w:p>
    <w:p w:rsidR="002D0977" w:rsidRDefault="00410DFD">
      <w:pPr>
        <w:spacing w:after="60" w:line="268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1. </w:t>
      </w:r>
      <w:r>
        <w:rPr>
          <w:rFonts w:ascii="Calibri" w:eastAsia="Calibri" w:hAnsi="Calibri" w:cs="Calibri"/>
          <w:sz w:val="21"/>
          <w:szCs w:val="21"/>
        </w:rPr>
        <w:t>Accuracy = (70 + 80) / (70 + 80 + 20 + 30) = 150 / 200 = 75%.</w:t>
      </w:r>
    </w:p>
    <w:p w:rsidR="002D0977" w:rsidRDefault="00410DFD">
      <w:pPr>
        <w:spacing w:after="60" w:line="268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2. </w:t>
      </w:r>
      <w:r>
        <w:rPr>
          <w:rFonts w:ascii="Calibri" w:eastAsia="Calibri" w:hAnsi="Calibri" w:cs="Calibri"/>
          <w:sz w:val="21"/>
          <w:szCs w:val="21"/>
        </w:rPr>
        <w:t>Precision = 70 / (70 + 20) = 70 / 90 ≈ 77.8%.</w:t>
      </w:r>
    </w:p>
    <w:p w:rsidR="002D0977" w:rsidRDefault="00410DFD">
      <w:pPr>
        <w:spacing w:after="60" w:line="268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3. </w:t>
      </w:r>
      <w:r>
        <w:rPr>
          <w:rFonts w:ascii="Calibri" w:eastAsia="Calibri" w:hAnsi="Calibri" w:cs="Calibri"/>
          <w:sz w:val="21"/>
          <w:szCs w:val="21"/>
        </w:rPr>
        <w:t>Recall = 70 / (70 + 30) = 70 / 100 = 70%.</w:t>
      </w:r>
    </w:p>
    <w:p w:rsidR="002D0977" w:rsidRDefault="00410DFD">
      <w:pPr>
        <w:spacing w:after="60" w:line="268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4. </w:t>
      </w:r>
      <w:r>
        <w:rPr>
          <w:rFonts w:ascii="Calibri" w:eastAsia="Calibri" w:hAnsi="Calibri" w:cs="Calibri"/>
          <w:sz w:val="21"/>
          <w:szCs w:val="21"/>
        </w:rPr>
        <w:t>Error rate = 1 − 0.75 = 25%.</w:t>
      </w:r>
    </w:p>
    <w:p w:rsidR="002D0977" w:rsidRDefault="00410DFD">
      <w:pPr>
        <w:spacing w:after="60" w:line="268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5. </w:t>
      </w:r>
      <w:r>
        <w:rPr>
          <w:rFonts w:ascii="Calibri" w:eastAsia="Calibri" w:hAnsi="Calibri" w:cs="Calibri"/>
          <w:sz w:val="21"/>
          <w:szCs w:val="21"/>
        </w:rPr>
        <w:t>Strength: Reasonably high precision (≈77.8%), meaning most predicted-positive cases are genuinely positive, so false alarms are relatively limited. Weakness: Recall of only 70% means 30 actual positive cases (FN) were missed, which is a meaningful gap if f</w:t>
      </w:r>
      <w:r>
        <w:rPr>
          <w:rFonts w:ascii="Calibri" w:eastAsia="Calibri" w:hAnsi="Calibri" w:cs="Calibri"/>
          <w:sz w:val="21"/>
          <w:szCs w:val="21"/>
        </w:rPr>
        <w:t>ailing to detect positives carries a high cost.</w:t>
      </w:r>
    </w:p>
    <w:p w:rsidR="002D0977" w:rsidRDefault="00410DFD">
      <w:pPr>
        <w:pStyle w:val="Heading1"/>
        <w:spacing w:before="320" w:after="140"/>
      </w:pPr>
      <w:r>
        <w:rPr>
          <w:rFonts w:ascii="Calibri" w:eastAsia="Calibri" w:hAnsi="Calibri" w:cs="Calibri"/>
          <w:b/>
          <w:bCs/>
          <w:color w:val="1F3864"/>
          <w:sz w:val="27"/>
          <w:szCs w:val="27"/>
        </w:rPr>
        <w:t>Topic 2: Prediction Algorithms</w:t>
      </w:r>
    </w:p>
    <w:p w:rsidR="002D0977" w:rsidRDefault="00410DFD">
      <w:pPr>
        <w:pStyle w:val="Heading2"/>
        <w:spacing w:before="220" w:after="100"/>
      </w:pPr>
      <w:r>
        <w:rPr>
          <w:rFonts w:ascii="Calibri" w:eastAsia="Calibri" w:hAnsi="Calibri" w:cs="Calibri"/>
          <w:b/>
          <w:bCs/>
          <w:color w:val="2E5395"/>
          <w:sz w:val="23"/>
          <w:szCs w:val="23"/>
        </w:rPr>
        <w:t>1. Simple Linear Prediction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2D09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75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2D0977" w:rsidRDefault="00410DFD">
            <w:r>
              <w:rPr>
                <w:rFonts w:ascii="Calibri" w:eastAsia="Calibri" w:hAnsi="Calibri" w:cs="Calibri"/>
                <w:b/>
                <w:bCs/>
                <w:color w:val="FFFFFF"/>
              </w:rPr>
              <w:t>Advertising Cost (₹)</w:t>
            </w:r>
          </w:p>
        </w:tc>
        <w:tc>
          <w:tcPr>
            <w:tcW w:w="4675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2D0977" w:rsidRDefault="00410DFD">
            <w:r>
              <w:rPr>
                <w:rFonts w:ascii="Calibri" w:eastAsia="Calibri" w:hAnsi="Calibri" w:cs="Calibri"/>
                <w:b/>
                <w:bCs/>
                <w:color w:val="FFFFFF"/>
              </w:rPr>
              <w:t>Sales</w:t>
            </w:r>
          </w:p>
        </w:tc>
      </w:tr>
      <w:tr w:rsidR="002D09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2D0977" w:rsidRDefault="00410DFD">
            <w:r>
              <w:rPr>
                <w:rFonts w:ascii="Calibri" w:eastAsia="Calibri" w:hAnsi="Calibri" w:cs="Calibri"/>
              </w:rPr>
              <w:t>10</w:t>
            </w:r>
          </w:p>
        </w:tc>
        <w:tc>
          <w:tcPr>
            <w:tcW w:w="467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2D0977" w:rsidRDefault="00410DFD">
            <w:r>
              <w:rPr>
                <w:rFonts w:ascii="Calibri" w:eastAsia="Calibri" w:hAnsi="Calibri" w:cs="Calibri"/>
              </w:rPr>
              <w:t>20</w:t>
            </w:r>
          </w:p>
        </w:tc>
      </w:tr>
      <w:tr w:rsidR="002D09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2D0977" w:rsidRDefault="00410DFD">
            <w:r>
              <w:rPr>
                <w:rFonts w:ascii="Calibri" w:eastAsia="Calibri" w:hAnsi="Calibri" w:cs="Calibri"/>
              </w:rPr>
              <w:t>20</w:t>
            </w:r>
          </w:p>
        </w:tc>
        <w:tc>
          <w:tcPr>
            <w:tcW w:w="467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2D0977" w:rsidRDefault="00410DFD">
            <w:r>
              <w:rPr>
                <w:rFonts w:ascii="Calibri" w:eastAsia="Calibri" w:hAnsi="Calibri" w:cs="Calibri"/>
              </w:rPr>
              <w:t>40</w:t>
            </w:r>
          </w:p>
        </w:tc>
      </w:tr>
      <w:tr w:rsidR="002D09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2D0977" w:rsidRDefault="00410DFD">
            <w:r>
              <w:rPr>
                <w:rFonts w:ascii="Calibri" w:eastAsia="Calibri" w:hAnsi="Calibri" w:cs="Calibri"/>
              </w:rPr>
              <w:t>30</w:t>
            </w:r>
          </w:p>
        </w:tc>
        <w:tc>
          <w:tcPr>
            <w:tcW w:w="467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2D0977" w:rsidRDefault="00410DFD">
            <w:r>
              <w:rPr>
                <w:rFonts w:ascii="Calibri" w:eastAsia="Calibri" w:hAnsi="Calibri" w:cs="Calibri"/>
              </w:rPr>
              <w:t>60</w:t>
            </w:r>
          </w:p>
        </w:tc>
      </w:tr>
      <w:tr w:rsidR="002D09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2D0977" w:rsidRDefault="00410DFD">
            <w:r>
              <w:rPr>
                <w:rFonts w:ascii="Calibri" w:eastAsia="Calibri" w:hAnsi="Calibri" w:cs="Calibri"/>
              </w:rPr>
              <w:t>40</w:t>
            </w:r>
          </w:p>
        </w:tc>
        <w:tc>
          <w:tcPr>
            <w:tcW w:w="467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2D0977" w:rsidRDefault="00410DFD">
            <w:r>
              <w:rPr>
                <w:rFonts w:ascii="Calibri" w:eastAsia="Calibri" w:hAnsi="Calibri" w:cs="Calibri"/>
              </w:rPr>
              <w:t>80</w:t>
            </w:r>
          </w:p>
        </w:tc>
      </w:tr>
    </w:tbl>
    <w:p w:rsidR="002D0977" w:rsidRDefault="002D0977">
      <w:pPr>
        <w:spacing w:after="80"/>
      </w:pPr>
    </w:p>
    <w:p w:rsidR="002D0977" w:rsidRDefault="00410DFD">
      <w:pPr>
        <w:spacing w:after="60" w:line="268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1. </w:t>
      </w:r>
      <w:r>
        <w:rPr>
          <w:rFonts w:ascii="Calibri" w:eastAsia="Calibri" w:hAnsi="Calibri" w:cs="Calibri"/>
          <w:sz w:val="21"/>
          <w:szCs w:val="21"/>
        </w:rPr>
        <w:t>Relationship: Sales = 2 × Advertising Cost (a direct, proportional linear relationship — every ₹1 spent yields ₹2 in sales).</w:t>
      </w:r>
    </w:p>
    <w:p w:rsidR="002D0977" w:rsidRDefault="00410DFD">
      <w:pPr>
        <w:spacing w:after="60" w:line="268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2. </w:t>
      </w:r>
      <w:r>
        <w:rPr>
          <w:rFonts w:ascii="Calibri" w:eastAsia="Calibri" w:hAnsi="Calibri" w:cs="Calibri"/>
          <w:sz w:val="21"/>
          <w:szCs w:val="21"/>
        </w:rPr>
        <w:t>At Cost = ₹50: Sales = 2 × 50 = ₹100.</w:t>
      </w:r>
    </w:p>
    <w:p w:rsidR="002D0977" w:rsidRDefault="00410DFD">
      <w:pPr>
        <w:spacing w:after="60" w:line="268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3. </w:t>
      </w:r>
      <w:r>
        <w:rPr>
          <w:rFonts w:ascii="Calibri" w:eastAsia="Calibri" w:hAnsi="Calibri" w:cs="Calibri"/>
          <w:sz w:val="21"/>
          <w:szCs w:val="21"/>
        </w:rPr>
        <w:t>For every ₹10 increase in advertising cost, sales increase by ₹20.</w:t>
      </w:r>
    </w:p>
    <w:p w:rsidR="002D0977" w:rsidRDefault="00410DFD">
      <w:pPr>
        <w:spacing w:after="60" w:line="268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4. </w:t>
      </w:r>
      <w:r>
        <w:rPr>
          <w:rFonts w:ascii="Calibri" w:eastAsia="Calibri" w:hAnsi="Calibri" w:cs="Calibri"/>
          <w:sz w:val="21"/>
          <w:szCs w:val="21"/>
        </w:rPr>
        <w:t>This is an exampl</w:t>
      </w:r>
      <w:r>
        <w:rPr>
          <w:rFonts w:ascii="Calibri" w:eastAsia="Calibri" w:hAnsi="Calibri" w:cs="Calibri"/>
          <w:sz w:val="21"/>
          <w:szCs w:val="21"/>
        </w:rPr>
        <w:t>e of prediction (specifically regression), since the output (sales) is a continuous numeric value, not a category.</w:t>
      </w:r>
    </w:p>
    <w:p w:rsidR="002D0977" w:rsidRDefault="00410DFD">
      <w:pPr>
        <w:spacing w:after="60" w:line="268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lastRenderedPageBreak/>
        <w:t xml:space="preserve">5. </w:t>
      </w:r>
      <w:r>
        <w:rPr>
          <w:rFonts w:ascii="Calibri" w:eastAsia="Calibri" w:hAnsi="Calibri" w:cs="Calibri"/>
          <w:sz w:val="21"/>
          <w:szCs w:val="21"/>
        </w:rPr>
        <w:t>A linear prediction algorithm is suitable here because the data points fall on a perfectly straight-line trend (constant ratio of 2:1 betw</w:t>
      </w:r>
      <w:r>
        <w:rPr>
          <w:rFonts w:ascii="Calibri" w:eastAsia="Calibri" w:hAnsi="Calibri" w:cs="Calibri"/>
          <w:sz w:val="21"/>
          <w:szCs w:val="21"/>
        </w:rPr>
        <w:t>een cost and sales), which is exactly the pattern linear regression is designed to model.</w:t>
      </w:r>
    </w:p>
    <w:p w:rsidR="002D0977" w:rsidRDefault="00410DFD">
      <w:pPr>
        <w:pStyle w:val="Heading2"/>
        <w:spacing w:before="220" w:after="100"/>
      </w:pPr>
      <w:r>
        <w:rPr>
          <w:rFonts w:ascii="Calibri" w:eastAsia="Calibri" w:hAnsi="Calibri" w:cs="Calibri"/>
          <w:b/>
          <w:bCs/>
          <w:color w:val="2E5395"/>
          <w:sz w:val="23"/>
          <w:szCs w:val="23"/>
        </w:rPr>
        <w:t>2. Predict Temperature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2D09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75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2D0977" w:rsidRDefault="00410DFD">
            <w:r>
              <w:rPr>
                <w:rFonts w:ascii="Calibri" w:eastAsia="Calibri" w:hAnsi="Calibri" w:cs="Calibri"/>
                <w:b/>
                <w:bCs/>
                <w:color w:val="FFFFFF"/>
              </w:rPr>
              <w:t>Day</w:t>
            </w:r>
          </w:p>
        </w:tc>
        <w:tc>
          <w:tcPr>
            <w:tcW w:w="4675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2D0977" w:rsidRDefault="00410DFD">
            <w:r>
              <w:rPr>
                <w:rFonts w:ascii="Calibri" w:eastAsia="Calibri" w:hAnsi="Calibri" w:cs="Calibri"/>
                <w:b/>
                <w:bCs/>
                <w:color w:val="FFFFFF"/>
              </w:rPr>
              <w:t>Temperature (°C)</w:t>
            </w:r>
          </w:p>
        </w:tc>
      </w:tr>
      <w:tr w:rsidR="002D09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2D0977" w:rsidRDefault="00410DFD"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467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2D0977" w:rsidRDefault="00410DFD">
            <w:r>
              <w:rPr>
                <w:rFonts w:ascii="Calibri" w:eastAsia="Calibri" w:hAnsi="Calibri" w:cs="Calibri"/>
              </w:rPr>
              <w:t>25</w:t>
            </w:r>
          </w:p>
        </w:tc>
      </w:tr>
      <w:tr w:rsidR="002D09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2D0977" w:rsidRDefault="00410DFD"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467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2D0977" w:rsidRDefault="00410DFD">
            <w:r>
              <w:rPr>
                <w:rFonts w:ascii="Calibri" w:eastAsia="Calibri" w:hAnsi="Calibri" w:cs="Calibri"/>
              </w:rPr>
              <w:t>26</w:t>
            </w:r>
          </w:p>
        </w:tc>
      </w:tr>
      <w:tr w:rsidR="002D09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2D0977" w:rsidRDefault="00410DFD"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467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2D0977" w:rsidRDefault="00410DFD">
            <w:r>
              <w:rPr>
                <w:rFonts w:ascii="Calibri" w:eastAsia="Calibri" w:hAnsi="Calibri" w:cs="Calibri"/>
              </w:rPr>
              <w:t>27</w:t>
            </w:r>
          </w:p>
        </w:tc>
      </w:tr>
      <w:tr w:rsidR="002D09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2D0977" w:rsidRDefault="00410DFD">
            <w:r>
              <w:rPr>
                <w:rFonts w:ascii="Calibri" w:eastAsia="Calibri" w:hAnsi="Calibri" w:cs="Calibri"/>
              </w:rPr>
              <w:t>4</w:t>
            </w:r>
          </w:p>
        </w:tc>
        <w:tc>
          <w:tcPr>
            <w:tcW w:w="467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2D0977" w:rsidRDefault="00410DFD">
            <w:r>
              <w:rPr>
                <w:rFonts w:ascii="Calibri" w:eastAsia="Calibri" w:hAnsi="Calibri" w:cs="Calibri"/>
              </w:rPr>
              <w:t>28</w:t>
            </w:r>
          </w:p>
        </w:tc>
      </w:tr>
      <w:tr w:rsidR="002D09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2D0977" w:rsidRDefault="00410DFD">
            <w:r>
              <w:rPr>
                <w:rFonts w:ascii="Calibri" w:eastAsia="Calibri" w:hAnsi="Calibri" w:cs="Calibri"/>
              </w:rPr>
              <w:t>5</w:t>
            </w:r>
          </w:p>
        </w:tc>
        <w:tc>
          <w:tcPr>
            <w:tcW w:w="467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2D0977" w:rsidRDefault="00410DFD">
            <w:r>
              <w:rPr>
                <w:rFonts w:ascii="Calibri" w:eastAsia="Calibri" w:hAnsi="Calibri" w:cs="Calibri"/>
              </w:rPr>
              <w:t>?</w:t>
            </w:r>
          </w:p>
        </w:tc>
      </w:tr>
      <w:tr w:rsidR="002D09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2D0977" w:rsidRDefault="00410DFD">
            <w:r>
              <w:rPr>
                <w:rFonts w:ascii="Calibri" w:eastAsia="Calibri" w:hAnsi="Calibri" w:cs="Calibri"/>
              </w:rPr>
              <w:t>10</w:t>
            </w:r>
          </w:p>
        </w:tc>
        <w:tc>
          <w:tcPr>
            <w:tcW w:w="467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2D0977" w:rsidRDefault="00410DFD">
            <w:r>
              <w:rPr>
                <w:rFonts w:ascii="Calibri" w:eastAsia="Calibri" w:hAnsi="Calibri" w:cs="Calibri"/>
              </w:rPr>
              <w:t>?</w:t>
            </w:r>
          </w:p>
        </w:tc>
      </w:tr>
      <w:tr w:rsidR="002D09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2D0977" w:rsidRDefault="00410DFD">
            <w:r>
              <w:rPr>
                <w:rFonts w:ascii="Calibri" w:eastAsia="Calibri" w:hAnsi="Calibri" w:cs="Calibri"/>
              </w:rPr>
              <w:t>15</w:t>
            </w:r>
          </w:p>
        </w:tc>
        <w:tc>
          <w:tcPr>
            <w:tcW w:w="467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2D0977" w:rsidRDefault="00410DFD">
            <w:r>
              <w:rPr>
                <w:rFonts w:ascii="Calibri" w:eastAsia="Calibri" w:hAnsi="Calibri" w:cs="Calibri"/>
              </w:rPr>
              <w:t>?</w:t>
            </w:r>
          </w:p>
        </w:tc>
      </w:tr>
    </w:tbl>
    <w:p w:rsidR="002D0977" w:rsidRDefault="002D0977">
      <w:pPr>
        <w:spacing w:after="80"/>
      </w:pPr>
    </w:p>
    <w:p w:rsidR="002D0977" w:rsidRDefault="00410DFD">
      <w:pPr>
        <w:spacing w:after="100" w:line="268" w:lineRule="auto"/>
      </w:pPr>
      <w:r>
        <w:rPr>
          <w:rFonts w:ascii="Calibri" w:eastAsia="Calibri" w:hAnsi="Calibri" w:cs="Calibri"/>
          <w:sz w:val="21"/>
          <w:szCs w:val="21"/>
        </w:rPr>
        <w:t>From the known values (Day 1→25, Day 2→26, Day 3→27, Day 4→28), the pattern increases by exactly 1°C per day, giving the model: Temperature = Day + 24.</w:t>
      </w:r>
    </w:p>
    <w:p w:rsidR="002D0977" w:rsidRDefault="00410DFD">
      <w:pPr>
        <w:spacing w:after="60" w:line="268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1. </w:t>
      </w:r>
      <w:r>
        <w:rPr>
          <w:rFonts w:ascii="Calibri" w:eastAsia="Calibri" w:hAnsi="Calibri" w:cs="Calibri"/>
          <w:sz w:val="21"/>
          <w:szCs w:val="21"/>
        </w:rPr>
        <w:t>Day 5: Temperature = 5 + 24 = 29°C.</w:t>
      </w:r>
    </w:p>
    <w:p w:rsidR="002D0977" w:rsidRDefault="00410DFD">
      <w:pPr>
        <w:spacing w:after="60" w:line="268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2. </w:t>
      </w:r>
      <w:r>
        <w:rPr>
          <w:rFonts w:ascii="Calibri" w:eastAsia="Calibri" w:hAnsi="Calibri" w:cs="Calibri"/>
          <w:sz w:val="21"/>
          <w:szCs w:val="21"/>
        </w:rPr>
        <w:t>Day 10: Temperature = 10 + 24 = 34°C.</w:t>
      </w:r>
    </w:p>
    <w:p w:rsidR="002D0977" w:rsidRDefault="00410DFD">
      <w:pPr>
        <w:spacing w:after="60" w:line="268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3. </w:t>
      </w:r>
      <w:r>
        <w:rPr>
          <w:rFonts w:ascii="Calibri" w:eastAsia="Calibri" w:hAnsi="Calibri" w:cs="Calibri"/>
          <w:sz w:val="21"/>
          <w:szCs w:val="21"/>
        </w:rPr>
        <w:t>Day 15: Temperature = 15 + 24 = 39°C.</w:t>
      </w:r>
    </w:p>
    <w:p w:rsidR="002D0977" w:rsidRDefault="00410DFD">
      <w:pPr>
        <w:spacing w:after="60" w:line="268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4. </w:t>
      </w:r>
      <w:r>
        <w:rPr>
          <w:rFonts w:ascii="Calibri" w:eastAsia="Calibri" w:hAnsi="Calibri" w:cs="Calibri"/>
          <w:sz w:val="21"/>
          <w:szCs w:val="21"/>
        </w:rPr>
        <w:t>Temperature increases by 1°C for every additional day.</w:t>
      </w:r>
    </w:p>
    <w:p w:rsidR="002D0977" w:rsidRDefault="00410DFD">
      <w:pPr>
        <w:spacing w:after="60" w:line="268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5. </w:t>
      </w:r>
      <w:r>
        <w:rPr>
          <w:rFonts w:ascii="Calibri" w:eastAsia="Calibri" w:hAnsi="Calibri" w:cs="Calibri"/>
          <w:sz w:val="21"/>
          <w:szCs w:val="21"/>
        </w:rPr>
        <w:t>This is a prediction problem (numeric/regression), since it estimates a continuous temperature value rather than assigning a category.</w:t>
      </w:r>
    </w:p>
    <w:p w:rsidR="002D0977" w:rsidRDefault="00410DFD">
      <w:pPr>
        <w:pStyle w:val="Heading2"/>
        <w:spacing w:before="220" w:after="100"/>
      </w:pPr>
      <w:r>
        <w:rPr>
          <w:rFonts w:ascii="Calibri" w:eastAsia="Calibri" w:hAnsi="Calibri" w:cs="Calibri"/>
          <w:b/>
          <w:bCs/>
          <w:color w:val="2E5395"/>
          <w:sz w:val="23"/>
          <w:szCs w:val="23"/>
        </w:rPr>
        <w:t>3. House Price Predict</w:t>
      </w:r>
      <w:r>
        <w:rPr>
          <w:rFonts w:ascii="Calibri" w:eastAsia="Calibri" w:hAnsi="Calibri" w:cs="Calibri"/>
          <w:b/>
          <w:bCs/>
          <w:color w:val="2E5395"/>
          <w:sz w:val="23"/>
          <w:szCs w:val="23"/>
        </w:rPr>
        <w:t>ion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2D09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75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2D0977" w:rsidRDefault="00410DFD">
            <w:r>
              <w:rPr>
                <w:rFonts w:ascii="Calibri" w:eastAsia="Calibri" w:hAnsi="Calibri" w:cs="Calibri"/>
                <w:b/>
                <w:bCs/>
                <w:color w:val="FFFFFF"/>
              </w:rPr>
              <w:t>Area (</w:t>
            </w:r>
            <w:proofErr w:type="spellStart"/>
            <w:proofErr w:type="gram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sq.ft</w:t>
            </w:r>
            <w:proofErr w:type="spellEnd"/>
            <w:proofErr w:type="gramEnd"/>
            <w:r>
              <w:rPr>
                <w:rFonts w:ascii="Calibri" w:eastAsia="Calibri" w:hAnsi="Calibri" w:cs="Calibri"/>
                <w:b/>
                <w:bCs/>
                <w:color w:val="FFFFFF"/>
              </w:rPr>
              <w:t>)</w:t>
            </w:r>
          </w:p>
        </w:tc>
        <w:tc>
          <w:tcPr>
            <w:tcW w:w="4675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2D0977" w:rsidRDefault="00410DFD">
            <w:r>
              <w:rPr>
                <w:rFonts w:ascii="Calibri" w:eastAsia="Calibri" w:hAnsi="Calibri" w:cs="Calibri"/>
                <w:b/>
                <w:bCs/>
                <w:color w:val="FFFFFF"/>
              </w:rPr>
              <w:t>Price (₹ lakhs)</w:t>
            </w:r>
          </w:p>
        </w:tc>
      </w:tr>
      <w:tr w:rsidR="002D09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2D0977" w:rsidRDefault="00410DFD">
            <w:r>
              <w:rPr>
                <w:rFonts w:ascii="Calibri" w:eastAsia="Calibri" w:hAnsi="Calibri" w:cs="Calibri"/>
              </w:rPr>
              <w:t>1000</w:t>
            </w:r>
          </w:p>
        </w:tc>
        <w:tc>
          <w:tcPr>
            <w:tcW w:w="467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2D0977" w:rsidRDefault="00410DFD">
            <w:r>
              <w:rPr>
                <w:rFonts w:ascii="Calibri" w:eastAsia="Calibri" w:hAnsi="Calibri" w:cs="Calibri"/>
              </w:rPr>
              <w:t>40</w:t>
            </w:r>
          </w:p>
        </w:tc>
      </w:tr>
      <w:tr w:rsidR="002D09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2D0977" w:rsidRDefault="00410DFD">
            <w:r>
              <w:rPr>
                <w:rFonts w:ascii="Calibri" w:eastAsia="Calibri" w:hAnsi="Calibri" w:cs="Calibri"/>
              </w:rPr>
              <w:t>1500</w:t>
            </w:r>
          </w:p>
        </w:tc>
        <w:tc>
          <w:tcPr>
            <w:tcW w:w="467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2D0977" w:rsidRDefault="00410DFD">
            <w:r>
              <w:rPr>
                <w:rFonts w:ascii="Calibri" w:eastAsia="Calibri" w:hAnsi="Calibri" w:cs="Calibri"/>
              </w:rPr>
              <w:t>60</w:t>
            </w:r>
          </w:p>
        </w:tc>
      </w:tr>
      <w:tr w:rsidR="002D09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2D0977" w:rsidRDefault="00410DFD">
            <w:r>
              <w:rPr>
                <w:rFonts w:ascii="Calibri" w:eastAsia="Calibri" w:hAnsi="Calibri" w:cs="Calibri"/>
              </w:rPr>
              <w:t>2000</w:t>
            </w:r>
          </w:p>
        </w:tc>
        <w:tc>
          <w:tcPr>
            <w:tcW w:w="467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2D0977" w:rsidRDefault="00410DFD">
            <w:r>
              <w:rPr>
                <w:rFonts w:ascii="Calibri" w:eastAsia="Calibri" w:hAnsi="Calibri" w:cs="Calibri"/>
              </w:rPr>
              <w:t>80</w:t>
            </w:r>
          </w:p>
        </w:tc>
      </w:tr>
    </w:tbl>
    <w:p w:rsidR="002D0977" w:rsidRDefault="002D0977">
      <w:pPr>
        <w:spacing w:after="80"/>
      </w:pPr>
    </w:p>
    <w:p w:rsidR="002D0977" w:rsidRDefault="00410DFD">
      <w:pPr>
        <w:spacing w:after="60" w:line="268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1. </w:t>
      </w:r>
      <w:r>
        <w:rPr>
          <w:rFonts w:ascii="Calibri" w:eastAsia="Calibri" w:hAnsi="Calibri" w:cs="Calibri"/>
          <w:sz w:val="21"/>
          <w:szCs w:val="21"/>
        </w:rPr>
        <w:t xml:space="preserve">Relationship: Price = 0.04 × Area, i.e., every 100 </w:t>
      </w:r>
      <w:proofErr w:type="spellStart"/>
      <w:proofErr w:type="gramStart"/>
      <w:r>
        <w:rPr>
          <w:rFonts w:ascii="Calibri" w:eastAsia="Calibri" w:hAnsi="Calibri" w:cs="Calibri"/>
          <w:sz w:val="21"/>
          <w:szCs w:val="21"/>
        </w:rPr>
        <w:t>sq.ft</w:t>
      </w:r>
      <w:proofErr w:type="spellEnd"/>
      <w:proofErr w:type="gramEnd"/>
      <w:r>
        <w:rPr>
          <w:rFonts w:ascii="Calibri" w:eastAsia="Calibri" w:hAnsi="Calibri" w:cs="Calibri"/>
          <w:sz w:val="21"/>
          <w:szCs w:val="21"/>
        </w:rPr>
        <w:t xml:space="preserve"> adds ₹4 lakhs to the price (a direct proportional linear relationship).</w:t>
      </w:r>
    </w:p>
    <w:p w:rsidR="002D0977" w:rsidRDefault="00410DFD">
      <w:pPr>
        <w:spacing w:after="60" w:line="268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2. </w:t>
      </w:r>
      <w:r>
        <w:rPr>
          <w:rFonts w:ascii="Calibri" w:eastAsia="Calibri" w:hAnsi="Calibri" w:cs="Calibri"/>
          <w:sz w:val="21"/>
          <w:szCs w:val="21"/>
        </w:rPr>
        <w:t xml:space="preserve">At Area = 2500 </w:t>
      </w:r>
      <w:proofErr w:type="spellStart"/>
      <w:proofErr w:type="gramStart"/>
      <w:r>
        <w:rPr>
          <w:rFonts w:ascii="Calibri" w:eastAsia="Calibri" w:hAnsi="Calibri" w:cs="Calibri"/>
          <w:sz w:val="21"/>
          <w:szCs w:val="21"/>
        </w:rPr>
        <w:t>sq.ft</w:t>
      </w:r>
      <w:proofErr w:type="spellEnd"/>
      <w:proofErr w:type="gramEnd"/>
      <w:r>
        <w:rPr>
          <w:rFonts w:ascii="Calibri" w:eastAsia="Calibri" w:hAnsi="Calibri" w:cs="Calibri"/>
          <w:sz w:val="21"/>
          <w:szCs w:val="21"/>
        </w:rPr>
        <w:t>: Price = 0.04 × 2500 = ₹100 lakhs.</w:t>
      </w:r>
    </w:p>
    <w:p w:rsidR="002D0977" w:rsidRDefault="00410DFD">
      <w:pPr>
        <w:spacing w:after="60" w:line="268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3. </w:t>
      </w:r>
      <w:r>
        <w:rPr>
          <w:rFonts w:ascii="Calibri" w:eastAsia="Calibri" w:hAnsi="Calibri" w:cs="Calibri"/>
          <w:sz w:val="21"/>
          <w:szCs w:val="21"/>
        </w:rPr>
        <w:t xml:space="preserve">For every 500 </w:t>
      </w:r>
      <w:proofErr w:type="spellStart"/>
      <w:proofErr w:type="gramStart"/>
      <w:r>
        <w:rPr>
          <w:rFonts w:ascii="Calibri" w:eastAsia="Calibri" w:hAnsi="Calibri" w:cs="Calibri"/>
          <w:sz w:val="21"/>
          <w:szCs w:val="21"/>
        </w:rPr>
        <w:t>sq.ft</w:t>
      </w:r>
      <w:proofErr w:type="spellEnd"/>
      <w:proofErr w:type="gramEnd"/>
      <w:r>
        <w:rPr>
          <w:rFonts w:ascii="Calibri" w:eastAsia="Calibri" w:hAnsi="Calibri" w:cs="Calibri"/>
          <w:sz w:val="21"/>
          <w:szCs w:val="21"/>
        </w:rPr>
        <w:t xml:space="preserve"> increase in area, price increases by ₹20 lakhs (0.04 × 500).</w:t>
      </w:r>
    </w:p>
    <w:p w:rsidR="002D0977" w:rsidRDefault="00410DFD">
      <w:pPr>
        <w:spacing w:after="60" w:line="268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4. </w:t>
      </w:r>
      <w:r>
        <w:rPr>
          <w:rFonts w:ascii="Calibri" w:eastAsia="Calibri" w:hAnsi="Calibri" w:cs="Calibri"/>
          <w:sz w:val="21"/>
          <w:szCs w:val="21"/>
        </w:rPr>
        <w:t>Linear Regression can be used, since price grows proportionally with a single numeric input (area).</w:t>
      </w:r>
    </w:p>
    <w:p w:rsidR="002D0977" w:rsidRDefault="00410DFD">
      <w:pPr>
        <w:spacing w:after="60" w:line="268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5. </w:t>
      </w:r>
      <w:r>
        <w:rPr>
          <w:rFonts w:ascii="Calibri" w:eastAsia="Calibri" w:hAnsi="Calibri" w:cs="Calibri"/>
          <w:sz w:val="21"/>
          <w:szCs w:val="21"/>
        </w:rPr>
        <w:t>This is numerical prediction (regression), because the target — house</w:t>
      </w:r>
      <w:r>
        <w:rPr>
          <w:rFonts w:ascii="Calibri" w:eastAsia="Calibri" w:hAnsi="Calibri" w:cs="Calibri"/>
          <w:sz w:val="21"/>
          <w:szCs w:val="21"/>
        </w:rPr>
        <w:t xml:space="preserve"> price — is a continuous value, not a discrete class label.</w:t>
      </w:r>
    </w:p>
    <w:p w:rsidR="002D0977" w:rsidRDefault="00410DFD">
      <w:pPr>
        <w:pStyle w:val="Heading2"/>
        <w:spacing w:before="220" w:after="100"/>
      </w:pPr>
      <w:r>
        <w:rPr>
          <w:rFonts w:ascii="Calibri" w:eastAsia="Calibri" w:hAnsi="Calibri" w:cs="Calibri"/>
          <w:b/>
          <w:bCs/>
          <w:color w:val="2E5395"/>
          <w:sz w:val="23"/>
          <w:szCs w:val="23"/>
        </w:rPr>
        <w:t>4. Compare Actual and Predicted Values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D09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16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2D0977" w:rsidRDefault="00410DFD">
            <w:r>
              <w:rPr>
                <w:rFonts w:ascii="Calibri" w:eastAsia="Calibri" w:hAnsi="Calibri" w:cs="Calibri"/>
                <w:b/>
                <w:bCs/>
                <w:color w:val="FFFFFF"/>
              </w:rPr>
              <w:lastRenderedPageBreak/>
              <w:t>Actual Value</w:t>
            </w:r>
          </w:p>
        </w:tc>
        <w:tc>
          <w:tcPr>
            <w:tcW w:w="3116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2D0977" w:rsidRDefault="00410DFD">
            <w:r>
              <w:rPr>
                <w:rFonts w:ascii="Calibri" w:eastAsia="Calibri" w:hAnsi="Calibri" w:cs="Calibri"/>
                <w:b/>
                <w:bCs/>
                <w:color w:val="FFFFFF"/>
              </w:rPr>
              <w:t>Predicted Value</w:t>
            </w:r>
          </w:p>
        </w:tc>
        <w:tc>
          <w:tcPr>
            <w:tcW w:w="3116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2D0977" w:rsidRDefault="00410DFD">
            <w:r>
              <w:rPr>
                <w:rFonts w:ascii="Calibri" w:eastAsia="Calibri" w:hAnsi="Calibri" w:cs="Calibri"/>
                <w:b/>
                <w:bCs/>
                <w:color w:val="FFFFFF"/>
              </w:rPr>
              <w:t>Error = |Actual − Predicted|</w:t>
            </w:r>
          </w:p>
        </w:tc>
      </w:tr>
      <w:tr w:rsidR="002D0977">
        <w:tblPrEx>
          <w:tblCellMar>
            <w:top w:w="0" w:type="dxa"/>
            <w:bottom w:w="0" w:type="dxa"/>
          </w:tblCellMar>
        </w:tblPrEx>
        <w:tc>
          <w:tcPr>
            <w:tcW w:w="311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2D0977" w:rsidRDefault="00410DFD">
            <w:r>
              <w:rPr>
                <w:rFonts w:ascii="Calibri" w:eastAsia="Calibri" w:hAnsi="Calibri" w:cs="Calibri"/>
              </w:rPr>
              <w:t>50</w:t>
            </w:r>
          </w:p>
        </w:tc>
        <w:tc>
          <w:tcPr>
            <w:tcW w:w="311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2D0977" w:rsidRDefault="00410DFD">
            <w:r>
              <w:rPr>
                <w:rFonts w:ascii="Calibri" w:eastAsia="Calibri" w:hAnsi="Calibri" w:cs="Calibri"/>
              </w:rPr>
              <w:t>48</w:t>
            </w:r>
          </w:p>
        </w:tc>
        <w:tc>
          <w:tcPr>
            <w:tcW w:w="311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2D0977" w:rsidRDefault="00410DFD">
            <w:r>
              <w:rPr>
                <w:rFonts w:ascii="Calibri" w:eastAsia="Calibri" w:hAnsi="Calibri" w:cs="Calibri"/>
              </w:rPr>
              <w:t>2</w:t>
            </w:r>
          </w:p>
        </w:tc>
      </w:tr>
      <w:tr w:rsidR="002D0977">
        <w:tblPrEx>
          <w:tblCellMar>
            <w:top w:w="0" w:type="dxa"/>
            <w:bottom w:w="0" w:type="dxa"/>
          </w:tblCellMar>
        </w:tblPrEx>
        <w:tc>
          <w:tcPr>
            <w:tcW w:w="311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2D0977" w:rsidRDefault="00410DFD">
            <w:r>
              <w:rPr>
                <w:rFonts w:ascii="Calibri" w:eastAsia="Calibri" w:hAnsi="Calibri" w:cs="Calibri"/>
              </w:rPr>
              <w:t>60</w:t>
            </w:r>
          </w:p>
        </w:tc>
        <w:tc>
          <w:tcPr>
            <w:tcW w:w="311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2D0977" w:rsidRDefault="00410DFD">
            <w:r>
              <w:rPr>
                <w:rFonts w:ascii="Calibri" w:eastAsia="Calibri" w:hAnsi="Calibri" w:cs="Calibri"/>
              </w:rPr>
              <w:t>65</w:t>
            </w:r>
          </w:p>
        </w:tc>
        <w:tc>
          <w:tcPr>
            <w:tcW w:w="311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2D0977" w:rsidRDefault="00410DFD">
            <w:r>
              <w:rPr>
                <w:rFonts w:ascii="Calibri" w:eastAsia="Calibri" w:hAnsi="Calibri" w:cs="Calibri"/>
              </w:rPr>
              <w:t>5</w:t>
            </w:r>
          </w:p>
        </w:tc>
      </w:tr>
      <w:tr w:rsidR="002D0977">
        <w:tblPrEx>
          <w:tblCellMar>
            <w:top w:w="0" w:type="dxa"/>
            <w:bottom w:w="0" w:type="dxa"/>
          </w:tblCellMar>
        </w:tblPrEx>
        <w:tc>
          <w:tcPr>
            <w:tcW w:w="311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2D0977" w:rsidRDefault="00410DFD">
            <w:r>
              <w:rPr>
                <w:rFonts w:ascii="Calibri" w:eastAsia="Calibri" w:hAnsi="Calibri" w:cs="Calibri"/>
              </w:rPr>
              <w:t>70</w:t>
            </w:r>
          </w:p>
        </w:tc>
        <w:tc>
          <w:tcPr>
            <w:tcW w:w="311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2D0977" w:rsidRDefault="00410DFD">
            <w:r>
              <w:rPr>
                <w:rFonts w:ascii="Calibri" w:eastAsia="Calibri" w:hAnsi="Calibri" w:cs="Calibri"/>
              </w:rPr>
              <w:t>68</w:t>
            </w:r>
          </w:p>
        </w:tc>
        <w:tc>
          <w:tcPr>
            <w:tcW w:w="311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2D0977" w:rsidRDefault="00410DFD">
            <w:r>
              <w:rPr>
                <w:rFonts w:ascii="Calibri" w:eastAsia="Calibri" w:hAnsi="Calibri" w:cs="Calibri"/>
              </w:rPr>
              <w:t>2</w:t>
            </w:r>
          </w:p>
        </w:tc>
      </w:tr>
      <w:tr w:rsidR="002D0977">
        <w:tblPrEx>
          <w:tblCellMar>
            <w:top w:w="0" w:type="dxa"/>
            <w:bottom w:w="0" w:type="dxa"/>
          </w:tblCellMar>
        </w:tblPrEx>
        <w:tc>
          <w:tcPr>
            <w:tcW w:w="311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2D0977" w:rsidRDefault="00410DFD">
            <w:r>
              <w:rPr>
                <w:rFonts w:ascii="Calibri" w:eastAsia="Calibri" w:hAnsi="Calibri" w:cs="Calibri"/>
              </w:rPr>
              <w:t>80</w:t>
            </w:r>
          </w:p>
        </w:tc>
        <w:tc>
          <w:tcPr>
            <w:tcW w:w="311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2D0977" w:rsidRDefault="00410DFD">
            <w:r>
              <w:rPr>
                <w:rFonts w:ascii="Calibri" w:eastAsia="Calibri" w:hAnsi="Calibri" w:cs="Calibri"/>
              </w:rPr>
              <w:t>85</w:t>
            </w:r>
          </w:p>
        </w:tc>
        <w:tc>
          <w:tcPr>
            <w:tcW w:w="311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2D0977" w:rsidRDefault="00410DFD">
            <w:r>
              <w:rPr>
                <w:rFonts w:ascii="Calibri" w:eastAsia="Calibri" w:hAnsi="Calibri" w:cs="Calibri"/>
              </w:rPr>
              <w:t>5</w:t>
            </w:r>
          </w:p>
        </w:tc>
      </w:tr>
      <w:tr w:rsidR="002D0977">
        <w:tblPrEx>
          <w:tblCellMar>
            <w:top w:w="0" w:type="dxa"/>
            <w:bottom w:w="0" w:type="dxa"/>
          </w:tblCellMar>
        </w:tblPrEx>
        <w:tc>
          <w:tcPr>
            <w:tcW w:w="311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2D0977" w:rsidRDefault="00410DFD">
            <w:r>
              <w:rPr>
                <w:rFonts w:ascii="Calibri" w:eastAsia="Calibri" w:hAnsi="Calibri" w:cs="Calibri"/>
              </w:rPr>
              <w:t>90</w:t>
            </w:r>
          </w:p>
        </w:tc>
        <w:tc>
          <w:tcPr>
            <w:tcW w:w="311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2D0977" w:rsidRDefault="00410DFD">
            <w:r>
              <w:rPr>
                <w:rFonts w:ascii="Calibri" w:eastAsia="Calibri" w:hAnsi="Calibri" w:cs="Calibri"/>
              </w:rPr>
              <w:t>88</w:t>
            </w:r>
          </w:p>
        </w:tc>
        <w:tc>
          <w:tcPr>
            <w:tcW w:w="311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2D0977" w:rsidRDefault="00410DFD">
            <w:r>
              <w:rPr>
                <w:rFonts w:ascii="Calibri" w:eastAsia="Calibri" w:hAnsi="Calibri" w:cs="Calibri"/>
              </w:rPr>
              <w:t>2</w:t>
            </w:r>
          </w:p>
        </w:tc>
      </w:tr>
    </w:tbl>
    <w:p w:rsidR="002D0977" w:rsidRDefault="002D0977">
      <w:pPr>
        <w:spacing w:after="80"/>
      </w:pPr>
    </w:p>
    <w:p w:rsidR="002D0977" w:rsidRDefault="00410DFD">
      <w:pPr>
        <w:spacing w:after="60" w:line="268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1. </w:t>
      </w:r>
      <w:r>
        <w:rPr>
          <w:rFonts w:ascii="Calibri" w:eastAsia="Calibri" w:hAnsi="Calibri" w:cs="Calibri"/>
          <w:sz w:val="21"/>
          <w:szCs w:val="21"/>
        </w:rPr>
        <w:t>Smallest error (= 2): tied between the pairs (50, 48), (70, 68), and (90, 88).</w:t>
      </w:r>
    </w:p>
    <w:p w:rsidR="002D0977" w:rsidRDefault="00410DFD">
      <w:pPr>
        <w:spacing w:after="60" w:line="268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2. </w:t>
      </w:r>
      <w:r>
        <w:rPr>
          <w:rFonts w:ascii="Calibri" w:eastAsia="Calibri" w:hAnsi="Calibri" w:cs="Calibri"/>
          <w:sz w:val="21"/>
          <w:szCs w:val="21"/>
        </w:rPr>
        <w:t>Largest error (= 5): tied between the pairs (60, 65) and (80, 85).</w:t>
      </w:r>
    </w:p>
    <w:p w:rsidR="002D0977" w:rsidRDefault="00410DFD">
      <w:pPr>
        <w:spacing w:after="60" w:line="268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3. </w:t>
      </w:r>
      <w:r>
        <w:rPr>
          <w:rFonts w:ascii="Calibri" w:eastAsia="Calibri" w:hAnsi="Calibri" w:cs="Calibri"/>
          <w:sz w:val="21"/>
          <w:szCs w:val="21"/>
        </w:rPr>
        <w:t>Errors are shown in the table above: 2, 5, 2, 5, 2.</w:t>
      </w:r>
    </w:p>
    <w:p w:rsidR="002D0977" w:rsidRDefault="00410DFD">
      <w:pPr>
        <w:spacing w:after="60" w:line="268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4. </w:t>
      </w:r>
      <w:r>
        <w:rPr>
          <w:rFonts w:ascii="Calibri" w:eastAsia="Calibri" w:hAnsi="Calibri" w:cs="Calibri"/>
          <w:sz w:val="21"/>
          <w:szCs w:val="21"/>
        </w:rPr>
        <w:t>Yes — the model is generally predicting close to the actual values, with a maximum deviation of only 5 units across all five cases.</w:t>
      </w:r>
    </w:p>
    <w:p w:rsidR="002D0977" w:rsidRDefault="00410DFD">
      <w:pPr>
        <w:spacing w:after="60" w:line="268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5. </w:t>
      </w:r>
      <w:r>
        <w:rPr>
          <w:rFonts w:ascii="Calibri" w:eastAsia="Calibri" w:hAnsi="Calibri" w:cs="Calibri"/>
          <w:sz w:val="21"/>
          <w:szCs w:val="21"/>
        </w:rPr>
        <w:t>The difference between actual and predicted values (the error) matters because it directly measures the model's reliabili</w:t>
      </w:r>
      <w:r>
        <w:rPr>
          <w:rFonts w:ascii="Calibri" w:eastAsia="Calibri" w:hAnsi="Calibri" w:cs="Calibri"/>
          <w:sz w:val="21"/>
          <w:szCs w:val="21"/>
        </w:rPr>
        <w:t>ty; consistently small errors indicate a trustworthy model, while large or growing errors signal that the model needs retraining or a better fit.</w:t>
      </w:r>
    </w:p>
    <w:p w:rsidR="002D0977" w:rsidRDefault="00410DFD">
      <w:pPr>
        <w:pStyle w:val="Heading2"/>
        <w:spacing w:before="220" w:after="100"/>
      </w:pPr>
      <w:r>
        <w:rPr>
          <w:rFonts w:ascii="Calibri" w:eastAsia="Calibri" w:hAnsi="Calibri" w:cs="Calibri"/>
          <w:b/>
          <w:bCs/>
          <w:color w:val="2E5395"/>
          <w:sz w:val="23"/>
          <w:szCs w:val="23"/>
        </w:rPr>
        <w:t>5. Choosing a Prediction Algorithm</w:t>
      </w:r>
    </w:p>
    <w:p w:rsidR="002D0977" w:rsidRDefault="00410DFD">
      <w:pPr>
        <w:spacing w:after="100" w:line="268" w:lineRule="auto"/>
      </w:pPr>
      <w:r>
        <w:rPr>
          <w:rFonts w:ascii="Calibri" w:eastAsia="Calibri" w:hAnsi="Calibri" w:cs="Calibri"/>
          <w:sz w:val="21"/>
          <w:szCs w:val="21"/>
        </w:rPr>
        <w:t>Applications: A. Predicting tomorrow's temperature   B. Predicting house pr</w:t>
      </w:r>
      <w:r>
        <w:rPr>
          <w:rFonts w:ascii="Calibri" w:eastAsia="Calibri" w:hAnsi="Calibri" w:cs="Calibri"/>
          <w:sz w:val="21"/>
          <w:szCs w:val="21"/>
        </w:rPr>
        <w:t>ice   C. Predicting products sold next month   D. Predicting whether an email is spam or not.</w:t>
      </w:r>
    </w:p>
    <w:p w:rsidR="002D0977" w:rsidRDefault="002D0977">
      <w:pPr>
        <w:spacing w:after="80"/>
      </w:pPr>
    </w:p>
    <w:p w:rsidR="002D0977" w:rsidRDefault="00410DFD">
      <w:pPr>
        <w:spacing w:after="60" w:line="268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1. </w:t>
      </w:r>
      <w:r>
        <w:rPr>
          <w:rFonts w:ascii="Calibri" w:eastAsia="Calibri" w:hAnsi="Calibri" w:cs="Calibri"/>
          <w:sz w:val="21"/>
          <w:szCs w:val="21"/>
        </w:rPr>
        <w:t>Prediction problems: A (temperature), B (house price), and C (products sold) — all produce continuous numeric outputs.</w:t>
      </w:r>
    </w:p>
    <w:p w:rsidR="002D0977" w:rsidRDefault="00410DFD">
      <w:pPr>
        <w:spacing w:after="60" w:line="268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2. </w:t>
      </w:r>
      <w:r>
        <w:rPr>
          <w:rFonts w:ascii="Calibri" w:eastAsia="Calibri" w:hAnsi="Calibri" w:cs="Calibri"/>
          <w:sz w:val="21"/>
          <w:szCs w:val="21"/>
        </w:rPr>
        <w:t>Classification problem: D (spam detection), since the output is a discrete category (spam / not spam).</w:t>
      </w:r>
    </w:p>
    <w:p w:rsidR="002D0977" w:rsidRDefault="00410DFD">
      <w:pPr>
        <w:spacing w:after="60" w:line="268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3. </w:t>
      </w:r>
      <w:r>
        <w:rPr>
          <w:rFonts w:ascii="Calibri" w:eastAsia="Calibri" w:hAnsi="Calibri" w:cs="Calibri"/>
          <w:sz w:val="21"/>
          <w:szCs w:val="21"/>
        </w:rPr>
        <w:t>Linear Regression (or multiple regression, if more input features like location and rooms are used) is suitable for predicting house prices.</w:t>
      </w:r>
    </w:p>
    <w:p w:rsidR="002D0977" w:rsidRDefault="00410DFD">
      <w:pPr>
        <w:spacing w:after="60" w:line="268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4. </w:t>
      </w:r>
      <w:r>
        <w:rPr>
          <w:rFonts w:ascii="Calibri" w:eastAsia="Calibri" w:hAnsi="Calibri" w:cs="Calibri"/>
          <w:sz w:val="21"/>
          <w:szCs w:val="21"/>
        </w:rPr>
        <w:t>Regres</w:t>
      </w:r>
      <w:r>
        <w:rPr>
          <w:rFonts w:ascii="Calibri" w:eastAsia="Calibri" w:hAnsi="Calibri" w:cs="Calibri"/>
          <w:sz w:val="21"/>
          <w:szCs w:val="21"/>
        </w:rPr>
        <w:t>sion is suitable for numerical prediction because it models the mathematical relationship between input variable(s) and a continuous output, allowing it to estimate values that weren't seen in the training data rather than just assigning a fixed label.</w:t>
      </w:r>
    </w:p>
    <w:p w:rsidR="002D0977" w:rsidRDefault="00410DFD">
      <w:pPr>
        <w:spacing w:after="60" w:line="268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5. </w:t>
      </w:r>
      <w:r>
        <w:rPr>
          <w:rFonts w:ascii="Calibri" w:eastAsia="Calibri" w:hAnsi="Calibri" w:cs="Calibri"/>
          <w:sz w:val="21"/>
          <w:szCs w:val="21"/>
        </w:rPr>
        <w:t>Key difference: Classification predicts a discrete category or class label (e.g., spam/not spam), while prediction (regression) estimates a continuous numeric value (e.g., price, temperature, sales count).</w:t>
      </w:r>
    </w:p>
    <w:p w:rsidR="002D0977" w:rsidRDefault="002D0977">
      <w:pPr>
        <w:spacing w:after="80"/>
      </w:pPr>
    </w:p>
    <w:p w:rsidR="002D0977" w:rsidRDefault="002D0977">
      <w:pPr>
        <w:pBdr>
          <w:top w:val="single" w:sz="8" w:space="4" w:color="1F3864"/>
        </w:pBdr>
        <w:spacing w:before="200"/>
      </w:pPr>
    </w:p>
    <w:sectPr w:rsidR="002D097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3570FC2"/>
    <w:multiLevelType w:val="hybridMultilevel"/>
    <w:tmpl w:val="4DD07B74"/>
    <w:lvl w:ilvl="0" w:tplc="735852EC">
      <w:start w:val="1"/>
      <w:numFmt w:val="bullet"/>
      <w:lvlText w:val="●"/>
      <w:lvlJc w:val="left"/>
      <w:pPr>
        <w:ind w:left="720" w:hanging="360"/>
      </w:pPr>
    </w:lvl>
    <w:lvl w:ilvl="1" w:tplc="858E1380">
      <w:start w:val="1"/>
      <w:numFmt w:val="bullet"/>
      <w:lvlText w:val="○"/>
      <w:lvlJc w:val="left"/>
      <w:pPr>
        <w:ind w:left="1440" w:hanging="360"/>
      </w:pPr>
    </w:lvl>
    <w:lvl w:ilvl="2" w:tplc="8D2A02F2">
      <w:start w:val="1"/>
      <w:numFmt w:val="bullet"/>
      <w:lvlText w:val="■"/>
      <w:lvlJc w:val="left"/>
      <w:pPr>
        <w:ind w:left="2160" w:hanging="360"/>
      </w:pPr>
    </w:lvl>
    <w:lvl w:ilvl="3" w:tplc="7B26DD1C">
      <w:start w:val="1"/>
      <w:numFmt w:val="bullet"/>
      <w:lvlText w:val="●"/>
      <w:lvlJc w:val="left"/>
      <w:pPr>
        <w:ind w:left="2880" w:hanging="360"/>
      </w:pPr>
    </w:lvl>
    <w:lvl w:ilvl="4" w:tplc="055E5E3A">
      <w:start w:val="1"/>
      <w:numFmt w:val="bullet"/>
      <w:lvlText w:val="○"/>
      <w:lvlJc w:val="left"/>
      <w:pPr>
        <w:ind w:left="3600" w:hanging="360"/>
      </w:pPr>
    </w:lvl>
    <w:lvl w:ilvl="5" w:tplc="2CD2E798">
      <w:start w:val="1"/>
      <w:numFmt w:val="bullet"/>
      <w:lvlText w:val="■"/>
      <w:lvlJc w:val="left"/>
      <w:pPr>
        <w:ind w:left="4320" w:hanging="360"/>
      </w:pPr>
    </w:lvl>
    <w:lvl w:ilvl="6" w:tplc="30BACB9C">
      <w:start w:val="1"/>
      <w:numFmt w:val="bullet"/>
      <w:lvlText w:val="●"/>
      <w:lvlJc w:val="left"/>
      <w:pPr>
        <w:ind w:left="5040" w:hanging="360"/>
      </w:pPr>
    </w:lvl>
    <w:lvl w:ilvl="7" w:tplc="A3A8D3B8">
      <w:start w:val="1"/>
      <w:numFmt w:val="bullet"/>
      <w:lvlText w:val="●"/>
      <w:lvlJc w:val="left"/>
      <w:pPr>
        <w:ind w:left="5760" w:hanging="360"/>
      </w:pPr>
    </w:lvl>
    <w:lvl w:ilvl="8" w:tplc="E2A207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0977"/>
    <w:rsid w:val="002D0977"/>
    <w:rsid w:val="00410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94330"/>
  <w15:docId w15:val="{890319A9-269F-4B76-B79A-DDAD57173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977</Words>
  <Characters>5569</Characters>
  <Application>Microsoft Office Word</Application>
  <DocSecurity>0</DocSecurity>
  <Lines>46</Lines>
  <Paragraphs>13</Paragraphs>
  <ScaleCrop>false</ScaleCrop>
  <Company/>
  <LinksUpToDate>false</LinksUpToDate>
  <CharactersWithSpaces>6533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2026-08-11T16:14:00Z</dcterms:created>
  <dcterms:modified xsi:type="dcterms:W3CDTF">2026-08-20T03:34:00Z</dcterms:modified>
</cp:coreProperties>
</file>