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 w:after="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  <w:rtl w:val="0"/>
        </w:rPr>
        <w:t>Functional &amp; Performance Testing Template</w:t>
      </w:r>
    </w:p>
    <w:p w14:paraId="00000002">
      <w:pPr>
        <w:spacing w:after="80"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after="80"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3572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vAlign w:val="center"/>
          </w:tcPr>
          <w:p w14:paraId="7028AA4F">
            <w:pPr>
              <w:spacing w:after="0" w:line="240" w:lineRule="auto"/>
            </w:pPr>
            <w:r>
              <w:t>01 October 2026</w:t>
            </w:r>
          </w:p>
        </w:tc>
      </w:tr>
      <w:tr w14:paraId="4C540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tcPr>
            <w:vAlign w:val="center"/>
          </w:tcPr>
          <w:p w14:paraId="5EE4967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</w:rPr>
              <w:t>SWTID-2026-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/>
              </w:rPr>
              <w:t>2372</w:t>
            </w:r>
            <w:bookmarkStart w:id="2" w:name="_GoBack"/>
            <w:bookmarkEnd w:id="2"/>
          </w:p>
        </w:tc>
      </w:tr>
      <w:tr w14:paraId="5BEBD4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tcPr>
            <w:vAlign w:val="center"/>
          </w:tcPr>
          <w:p w14:paraId="6939CD20">
            <w:pPr>
              <w:spacing w:after="0" w:line="240" w:lineRule="auto"/>
            </w:pPr>
            <w:r>
              <w:t>Streamlining IT Procurement: Automating Standard Laptop Orders with Flow Designer</w:t>
            </w:r>
          </w:p>
        </w:tc>
      </w:tr>
      <w:tr w14:paraId="5EC23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tcPr>
            <w:vAlign w:val="center"/>
          </w:tcPr>
          <w:p w14:paraId="05BD144A">
            <w:pPr>
              <w:spacing w:after="0" w:line="240" w:lineRule="auto"/>
            </w:pPr>
            <w:r>
              <w:t>Not specified</w:t>
            </w:r>
          </w:p>
        </w:tc>
      </w:tr>
    </w:tbl>
    <w:p w14:paraId="0000000C">
      <w:pPr>
        <w:spacing w:after="80"/>
      </w:pPr>
    </w:p>
    <w:p w14:paraId="0000000D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  <w:rtl w:val="0"/>
        </w:rPr>
        <w:t>Test Scenarios &amp; Results</w:t>
      </w:r>
    </w:p>
    <w:tbl>
      <w:tblPr>
        <w:tblStyle w:val="14"/>
        <w:tblW w:w="93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68"/>
        <w:gridCol w:w="2213"/>
        <w:gridCol w:w="2029"/>
        <w:gridCol w:w="2142"/>
        <w:gridCol w:w="1024"/>
        <w:gridCol w:w="1080"/>
      </w:tblGrid>
      <w:tr w14:paraId="51E0BE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Test Case ID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Scenario (What to test)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Test Steps (How to test)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Expected Result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Actual Result</w:t>
            </w:r>
          </w:p>
        </w:tc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rtl w:val="0"/>
              </w:rPr>
              <w:t>Pass/Fail</w:t>
            </w:r>
          </w:p>
        </w:tc>
      </w:tr>
      <w:tr w14:paraId="592DD5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CED86A">
            <w:r>
              <w:t>FT-01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0C7662">
            <w:r>
              <w:t>Standard Laptop catalog item validation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F083D">
            <w:r>
              <w:t>Open Service Catalog → Hardware → Standard Laptop.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2747E">
            <w:r>
              <w:t>Standard Laptop catalog item is available.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F6F31">
            <w:r>
              <w:t>Not specified in source.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241E1F">
            <w:r>
              <w:t>Pending</w:t>
            </w:r>
          </w:p>
        </w:tc>
      </w:tr>
      <w:tr w14:paraId="052F09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C1239">
            <w:r>
              <w:t>FT-02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C9FDC9">
            <w:r>
              <w:t>Order submission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82138">
            <w:r>
              <w:t>Click Order Now for Standard Laptop.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40F1CE">
            <w:r>
              <w:t>Request is created and order status is available.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4EFFF9">
            <w:r>
              <w:t>Not specified in source.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D90EBE">
            <w:r>
              <w:t>Pending</w:t>
            </w:r>
          </w:p>
        </w:tc>
      </w:tr>
      <w:tr w14:paraId="5A4658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F4F22">
            <w:r>
              <w:t>FT-03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9FF21">
            <w:r>
              <w:t>Approval validation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2B986A">
            <w:r>
              <w:t>Open Request Number → Approvers → Approve.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0F8093">
            <w:r>
              <w:t>Request becomes approved.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52050">
            <w:r>
              <w:t>Not specified in source.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6650F">
            <w:r>
              <w:t>Pending</w:t>
            </w:r>
          </w:p>
        </w:tc>
      </w:tr>
      <w:tr w14:paraId="059863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BCCE64">
            <w:r>
              <w:t>FT-04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95D0E">
            <w:r>
              <w:t>Flow execution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430CE">
            <w:r>
              <w:t>After approval, check the configured Standard Laptop Task flow.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9ED52">
            <w:r>
              <w:t>Flow executes for the approved Service Catalog request.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5A8279">
            <w:r>
              <w:t>Not specified in source.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146FE5">
            <w:r>
              <w:t>Pending</w:t>
            </w:r>
          </w:p>
        </w:tc>
      </w:tr>
      <w:tr w14:paraId="2F5EB8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0564A7">
            <w:r>
              <w:t>FT-05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7A42DD">
            <w:r>
              <w:t>Catalog Task creation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52012">
            <w:r>
              <w:t>Open Requested Item → Catalog Tasks.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1F9653">
            <w:r>
              <w:t>Catalog Task is created automatically.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032C7">
            <w:r>
              <w:t>Not specified in source.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5EEA5F">
            <w:r>
              <w:t>Pending</w:t>
            </w:r>
          </w:p>
        </w:tc>
      </w:tr>
      <w:tr w14:paraId="1EAF90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B2676F">
            <w:r>
              <w:t>FT-06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FB3B4">
            <w:r>
              <w:t>Hardware assignment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C06EE5">
            <w:r>
              <w:t>Open the Catalog Task and check Assignment group.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C7CB16">
            <w:r>
              <w:t>Assignment group is Hardware.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7DAEC6">
            <w:r>
              <w:t>Not specified in source.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94810D">
            <w:r>
              <w:t>Pending</w:t>
            </w:r>
          </w:p>
        </w:tc>
      </w:tr>
      <w:tr w14:paraId="195DDF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E858B">
            <w:r>
              <w:t>PT-01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36E7F">
            <w:r>
              <w:t>Workflow response / task creation time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596134">
            <w:r>
              <w:t>Submit and approve a Standard Laptop request, then observe task creation.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C6E95">
            <w:r>
              <w:t>Task is created without unnecessary manual intervention; exact timing is not specified.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ECA863">
            <w:r>
              <w:t>Not specified in source.</w:t>
            </w:r>
          </w:p>
        </w:tc>
        <w:tc>
          <w:tcPr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2E5E7F">
            <w:r>
              <w:t>Pending</w:t>
            </w:r>
          </w:p>
        </w:tc>
      </w:tr>
    </w:tbl>
    <w:p w14:paraId="0000003E">
      <w:pPr>
        <w:spacing w:after="80"/>
      </w:pPr>
    </w:p>
    <w:p w14:paraId="0000003F">
      <w:pPr>
        <w:spacing w:after="80"/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2E9A6DE4"/>
    <w:rsid w:val="67DD36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217</Words>
  <Characters>1277</Characters>
  <Lines>1</Lines>
  <Paragraphs>1</Paragraphs>
  <TotalTime>0</TotalTime>
  <ScaleCrop>false</ScaleCrop>
  <LinksUpToDate>false</LinksUpToDate>
  <CharactersWithSpaces>1435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2026-10-01T09:05:00Z</dcterms:created>
  <dc:creator>acer</dc:creator>
  <cp:lastModifiedBy>acer</cp:lastModifiedBy>
  <dcterms:modified xsi:type="dcterms:W3CDTF">2026-10-01T11:02:46Z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387B542B633A45B798F4D08DF1D615CA_12</vt:lpwstr>
  </property>
</Properties>
</file>