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A745D7" w:rsidTr="004B7343">
        <w:tc>
          <w:tcPr>
            <w:tcW w:w="11016" w:type="dxa"/>
          </w:tcPr>
          <w:p w:rsidR="00A745D7" w:rsidRPr="00A26457" w:rsidRDefault="00EB07C5" w:rsidP="008179C5">
            <w:pPr>
              <w:jc w:val="center"/>
              <w:rPr>
                <w:rFonts w:ascii="Microsoft New Tai Lue" w:hAnsi="Microsoft New Tai Lue" w:cs="Microsoft New Tai Lue"/>
                <w:b/>
                <w:color w:val="0070C0"/>
                <w:sz w:val="32"/>
                <w:szCs w:val="32"/>
              </w:rPr>
            </w:pPr>
            <w:r>
              <w:rPr>
                <w:rFonts w:ascii="Microsoft New Tai Lue" w:hAnsi="Microsoft New Tai Lue" w:cs="Microsoft New Tai Lue"/>
                <w:b/>
                <w:color w:val="0070C0"/>
                <w:sz w:val="32"/>
                <w:szCs w:val="32"/>
              </w:rPr>
              <w:t>RATIO &amp; PROPORTION</w:t>
            </w:r>
            <w:r w:rsidR="008179C5">
              <w:rPr>
                <w:rFonts w:ascii="Microsoft New Tai Lue" w:hAnsi="Microsoft New Tai Lue" w:cs="Microsoft New Tai Lue"/>
                <w:b/>
                <w:color w:val="0070C0"/>
                <w:sz w:val="32"/>
                <w:szCs w:val="32"/>
              </w:rPr>
              <w:t xml:space="preserve"> </w:t>
            </w:r>
          </w:p>
        </w:tc>
      </w:tr>
    </w:tbl>
    <w:p w:rsidR="008E1D42" w:rsidRDefault="00A745D7" w:rsidP="00A745D7">
      <w:pPr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:rsidR="00311C60" w:rsidRPr="002C6A46" w:rsidRDefault="008543DD" w:rsidP="002F7E09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2C6A46">
        <w:rPr>
          <w:rFonts w:ascii="Microsoft New Tai Lue" w:hAnsi="Microsoft New Tai Lue" w:cs="Microsoft New Tai Lue"/>
          <w:b/>
          <w:color w:val="C00000"/>
          <w:sz w:val="24"/>
          <w:szCs w:val="24"/>
        </w:rPr>
        <w:t>Divide Rs672 in the ratio 5 : 3</w:t>
      </w:r>
    </w:p>
    <w:p w:rsidR="008543DD" w:rsidRDefault="008543DD" w:rsidP="002F7E09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Sum of the shares = 5 + 3 = 8</w:t>
      </w:r>
    </w:p>
    <w:p w:rsidR="008543DD" w:rsidRDefault="008543DD" w:rsidP="002F7E09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First part = 672 (5/8) = Rs420</w:t>
      </w:r>
    </w:p>
    <w:p w:rsidR="008543DD" w:rsidRDefault="008543DD" w:rsidP="002F7E09">
      <w:pPr>
        <w:spacing w:after="0"/>
        <w:ind w:firstLine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Second part = 672 (3/8) = Rs252</w:t>
      </w:r>
    </w:p>
    <w:p w:rsidR="003F376E" w:rsidRPr="002C6A46" w:rsidRDefault="003F376E" w:rsidP="003F376E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2C6A46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15% of x is the same as 20% of y, then x : y is:</w:t>
      </w:r>
    </w:p>
    <w:p w:rsidR="003F376E" w:rsidRPr="007324CC" w:rsidRDefault="003F376E" w:rsidP="003F376E">
      <w:pPr>
        <w:pStyle w:val="ListParagraph"/>
        <w:numPr>
          <w:ilvl w:val="0"/>
          <w:numId w:val="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>3 : 4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4 : 3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17 : 16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16 : 17</w:t>
      </w:r>
    </w:p>
    <w:p w:rsidR="00943E96" w:rsidRDefault="00943E96" w:rsidP="00943E96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15% of x = 20% of y implies 15x = 20y implies (x/y) = (20/15) = (4/3) =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4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3</w:t>
      </w:r>
    </w:p>
    <w:p w:rsidR="00300F4C" w:rsidRPr="002C6A46" w:rsidRDefault="00300F4C" w:rsidP="00300F4C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2C6A46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7 : x = 17.5 : 22.5, then the value of x is:</w:t>
      </w:r>
    </w:p>
    <w:p w:rsidR="009C6379" w:rsidRPr="007324CC" w:rsidRDefault="009C6379" w:rsidP="009C6379">
      <w:pPr>
        <w:pStyle w:val="ListParagraph"/>
        <w:numPr>
          <w:ilvl w:val="0"/>
          <w:numId w:val="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>5.5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6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7.5</w:t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324CC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9</w:t>
      </w:r>
    </w:p>
    <w:p w:rsidR="00300F4C" w:rsidRDefault="00300F4C" w:rsidP="00300F4C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Product of means = Product of extremes</w:t>
      </w:r>
    </w:p>
    <w:p w:rsidR="00300F4C" w:rsidRDefault="00300F4C" w:rsidP="00300F4C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17.5x = (7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22.5) implies x = (7)(22.5)/(17.5) = 9</w:t>
      </w:r>
    </w:p>
    <w:p w:rsidR="00163845" w:rsidRPr="002C6A46" w:rsidRDefault="00457723" w:rsidP="00163845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2C6A46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0.4 of a number is equal to 0.06 of another number, then the ratio of the numbers is:</w:t>
      </w:r>
    </w:p>
    <w:p w:rsidR="00457723" w:rsidRPr="00EF37ED" w:rsidRDefault="00457723" w:rsidP="00457723">
      <w:pPr>
        <w:pStyle w:val="ListParagraph"/>
        <w:numPr>
          <w:ilvl w:val="0"/>
          <w:numId w:val="1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>2 : 3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3 : 4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3 : 20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20 : 3</w:t>
      </w:r>
    </w:p>
    <w:p w:rsidR="0071620E" w:rsidRDefault="00F355B4" w:rsidP="0071620E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0.4A = 0.06B Implies (A/B) = (0.06/0.4) = (6/40) = (3/20) =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3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20</w:t>
      </w:r>
    </w:p>
    <w:p w:rsidR="006209A6" w:rsidRPr="00EF37ED" w:rsidRDefault="006209A6" w:rsidP="006209A6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>Two whole numbers whose sum is 72 cannot be in the ratio:</w:t>
      </w:r>
    </w:p>
    <w:p w:rsidR="006209A6" w:rsidRPr="00EF37ED" w:rsidRDefault="006209A6" w:rsidP="006209A6">
      <w:pPr>
        <w:pStyle w:val="ListParagraph"/>
        <w:numPr>
          <w:ilvl w:val="0"/>
          <w:numId w:val="1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>5 : 7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3 : 5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4 : 5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3 : 4</w:t>
      </w:r>
    </w:p>
    <w:p w:rsidR="006209A6" w:rsidRDefault="006209A6" w:rsidP="006209A6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The sum of the ratio terms must divide 72. So, the ratio cannot be </w:t>
      </w:r>
      <w:proofErr w:type="gramStart"/>
      <w:r w:rsidR="008915F2">
        <w:rPr>
          <w:rFonts w:ascii="Microsoft New Tai Lue" w:hAnsi="Microsoft New Tai Lue" w:cs="Microsoft New Tai Lue"/>
          <w:sz w:val="24"/>
          <w:szCs w:val="24"/>
        </w:rPr>
        <w:t>3 :</w:t>
      </w:r>
      <w:proofErr w:type="gramEnd"/>
      <w:r w:rsidR="008915F2">
        <w:rPr>
          <w:rFonts w:ascii="Microsoft New Tai Lue" w:hAnsi="Microsoft New Tai Lue" w:cs="Microsoft New Tai Lue"/>
          <w:sz w:val="24"/>
          <w:szCs w:val="24"/>
        </w:rPr>
        <w:t xml:space="preserve"> 4</w:t>
      </w:r>
    </w:p>
    <w:p w:rsidR="00B93B39" w:rsidRPr="00EF37ED" w:rsidRDefault="00B93B39" w:rsidP="00B93B39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>A and B together have Rs12100 with them. If (4/15) of A’s amount is equal to (2/5) of B’s amount, how much amount does B have?</w:t>
      </w:r>
    </w:p>
    <w:p w:rsidR="00B93B39" w:rsidRPr="00EF37ED" w:rsidRDefault="005E3EE5" w:rsidP="00B93B39">
      <w:pPr>
        <w:pStyle w:val="ListParagraph"/>
        <w:numPr>
          <w:ilvl w:val="0"/>
          <w:numId w:val="19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>Rs4660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Rs4840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Rs5500</w:t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EF37E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Rs6640</w:t>
      </w:r>
    </w:p>
    <w:p w:rsidR="005E3EE5" w:rsidRDefault="005E3EE5" w:rsidP="005E3EE5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(4/15)A = </w:t>
      </w:r>
      <w:r w:rsidR="009E2875">
        <w:rPr>
          <w:rFonts w:ascii="Microsoft New Tai Lue" w:hAnsi="Microsoft New Tai Lue" w:cs="Microsoft New Tai Lue"/>
          <w:sz w:val="24"/>
          <w:szCs w:val="24"/>
        </w:rPr>
        <w:t>(2/5</w:t>
      </w:r>
      <w:proofErr w:type="gramStart"/>
      <w:r w:rsidR="009E2875">
        <w:rPr>
          <w:rFonts w:ascii="Microsoft New Tai Lue" w:hAnsi="Microsoft New Tai Lue" w:cs="Microsoft New Tai Lue"/>
          <w:sz w:val="24"/>
          <w:szCs w:val="24"/>
        </w:rPr>
        <w:t>)B</w:t>
      </w:r>
      <w:proofErr w:type="gramEnd"/>
      <w:r w:rsidR="009E2875">
        <w:rPr>
          <w:rFonts w:ascii="Microsoft New Tai Lue" w:hAnsi="Microsoft New Tai Lue" w:cs="Microsoft New Tai Lue"/>
          <w:sz w:val="24"/>
          <w:szCs w:val="24"/>
        </w:rPr>
        <w:t xml:space="preserve"> Implies (A/B) = (2/5)(15/4) = (3/2) = 3 : 2</w:t>
      </w:r>
    </w:p>
    <w:p w:rsidR="009E2875" w:rsidRDefault="009E2875" w:rsidP="005E3EE5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B’s share = 12100(2/5) = Rs4840</w:t>
      </w:r>
    </w:p>
    <w:p w:rsidR="009E2875" w:rsidRPr="00C24C4B" w:rsidRDefault="00CD4D53" w:rsidP="009E2875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>Five bananas and four apples cost as much as three bananas and seven apples. The ratio of the cost of one banana to that of one apple is:</w:t>
      </w:r>
    </w:p>
    <w:p w:rsidR="00CD4D53" w:rsidRPr="00C24C4B" w:rsidRDefault="00CD4D53" w:rsidP="00CD4D53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>3 : 2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4 : 3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3 : 4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 : 3</w:t>
      </w:r>
    </w:p>
    <w:p w:rsidR="00CD4D53" w:rsidRDefault="00CD4D53" w:rsidP="00CD4D53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Let the cost of each banana be x rupees and that of each apple be y rupees. Then</w:t>
      </w:r>
    </w:p>
    <w:p w:rsidR="00CD4D53" w:rsidRDefault="00CD4D53" w:rsidP="00CD4D53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5x + 4y = 3x + 7y implies 2x = 3y implies (x/y) = (3/2) =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3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2</w:t>
      </w:r>
    </w:p>
    <w:p w:rsidR="00A06908" w:rsidRPr="00C24C4B" w:rsidRDefault="00A06908" w:rsidP="00A06908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The salaries of A, B and C are in the ratio of </w:t>
      </w:r>
      <w:proofErr w:type="gramStart"/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>1 :</w:t>
      </w:r>
      <w:proofErr w:type="gramEnd"/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2 : 3. The salary of B and C together is Rs60000. By what percent is the salary of C more than that of A?</w:t>
      </w:r>
    </w:p>
    <w:p w:rsidR="00A06908" w:rsidRPr="00C24C4B" w:rsidRDefault="00A06908" w:rsidP="00A06908">
      <w:pPr>
        <w:pStyle w:val="ListParagraph"/>
        <w:numPr>
          <w:ilvl w:val="0"/>
          <w:numId w:val="2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>50%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100%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150%</w:t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C24C4B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200%</w:t>
      </w:r>
    </w:p>
    <w:p w:rsidR="005E6497" w:rsidRDefault="005E6497" w:rsidP="005E6497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Let the salaries of A, B and C be x, 2x and 3x respectively. </w:t>
      </w:r>
    </w:p>
    <w:p w:rsidR="005E6497" w:rsidRDefault="005E6497" w:rsidP="005E6497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Then 2x + 3x = 60000 implies x = (60000/5) = 12000</w:t>
      </w:r>
    </w:p>
    <w:p w:rsidR="005E6497" w:rsidRDefault="005E6497" w:rsidP="005E6497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A’s salary = x = Rs12000</w:t>
      </w:r>
    </w:p>
    <w:p w:rsidR="005E6497" w:rsidRDefault="005E6497" w:rsidP="005E6497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B’s salary = 2x = 2 x 12000 = Rs24000</w:t>
      </w:r>
    </w:p>
    <w:p w:rsidR="005E6497" w:rsidRDefault="005E6497" w:rsidP="005E6497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C’s salary = 3x = 3 x 12000 = Rs36000</w:t>
      </w:r>
    </w:p>
    <w:p w:rsidR="005E6497" w:rsidRDefault="005E6497" w:rsidP="005E6497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lastRenderedPageBreak/>
        <w:t>Excess of C’s salary over A’s = (2400</w:t>
      </w:r>
      <w:r w:rsidR="00F52ADD">
        <w:rPr>
          <w:rFonts w:ascii="Microsoft New Tai Lue" w:hAnsi="Microsoft New Tai Lue" w:cs="Microsoft New Tai Lue"/>
          <w:sz w:val="24"/>
          <w:szCs w:val="24"/>
        </w:rPr>
        <w:t>0</w:t>
      </w:r>
      <w:r>
        <w:rPr>
          <w:rFonts w:ascii="Microsoft New Tai Lue" w:hAnsi="Microsoft New Tai Lue" w:cs="Microsoft New Tai Lue"/>
          <w:sz w:val="24"/>
          <w:szCs w:val="24"/>
        </w:rPr>
        <w:t>/1200</w:t>
      </w:r>
      <w:r w:rsidR="00F52ADD">
        <w:rPr>
          <w:rFonts w:ascii="Microsoft New Tai Lue" w:hAnsi="Microsoft New Tai Lue" w:cs="Microsoft New Tai Lue"/>
          <w:sz w:val="24"/>
          <w:szCs w:val="24"/>
        </w:rPr>
        <w:t>0</w:t>
      </w:r>
      <w:r>
        <w:rPr>
          <w:rFonts w:ascii="Microsoft New Tai Lue" w:hAnsi="Microsoft New Tai Lue" w:cs="Microsoft New Tai Lue"/>
          <w:sz w:val="24"/>
          <w:szCs w:val="24"/>
        </w:rPr>
        <w:t>)(100) = 200%</w:t>
      </w:r>
    </w:p>
    <w:p w:rsidR="00AD20CA" w:rsidRPr="007C7D6F" w:rsidRDefault="00AD20CA" w:rsidP="00AD20CA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The speeds of three cars are in the ratio </w:t>
      </w:r>
      <w:proofErr w:type="gramStart"/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5 :</w:t>
      </w:r>
      <w:proofErr w:type="gramEnd"/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4 : 6. The ratio between the times taken by them to travel the same distance is:</w:t>
      </w:r>
    </w:p>
    <w:p w:rsidR="00AD20CA" w:rsidRPr="007C7D6F" w:rsidRDefault="00AD20CA" w:rsidP="00AD20CA">
      <w:pPr>
        <w:pStyle w:val="ListParagraph"/>
        <w:numPr>
          <w:ilvl w:val="0"/>
          <w:numId w:val="22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5 : 4 : 6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6 : 4 : 5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10 : 12 : 15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12 : 15 : 10</w:t>
      </w:r>
    </w:p>
    <w:p w:rsidR="00513775" w:rsidRDefault="00513775" w:rsidP="00AD20CA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Speeds and time taken are inverse proportional to each other.</w:t>
      </w:r>
    </w:p>
    <w:p w:rsidR="00513775" w:rsidRDefault="00513775" w:rsidP="00AD20CA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Time taken = (1/5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(1/4) : (1/6)</w:t>
      </w:r>
      <w:r>
        <w:rPr>
          <w:rFonts w:ascii="Microsoft New Tai Lue" w:hAnsi="Microsoft New Tai Lue" w:cs="Microsoft New Tai Lue"/>
          <w:sz w:val="24"/>
          <w:szCs w:val="24"/>
        </w:rPr>
        <w:tab/>
        <w:t>LCM = 60</w:t>
      </w:r>
    </w:p>
    <w:p w:rsidR="00C915B6" w:rsidRDefault="00513775" w:rsidP="00AD20CA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Ratio =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12 :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15 : 10</w:t>
      </w:r>
    </w:p>
    <w:p w:rsidR="00C915B6" w:rsidRPr="007C7D6F" w:rsidRDefault="00C915B6" w:rsidP="00C915B6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Pencils, Pens and Exercise books in a shop are in the ratio of </w:t>
      </w:r>
      <w:proofErr w:type="gramStart"/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10 :</w:t>
      </w:r>
      <w:proofErr w:type="gramEnd"/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2 : 3. If there are 120 pencils, the number of books in the shop is:</w:t>
      </w:r>
    </w:p>
    <w:p w:rsidR="00A41C59" w:rsidRPr="007C7D6F" w:rsidRDefault="00C915B6" w:rsidP="00C915B6">
      <w:pPr>
        <w:pStyle w:val="ListParagraph"/>
        <w:numPr>
          <w:ilvl w:val="0"/>
          <w:numId w:val="2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36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48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72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84</w:t>
      </w:r>
    </w:p>
    <w:p w:rsidR="009E436A" w:rsidRDefault="00A41C59" w:rsidP="00A41C59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Pencils = 10x = 120 implies x = 12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Books = 3x = 3 x 12 = 36</w:t>
      </w:r>
    </w:p>
    <w:p w:rsidR="0000569D" w:rsidRPr="007C7D6F" w:rsidRDefault="0000569D" w:rsidP="0000569D">
      <w:pPr>
        <w:pStyle w:val="ListParagraph"/>
        <w:numPr>
          <w:ilvl w:val="0"/>
          <w:numId w:val="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ratio of the number of boys and girls in a school is 3 : 2. If 20% of the boys and 25% of the girls are scholarship holders, the percentage of the school students who are not scholarship holders is:</w:t>
      </w:r>
    </w:p>
    <w:p w:rsidR="00AD20CA" w:rsidRPr="007C7D6F" w:rsidRDefault="0000569D" w:rsidP="0000569D">
      <w:pPr>
        <w:pStyle w:val="ListParagraph"/>
        <w:numPr>
          <w:ilvl w:val="0"/>
          <w:numId w:val="25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>56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70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78</w:t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80</w:t>
      </w:r>
      <w:r w:rsidR="00AD20CA" w:rsidRPr="007C7D6F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</w:p>
    <w:p w:rsidR="001B1365" w:rsidRDefault="001B1365" w:rsidP="001B1365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Let the boys and girls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be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300 and 200 respectively. </w:t>
      </w:r>
    </w:p>
    <w:p w:rsidR="001B1365" w:rsidRDefault="001B1365" w:rsidP="001B1365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Boys with no scholarship = 80% of 300 = 240</w:t>
      </w:r>
    </w:p>
    <w:p w:rsidR="001B1365" w:rsidRDefault="001B1365" w:rsidP="001B1365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Girls with no scholarship = 75% of 200 = 150</w:t>
      </w:r>
    </w:p>
    <w:p w:rsidR="001B1365" w:rsidRDefault="001B1365" w:rsidP="001B1365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Therefore 390 students out of 500 were no scholarship.</w:t>
      </w:r>
    </w:p>
    <w:p w:rsidR="001B1365" w:rsidRPr="001B1365" w:rsidRDefault="001B1365" w:rsidP="001B1365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= (390/500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100) = 78%</w:t>
      </w:r>
    </w:p>
    <w:p w:rsidR="006209A6" w:rsidRPr="006209A6" w:rsidRDefault="006209A6" w:rsidP="006209A6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</w:p>
    <w:p w:rsidR="00B871E5" w:rsidRPr="00F23338" w:rsidRDefault="00B871E5" w:rsidP="00F23338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</w:p>
    <w:p w:rsidR="000D23D1" w:rsidRPr="000D23D1" w:rsidRDefault="000D23D1" w:rsidP="000D23D1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:rsidR="00E968F6" w:rsidRPr="00E968F6" w:rsidRDefault="00E968F6" w:rsidP="00E968F6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</w:p>
    <w:p w:rsidR="00E968F6" w:rsidRPr="00E968F6" w:rsidRDefault="00E968F6" w:rsidP="00E968F6">
      <w:pPr>
        <w:spacing w:after="0"/>
        <w:ind w:left="720"/>
        <w:rPr>
          <w:rFonts w:ascii="Microsoft New Tai Lue" w:hAnsi="Microsoft New Tai Lue" w:cs="Microsoft New Tai Lue"/>
          <w:sz w:val="24"/>
          <w:szCs w:val="24"/>
        </w:rPr>
      </w:pPr>
      <w:r w:rsidRPr="00E968F6">
        <w:rPr>
          <w:rFonts w:ascii="Microsoft New Tai Lue" w:hAnsi="Microsoft New Tai Lue" w:cs="Microsoft New Tai Lue"/>
          <w:sz w:val="24"/>
          <w:szCs w:val="24"/>
        </w:rPr>
        <w:t xml:space="preserve"> </w:t>
      </w:r>
    </w:p>
    <w:p w:rsidR="009C6379" w:rsidRPr="009C6379" w:rsidRDefault="009C6379" w:rsidP="009C6379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9C6379" w:rsidRPr="009C6379" w:rsidRDefault="009C6379" w:rsidP="009C6379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8543DD" w:rsidRDefault="008543DD" w:rsidP="00A745D7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sectPr w:rsidR="008543DD" w:rsidSect="0035746B">
      <w:headerReference w:type="default" r:id="rId9"/>
      <w:footerReference w:type="default" r:id="rId10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65E" w:rsidRDefault="0011665E" w:rsidP="00480868">
      <w:pPr>
        <w:spacing w:after="0" w:line="240" w:lineRule="auto"/>
      </w:pPr>
      <w:r>
        <w:separator/>
      </w:r>
    </w:p>
  </w:endnote>
  <w:endnote w:type="continuationSeparator" w:id="0">
    <w:p w:rsidR="0011665E" w:rsidRDefault="0011665E" w:rsidP="0048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Default="009B4655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44361C" w:rsidRDefault="0044361C" w:rsidP="0035746B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HYDERABAD – 9849692182              BANGALORE - 8074816969</w:t>
                      </w:r>
                    </w:p>
                  </w:sdtContent>
                </w:sdt>
                <w:p w:rsidR="0044361C" w:rsidRDefault="0044361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44361C" w:rsidRDefault="0044361C" w:rsidP="0035746B">
                  <w:pPr>
                    <w:pStyle w:val="Footer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2F065F" w:rsidRPr="002F065F">
                      <w:rPr>
                        <w:noProof/>
                        <w:color w:val="FFFFFF" w:themeColor="background1"/>
                      </w:rPr>
                      <w:t>2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r w:rsidR="0044361C">
      <w:t>HH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65E" w:rsidRDefault="0011665E" w:rsidP="00480868">
      <w:pPr>
        <w:spacing w:after="0" w:line="240" w:lineRule="auto"/>
      </w:pPr>
      <w:r>
        <w:separator/>
      </w:r>
    </w:p>
  </w:footnote>
  <w:footnote w:type="continuationSeparator" w:id="0">
    <w:p w:rsidR="0011665E" w:rsidRDefault="0011665E" w:rsidP="0048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Pr="00BD21AC" w:rsidRDefault="0044361C" w:rsidP="00BD21AC">
    <w:pPr>
      <w:tabs>
        <w:tab w:val="left" w:pos="3915"/>
        <w:tab w:val="center" w:pos="4680"/>
      </w:tabs>
      <w:spacing w:after="0" w:line="240" w:lineRule="auto"/>
      <w:rPr>
        <w:sz w:val="32"/>
        <w:szCs w:val="32"/>
      </w:rPr>
    </w:pPr>
    <w:r>
      <w:rPr>
        <w:rFonts w:ascii="Freestyle Script" w:hAnsi="Freestyle Script" w:cs="Consolas"/>
        <w:b/>
        <w:sz w:val="144"/>
        <w:szCs w:val="144"/>
      </w:rPr>
      <w:t xml:space="preserve">                      </w:t>
    </w:r>
    <w:r>
      <w:rPr>
        <w:rFonts w:ascii="Freestyle Script" w:hAnsi="Freestyle Script" w:cs="Consolas"/>
        <w:b/>
        <w:sz w:val="144"/>
        <w:szCs w:val="144"/>
      </w:rPr>
      <w:tab/>
    </w:r>
    <w:r w:rsidRPr="00152260">
      <w:rPr>
        <w:rFonts w:ascii="Segoe Script" w:hAnsi="Segoe Script" w:cs="Consolas"/>
        <w:b/>
        <w:sz w:val="144"/>
        <w:szCs w:val="144"/>
      </w:rPr>
      <w:tab/>
    </w:r>
    <w:proofErr w:type="spellStart"/>
    <w:proofErr w:type="gramStart"/>
    <w:r w:rsidRPr="0035746B">
      <w:rPr>
        <w:rFonts w:ascii="Segoe Script" w:hAnsi="Segoe Script" w:cs="Consolas"/>
        <w:b/>
        <w:sz w:val="96"/>
        <w:szCs w:val="96"/>
        <w:u w:val="single"/>
      </w:rPr>
      <w:t>pk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14E7"/>
    <w:multiLevelType w:val="hybridMultilevel"/>
    <w:tmpl w:val="9172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C41CA"/>
    <w:multiLevelType w:val="hybridMultilevel"/>
    <w:tmpl w:val="5DE80FFE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9B7CBB"/>
    <w:multiLevelType w:val="hybridMultilevel"/>
    <w:tmpl w:val="E272E8F4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BD7C71"/>
    <w:multiLevelType w:val="hybridMultilevel"/>
    <w:tmpl w:val="71425F8C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88127A"/>
    <w:multiLevelType w:val="hybridMultilevel"/>
    <w:tmpl w:val="828EEB6C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867A7D"/>
    <w:multiLevelType w:val="hybridMultilevel"/>
    <w:tmpl w:val="625AA16A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181F20"/>
    <w:multiLevelType w:val="hybridMultilevel"/>
    <w:tmpl w:val="658288DE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940AA3"/>
    <w:multiLevelType w:val="hybridMultilevel"/>
    <w:tmpl w:val="C40488BA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364272"/>
    <w:multiLevelType w:val="hybridMultilevel"/>
    <w:tmpl w:val="E76012BE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E10C37"/>
    <w:multiLevelType w:val="hybridMultilevel"/>
    <w:tmpl w:val="7A9C12EA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641B58"/>
    <w:multiLevelType w:val="hybridMultilevel"/>
    <w:tmpl w:val="836E88B0"/>
    <w:lvl w:ilvl="0" w:tplc="4B6270C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F22E8"/>
    <w:multiLevelType w:val="hybridMultilevel"/>
    <w:tmpl w:val="F9109F00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7874AD"/>
    <w:multiLevelType w:val="hybridMultilevel"/>
    <w:tmpl w:val="9BD48E96"/>
    <w:lvl w:ilvl="0" w:tplc="54DE3B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451DA8"/>
    <w:multiLevelType w:val="hybridMultilevel"/>
    <w:tmpl w:val="99C80A9E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BD79E3"/>
    <w:multiLevelType w:val="hybridMultilevel"/>
    <w:tmpl w:val="9F589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052FCB"/>
    <w:multiLevelType w:val="hybridMultilevel"/>
    <w:tmpl w:val="A5868AFC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300928"/>
    <w:multiLevelType w:val="hybridMultilevel"/>
    <w:tmpl w:val="8E50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E5473"/>
    <w:multiLevelType w:val="hybridMultilevel"/>
    <w:tmpl w:val="CCF204FA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30740F"/>
    <w:multiLevelType w:val="hybridMultilevel"/>
    <w:tmpl w:val="201C332E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9D567E"/>
    <w:multiLevelType w:val="hybridMultilevel"/>
    <w:tmpl w:val="1CF43552"/>
    <w:lvl w:ilvl="0" w:tplc="3196A2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2D3C19"/>
    <w:multiLevelType w:val="hybridMultilevel"/>
    <w:tmpl w:val="E6A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82316"/>
    <w:multiLevelType w:val="hybridMultilevel"/>
    <w:tmpl w:val="5F1C1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C5160"/>
    <w:multiLevelType w:val="hybridMultilevel"/>
    <w:tmpl w:val="74A434FE"/>
    <w:lvl w:ilvl="0" w:tplc="959E7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74E98"/>
    <w:multiLevelType w:val="hybridMultilevel"/>
    <w:tmpl w:val="7346C918"/>
    <w:lvl w:ilvl="0" w:tplc="9B6E44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CD3D17"/>
    <w:multiLevelType w:val="hybridMultilevel"/>
    <w:tmpl w:val="7D6E8A72"/>
    <w:lvl w:ilvl="0" w:tplc="A56E00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16"/>
  </w:num>
  <w:num w:numId="5">
    <w:abstractNumId w:val="0"/>
  </w:num>
  <w:num w:numId="6">
    <w:abstractNumId w:val="21"/>
  </w:num>
  <w:num w:numId="7">
    <w:abstractNumId w:val="12"/>
  </w:num>
  <w:num w:numId="8">
    <w:abstractNumId w:val="23"/>
  </w:num>
  <w:num w:numId="9">
    <w:abstractNumId w:val="19"/>
  </w:num>
  <w:num w:numId="10">
    <w:abstractNumId w:val="17"/>
  </w:num>
  <w:num w:numId="11">
    <w:abstractNumId w:val="1"/>
  </w:num>
  <w:num w:numId="12">
    <w:abstractNumId w:val="20"/>
  </w:num>
  <w:num w:numId="13">
    <w:abstractNumId w:val="13"/>
  </w:num>
  <w:num w:numId="14">
    <w:abstractNumId w:val="7"/>
  </w:num>
  <w:num w:numId="15">
    <w:abstractNumId w:val="4"/>
  </w:num>
  <w:num w:numId="16">
    <w:abstractNumId w:val="2"/>
  </w:num>
  <w:num w:numId="17">
    <w:abstractNumId w:val="6"/>
  </w:num>
  <w:num w:numId="18">
    <w:abstractNumId w:val="15"/>
  </w:num>
  <w:num w:numId="19">
    <w:abstractNumId w:val="8"/>
  </w:num>
  <w:num w:numId="20">
    <w:abstractNumId w:val="5"/>
  </w:num>
  <w:num w:numId="21">
    <w:abstractNumId w:val="18"/>
  </w:num>
  <w:num w:numId="22">
    <w:abstractNumId w:val="9"/>
  </w:num>
  <w:num w:numId="23">
    <w:abstractNumId w:val="3"/>
  </w:num>
  <w:num w:numId="24">
    <w:abstractNumId w:val="11"/>
  </w:num>
  <w:num w:numId="25">
    <w:abstractNumId w:val="2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11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0F78"/>
    <w:rsid w:val="00003202"/>
    <w:rsid w:val="0000569D"/>
    <w:rsid w:val="00005A3D"/>
    <w:rsid w:val="00007896"/>
    <w:rsid w:val="00011A6B"/>
    <w:rsid w:val="0002145D"/>
    <w:rsid w:val="00021A0C"/>
    <w:rsid w:val="00026DC9"/>
    <w:rsid w:val="000319F9"/>
    <w:rsid w:val="00035C90"/>
    <w:rsid w:val="0003684E"/>
    <w:rsid w:val="00044BD9"/>
    <w:rsid w:val="00052F65"/>
    <w:rsid w:val="000553B3"/>
    <w:rsid w:val="00056E36"/>
    <w:rsid w:val="00066DED"/>
    <w:rsid w:val="0007090E"/>
    <w:rsid w:val="00071577"/>
    <w:rsid w:val="000754AA"/>
    <w:rsid w:val="00076D31"/>
    <w:rsid w:val="000772E0"/>
    <w:rsid w:val="0008208F"/>
    <w:rsid w:val="00085702"/>
    <w:rsid w:val="00092E54"/>
    <w:rsid w:val="00093233"/>
    <w:rsid w:val="000956A8"/>
    <w:rsid w:val="000A3631"/>
    <w:rsid w:val="000A4139"/>
    <w:rsid w:val="000A5714"/>
    <w:rsid w:val="000B34B9"/>
    <w:rsid w:val="000B5B96"/>
    <w:rsid w:val="000B65ED"/>
    <w:rsid w:val="000C02C8"/>
    <w:rsid w:val="000C1D8C"/>
    <w:rsid w:val="000C32FD"/>
    <w:rsid w:val="000C4783"/>
    <w:rsid w:val="000C6B13"/>
    <w:rsid w:val="000C7AB6"/>
    <w:rsid w:val="000D1CD0"/>
    <w:rsid w:val="000D2042"/>
    <w:rsid w:val="000D23D1"/>
    <w:rsid w:val="000D30CC"/>
    <w:rsid w:val="000D5423"/>
    <w:rsid w:val="000D6703"/>
    <w:rsid w:val="000F0643"/>
    <w:rsid w:val="000F3221"/>
    <w:rsid w:val="000F4508"/>
    <w:rsid w:val="000F4B82"/>
    <w:rsid w:val="00107016"/>
    <w:rsid w:val="001078E8"/>
    <w:rsid w:val="00115A6B"/>
    <w:rsid w:val="00115D91"/>
    <w:rsid w:val="0011665E"/>
    <w:rsid w:val="00121253"/>
    <w:rsid w:val="001218A6"/>
    <w:rsid w:val="00152260"/>
    <w:rsid w:val="001545F3"/>
    <w:rsid w:val="00154AB4"/>
    <w:rsid w:val="00157F11"/>
    <w:rsid w:val="00163058"/>
    <w:rsid w:val="00163845"/>
    <w:rsid w:val="00172A78"/>
    <w:rsid w:val="001744D3"/>
    <w:rsid w:val="00180C13"/>
    <w:rsid w:val="00182556"/>
    <w:rsid w:val="00182630"/>
    <w:rsid w:val="00183969"/>
    <w:rsid w:val="00185455"/>
    <w:rsid w:val="00191898"/>
    <w:rsid w:val="0019199F"/>
    <w:rsid w:val="001A6D29"/>
    <w:rsid w:val="001B1365"/>
    <w:rsid w:val="001B2626"/>
    <w:rsid w:val="001B380E"/>
    <w:rsid w:val="001B5732"/>
    <w:rsid w:val="001B623A"/>
    <w:rsid w:val="001C2041"/>
    <w:rsid w:val="001C7582"/>
    <w:rsid w:val="001D27CD"/>
    <w:rsid w:val="001D4901"/>
    <w:rsid w:val="001D4DC1"/>
    <w:rsid w:val="001D68ED"/>
    <w:rsid w:val="001D69DF"/>
    <w:rsid w:val="001E3165"/>
    <w:rsid w:val="001E4FAE"/>
    <w:rsid w:val="001E5065"/>
    <w:rsid w:val="001E53C8"/>
    <w:rsid w:val="001E6DBC"/>
    <w:rsid w:val="001F0008"/>
    <w:rsid w:val="001F2E60"/>
    <w:rsid w:val="00200B75"/>
    <w:rsid w:val="00207173"/>
    <w:rsid w:val="0021129A"/>
    <w:rsid w:val="00213917"/>
    <w:rsid w:val="0021548A"/>
    <w:rsid w:val="00217E19"/>
    <w:rsid w:val="002233E4"/>
    <w:rsid w:val="00233417"/>
    <w:rsid w:val="00235070"/>
    <w:rsid w:val="00235D7A"/>
    <w:rsid w:val="00237A05"/>
    <w:rsid w:val="00241584"/>
    <w:rsid w:val="00245F77"/>
    <w:rsid w:val="0024683C"/>
    <w:rsid w:val="00246D73"/>
    <w:rsid w:val="002510DF"/>
    <w:rsid w:val="00254A24"/>
    <w:rsid w:val="002701D6"/>
    <w:rsid w:val="002712DA"/>
    <w:rsid w:val="00275018"/>
    <w:rsid w:val="0027754E"/>
    <w:rsid w:val="0028193E"/>
    <w:rsid w:val="00284DD6"/>
    <w:rsid w:val="00287C55"/>
    <w:rsid w:val="00292171"/>
    <w:rsid w:val="00296620"/>
    <w:rsid w:val="00297CEE"/>
    <w:rsid w:val="002A1DC6"/>
    <w:rsid w:val="002A211F"/>
    <w:rsid w:val="002A5C5A"/>
    <w:rsid w:val="002B2F88"/>
    <w:rsid w:val="002B590B"/>
    <w:rsid w:val="002B76D8"/>
    <w:rsid w:val="002C06AE"/>
    <w:rsid w:val="002C3A96"/>
    <w:rsid w:val="002C518D"/>
    <w:rsid w:val="002C5451"/>
    <w:rsid w:val="002C6A46"/>
    <w:rsid w:val="002D4465"/>
    <w:rsid w:val="002D456A"/>
    <w:rsid w:val="002D5674"/>
    <w:rsid w:val="002E20FE"/>
    <w:rsid w:val="002E4627"/>
    <w:rsid w:val="002E4AEA"/>
    <w:rsid w:val="002F065F"/>
    <w:rsid w:val="002F3BE1"/>
    <w:rsid w:val="002F72DE"/>
    <w:rsid w:val="002F7E09"/>
    <w:rsid w:val="003002BD"/>
    <w:rsid w:val="00300F4C"/>
    <w:rsid w:val="00301623"/>
    <w:rsid w:val="00302F13"/>
    <w:rsid w:val="00305B4D"/>
    <w:rsid w:val="00310BDF"/>
    <w:rsid w:val="00311037"/>
    <w:rsid w:val="00311C60"/>
    <w:rsid w:val="00314E45"/>
    <w:rsid w:val="003173A8"/>
    <w:rsid w:val="00317A87"/>
    <w:rsid w:val="003213A3"/>
    <w:rsid w:val="00323699"/>
    <w:rsid w:val="00323C35"/>
    <w:rsid w:val="00327FB5"/>
    <w:rsid w:val="00330CA8"/>
    <w:rsid w:val="00330D28"/>
    <w:rsid w:val="00331FC7"/>
    <w:rsid w:val="00342A19"/>
    <w:rsid w:val="003441DC"/>
    <w:rsid w:val="003562A0"/>
    <w:rsid w:val="0035746B"/>
    <w:rsid w:val="003644F9"/>
    <w:rsid w:val="00374A8A"/>
    <w:rsid w:val="00375863"/>
    <w:rsid w:val="00375F43"/>
    <w:rsid w:val="003866D1"/>
    <w:rsid w:val="00387A7E"/>
    <w:rsid w:val="00396C38"/>
    <w:rsid w:val="003979AD"/>
    <w:rsid w:val="003A191E"/>
    <w:rsid w:val="003A2B4D"/>
    <w:rsid w:val="003A33E7"/>
    <w:rsid w:val="003A3F5C"/>
    <w:rsid w:val="003B153E"/>
    <w:rsid w:val="003B4581"/>
    <w:rsid w:val="003C09F3"/>
    <w:rsid w:val="003C20A0"/>
    <w:rsid w:val="003C36F2"/>
    <w:rsid w:val="003C436B"/>
    <w:rsid w:val="003C4CBA"/>
    <w:rsid w:val="003D01C0"/>
    <w:rsid w:val="003D0D31"/>
    <w:rsid w:val="003D1011"/>
    <w:rsid w:val="003D1A27"/>
    <w:rsid w:val="003D25DB"/>
    <w:rsid w:val="003D5652"/>
    <w:rsid w:val="003E16C4"/>
    <w:rsid w:val="003E3A6E"/>
    <w:rsid w:val="003E4593"/>
    <w:rsid w:val="003F2C95"/>
    <w:rsid w:val="003F376E"/>
    <w:rsid w:val="00401288"/>
    <w:rsid w:val="004212FD"/>
    <w:rsid w:val="004218BD"/>
    <w:rsid w:val="00421D3D"/>
    <w:rsid w:val="004221BC"/>
    <w:rsid w:val="0042427E"/>
    <w:rsid w:val="00424C0F"/>
    <w:rsid w:val="00427A29"/>
    <w:rsid w:val="00431D0E"/>
    <w:rsid w:val="00432B51"/>
    <w:rsid w:val="004341A0"/>
    <w:rsid w:val="0043523A"/>
    <w:rsid w:val="0044220B"/>
    <w:rsid w:val="0044361C"/>
    <w:rsid w:val="004517F5"/>
    <w:rsid w:val="004549F3"/>
    <w:rsid w:val="00455A9D"/>
    <w:rsid w:val="00456FF3"/>
    <w:rsid w:val="00457723"/>
    <w:rsid w:val="0046282F"/>
    <w:rsid w:val="0046348E"/>
    <w:rsid w:val="004731CB"/>
    <w:rsid w:val="00476423"/>
    <w:rsid w:val="0047644C"/>
    <w:rsid w:val="004770F4"/>
    <w:rsid w:val="00480868"/>
    <w:rsid w:val="00481F0F"/>
    <w:rsid w:val="0048476E"/>
    <w:rsid w:val="00485D5F"/>
    <w:rsid w:val="004B1588"/>
    <w:rsid w:val="004B3BCA"/>
    <w:rsid w:val="004B4984"/>
    <w:rsid w:val="004B4AEB"/>
    <w:rsid w:val="004C0D84"/>
    <w:rsid w:val="004C4BC3"/>
    <w:rsid w:val="004C758E"/>
    <w:rsid w:val="004C784F"/>
    <w:rsid w:val="004D207B"/>
    <w:rsid w:val="004D4E1E"/>
    <w:rsid w:val="004D5EBF"/>
    <w:rsid w:val="004D6731"/>
    <w:rsid w:val="004E04C8"/>
    <w:rsid w:val="004E0FF8"/>
    <w:rsid w:val="004F1221"/>
    <w:rsid w:val="004F3C19"/>
    <w:rsid w:val="004F5DD1"/>
    <w:rsid w:val="005055C4"/>
    <w:rsid w:val="00513775"/>
    <w:rsid w:val="00513829"/>
    <w:rsid w:val="00516DCD"/>
    <w:rsid w:val="005172CF"/>
    <w:rsid w:val="00530A16"/>
    <w:rsid w:val="00536D3C"/>
    <w:rsid w:val="0054471E"/>
    <w:rsid w:val="005479A8"/>
    <w:rsid w:val="00551080"/>
    <w:rsid w:val="0055256A"/>
    <w:rsid w:val="00554813"/>
    <w:rsid w:val="00561DF4"/>
    <w:rsid w:val="005625B8"/>
    <w:rsid w:val="00574C5D"/>
    <w:rsid w:val="00582517"/>
    <w:rsid w:val="00583E50"/>
    <w:rsid w:val="00585B1A"/>
    <w:rsid w:val="00590CB4"/>
    <w:rsid w:val="005939F8"/>
    <w:rsid w:val="00593CE9"/>
    <w:rsid w:val="00595E35"/>
    <w:rsid w:val="005A12B5"/>
    <w:rsid w:val="005A3EDF"/>
    <w:rsid w:val="005A6D8C"/>
    <w:rsid w:val="005A7AB0"/>
    <w:rsid w:val="005B387A"/>
    <w:rsid w:val="005B5A24"/>
    <w:rsid w:val="005C6970"/>
    <w:rsid w:val="005C771B"/>
    <w:rsid w:val="005D3ADC"/>
    <w:rsid w:val="005E3EE5"/>
    <w:rsid w:val="005E6497"/>
    <w:rsid w:val="005F0126"/>
    <w:rsid w:val="005F0DAA"/>
    <w:rsid w:val="005F3FCB"/>
    <w:rsid w:val="005F46BC"/>
    <w:rsid w:val="005F5A8F"/>
    <w:rsid w:val="00600EFD"/>
    <w:rsid w:val="006010A2"/>
    <w:rsid w:val="00605BB4"/>
    <w:rsid w:val="0060673A"/>
    <w:rsid w:val="00610053"/>
    <w:rsid w:val="0061159B"/>
    <w:rsid w:val="00614FB2"/>
    <w:rsid w:val="006178DE"/>
    <w:rsid w:val="006204ED"/>
    <w:rsid w:val="00620867"/>
    <w:rsid w:val="006209A6"/>
    <w:rsid w:val="006214AA"/>
    <w:rsid w:val="00621C1D"/>
    <w:rsid w:val="006279CC"/>
    <w:rsid w:val="00632B85"/>
    <w:rsid w:val="006333A2"/>
    <w:rsid w:val="0063651A"/>
    <w:rsid w:val="00640884"/>
    <w:rsid w:val="006555CF"/>
    <w:rsid w:val="006568F5"/>
    <w:rsid w:val="006602AD"/>
    <w:rsid w:val="00660952"/>
    <w:rsid w:val="00661B54"/>
    <w:rsid w:val="00661D3C"/>
    <w:rsid w:val="00665AAC"/>
    <w:rsid w:val="006661C4"/>
    <w:rsid w:val="00670737"/>
    <w:rsid w:val="00677D8A"/>
    <w:rsid w:val="00680766"/>
    <w:rsid w:val="0068256A"/>
    <w:rsid w:val="00687F77"/>
    <w:rsid w:val="0069452B"/>
    <w:rsid w:val="0069465C"/>
    <w:rsid w:val="0069481C"/>
    <w:rsid w:val="006977B8"/>
    <w:rsid w:val="006B058D"/>
    <w:rsid w:val="006C7BAD"/>
    <w:rsid w:val="006C7F42"/>
    <w:rsid w:val="006D6B6E"/>
    <w:rsid w:val="006E26D1"/>
    <w:rsid w:val="006E7770"/>
    <w:rsid w:val="006F1214"/>
    <w:rsid w:val="006F4998"/>
    <w:rsid w:val="00703711"/>
    <w:rsid w:val="00706E35"/>
    <w:rsid w:val="00710588"/>
    <w:rsid w:val="0071620E"/>
    <w:rsid w:val="00716855"/>
    <w:rsid w:val="007204C9"/>
    <w:rsid w:val="007225AC"/>
    <w:rsid w:val="00722CDC"/>
    <w:rsid w:val="00724734"/>
    <w:rsid w:val="00725424"/>
    <w:rsid w:val="00725796"/>
    <w:rsid w:val="00726CDE"/>
    <w:rsid w:val="0072794B"/>
    <w:rsid w:val="007322EC"/>
    <w:rsid w:val="007324CC"/>
    <w:rsid w:val="00736719"/>
    <w:rsid w:val="007574D4"/>
    <w:rsid w:val="0076242B"/>
    <w:rsid w:val="00763927"/>
    <w:rsid w:val="00764F59"/>
    <w:rsid w:val="00765A54"/>
    <w:rsid w:val="00765F34"/>
    <w:rsid w:val="00770035"/>
    <w:rsid w:val="0077406F"/>
    <w:rsid w:val="00781D0E"/>
    <w:rsid w:val="0078645C"/>
    <w:rsid w:val="00791388"/>
    <w:rsid w:val="00791C45"/>
    <w:rsid w:val="007944A2"/>
    <w:rsid w:val="00795401"/>
    <w:rsid w:val="00796354"/>
    <w:rsid w:val="007A2339"/>
    <w:rsid w:val="007A5CD1"/>
    <w:rsid w:val="007A7443"/>
    <w:rsid w:val="007B49E9"/>
    <w:rsid w:val="007B6FE3"/>
    <w:rsid w:val="007C1294"/>
    <w:rsid w:val="007C4BEB"/>
    <w:rsid w:val="007C7D6F"/>
    <w:rsid w:val="007D3990"/>
    <w:rsid w:val="007D3EF0"/>
    <w:rsid w:val="007D43DF"/>
    <w:rsid w:val="007D6A45"/>
    <w:rsid w:val="007D7C3E"/>
    <w:rsid w:val="007E622E"/>
    <w:rsid w:val="007F12D5"/>
    <w:rsid w:val="007F6DFA"/>
    <w:rsid w:val="00800179"/>
    <w:rsid w:val="0080174B"/>
    <w:rsid w:val="00807758"/>
    <w:rsid w:val="008179C5"/>
    <w:rsid w:val="00824D6D"/>
    <w:rsid w:val="00825450"/>
    <w:rsid w:val="008279A2"/>
    <w:rsid w:val="008356A1"/>
    <w:rsid w:val="0083649A"/>
    <w:rsid w:val="00836ABD"/>
    <w:rsid w:val="008370F3"/>
    <w:rsid w:val="00843F5E"/>
    <w:rsid w:val="0084437C"/>
    <w:rsid w:val="008466C0"/>
    <w:rsid w:val="0084697C"/>
    <w:rsid w:val="008543DD"/>
    <w:rsid w:val="00862991"/>
    <w:rsid w:val="00866423"/>
    <w:rsid w:val="00867845"/>
    <w:rsid w:val="00870FCC"/>
    <w:rsid w:val="00871887"/>
    <w:rsid w:val="00873F1A"/>
    <w:rsid w:val="00874496"/>
    <w:rsid w:val="008915F2"/>
    <w:rsid w:val="008926C8"/>
    <w:rsid w:val="008A02A8"/>
    <w:rsid w:val="008A12FF"/>
    <w:rsid w:val="008A31B6"/>
    <w:rsid w:val="008A3B1B"/>
    <w:rsid w:val="008A411F"/>
    <w:rsid w:val="008A6564"/>
    <w:rsid w:val="008A7801"/>
    <w:rsid w:val="008B19C7"/>
    <w:rsid w:val="008C312B"/>
    <w:rsid w:val="008C3933"/>
    <w:rsid w:val="008C45F4"/>
    <w:rsid w:val="008C4620"/>
    <w:rsid w:val="008C587E"/>
    <w:rsid w:val="008D2D6D"/>
    <w:rsid w:val="008D39E5"/>
    <w:rsid w:val="008D4F9F"/>
    <w:rsid w:val="008D6E96"/>
    <w:rsid w:val="008E0F78"/>
    <w:rsid w:val="008E1192"/>
    <w:rsid w:val="008E1D42"/>
    <w:rsid w:val="008E3922"/>
    <w:rsid w:val="008E3C1A"/>
    <w:rsid w:val="008F03E6"/>
    <w:rsid w:val="008F1DCD"/>
    <w:rsid w:val="00901306"/>
    <w:rsid w:val="0090384D"/>
    <w:rsid w:val="009101C1"/>
    <w:rsid w:val="00912533"/>
    <w:rsid w:val="009125DA"/>
    <w:rsid w:val="0091504B"/>
    <w:rsid w:val="009172E6"/>
    <w:rsid w:val="009202E5"/>
    <w:rsid w:val="00924F3B"/>
    <w:rsid w:val="0092559C"/>
    <w:rsid w:val="00935DE8"/>
    <w:rsid w:val="00941A3B"/>
    <w:rsid w:val="00943E96"/>
    <w:rsid w:val="00945EED"/>
    <w:rsid w:val="00956A43"/>
    <w:rsid w:val="009709D7"/>
    <w:rsid w:val="0097176F"/>
    <w:rsid w:val="00972088"/>
    <w:rsid w:val="00975E70"/>
    <w:rsid w:val="00984B1B"/>
    <w:rsid w:val="00992DAE"/>
    <w:rsid w:val="00992F4B"/>
    <w:rsid w:val="009A30B7"/>
    <w:rsid w:val="009A413F"/>
    <w:rsid w:val="009A6057"/>
    <w:rsid w:val="009B08CA"/>
    <w:rsid w:val="009B17F2"/>
    <w:rsid w:val="009B4655"/>
    <w:rsid w:val="009B5DC0"/>
    <w:rsid w:val="009C5F63"/>
    <w:rsid w:val="009C6150"/>
    <w:rsid w:val="009C6379"/>
    <w:rsid w:val="009D05BF"/>
    <w:rsid w:val="009D3D92"/>
    <w:rsid w:val="009D49B5"/>
    <w:rsid w:val="009E2875"/>
    <w:rsid w:val="009E436A"/>
    <w:rsid w:val="009E446A"/>
    <w:rsid w:val="009F29FB"/>
    <w:rsid w:val="009F527E"/>
    <w:rsid w:val="009F75A8"/>
    <w:rsid w:val="00A01446"/>
    <w:rsid w:val="00A0417D"/>
    <w:rsid w:val="00A06908"/>
    <w:rsid w:val="00A10DE1"/>
    <w:rsid w:val="00A1592B"/>
    <w:rsid w:val="00A23D52"/>
    <w:rsid w:val="00A23D53"/>
    <w:rsid w:val="00A25F0C"/>
    <w:rsid w:val="00A26457"/>
    <w:rsid w:val="00A30FB0"/>
    <w:rsid w:val="00A3121C"/>
    <w:rsid w:val="00A32D78"/>
    <w:rsid w:val="00A34A96"/>
    <w:rsid w:val="00A371EF"/>
    <w:rsid w:val="00A413EF"/>
    <w:rsid w:val="00A41506"/>
    <w:rsid w:val="00A41C59"/>
    <w:rsid w:val="00A43336"/>
    <w:rsid w:val="00A43B6B"/>
    <w:rsid w:val="00A44EB1"/>
    <w:rsid w:val="00A46884"/>
    <w:rsid w:val="00A548EC"/>
    <w:rsid w:val="00A57B6D"/>
    <w:rsid w:val="00A614D7"/>
    <w:rsid w:val="00A61C7B"/>
    <w:rsid w:val="00A67DAF"/>
    <w:rsid w:val="00A7096D"/>
    <w:rsid w:val="00A745D7"/>
    <w:rsid w:val="00A774AE"/>
    <w:rsid w:val="00A92467"/>
    <w:rsid w:val="00A92C59"/>
    <w:rsid w:val="00A94F77"/>
    <w:rsid w:val="00A954B4"/>
    <w:rsid w:val="00A96E50"/>
    <w:rsid w:val="00AA1746"/>
    <w:rsid w:val="00AA1C8B"/>
    <w:rsid w:val="00AA7AF0"/>
    <w:rsid w:val="00AA7B89"/>
    <w:rsid w:val="00AB2E87"/>
    <w:rsid w:val="00AB3E89"/>
    <w:rsid w:val="00AC1648"/>
    <w:rsid w:val="00AC2405"/>
    <w:rsid w:val="00AC29B7"/>
    <w:rsid w:val="00AC2C67"/>
    <w:rsid w:val="00AC3D96"/>
    <w:rsid w:val="00AC6E19"/>
    <w:rsid w:val="00AD20CA"/>
    <w:rsid w:val="00AD606F"/>
    <w:rsid w:val="00AD6306"/>
    <w:rsid w:val="00AE1DB1"/>
    <w:rsid w:val="00AE3726"/>
    <w:rsid w:val="00B0226E"/>
    <w:rsid w:val="00B0384E"/>
    <w:rsid w:val="00B041F2"/>
    <w:rsid w:val="00B07B5C"/>
    <w:rsid w:val="00B16711"/>
    <w:rsid w:val="00B20805"/>
    <w:rsid w:val="00B226BA"/>
    <w:rsid w:val="00B24C8B"/>
    <w:rsid w:val="00B25F85"/>
    <w:rsid w:val="00B271AB"/>
    <w:rsid w:val="00B422B8"/>
    <w:rsid w:val="00B425D2"/>
    <w:rsid w:val="00B51A1C"/>
    <w:rsid w:val="00B56DF9"/>
    <w:rsid w:val="00B63D61"/>
    <w:rsid w:val="00B71462"/>
    <w:rsid w:val="00B717EB"/>
    <w:rsid w:val="00B735B3"/>
    <w:rsid w:val="00B76D86"/>
    <w:rsid w:val="00B771F5"/>
    <w:rsid w:val="00B8088A"/>
    <w:rsid w:val="00B82466"/>
    <w:rsid w:val="00B8566E"/>
    <w:rsid w:val="00B871E5"/>
    <w:rsid w:val="00B902F6"/>
    <w:rsid w:val="00B914D9"/>
    <w:rsid w:val="00B93B39"/>
    <w:rsid w:val="00BA20BB"/>
    <w:rsid w:val="00BA37CA"/>
    <w:rsid w:val="00BA3903"/>
    <w:rsid w:val="00BA482B"/>
    <w:rsid w:val="00BB168E"/>
    <w:rsid w:val="00BB338C"/>
    <w:rsid w:val="00BB573A"/>
    <w:rsid w:val="00BC0071"/>
    <w:rsid w:val="00BC0E23"/>
    <w:rsid w:val="00BC1A6E"/>
    <w:rsid w:val="00BC4A62"/>
    <w:rsid w:val="00BC64A9"/>
    <w:rsid w:val="00BC64F1"/>
    <w:rsid w:val="00BC6536"/>
    <w:rsid w:val="00BC7827"/>
    <w:rsid w:val="00BD21AC"/>
    <w:rsid w:val="00BE075E"/>
    <w:rsid w:val="00BE160B"/>
    <w:rsid w:val="00BE1D9E"/>
    <w:rsid w:val="00BE5BE8"/>
    <w:rsid w:val="00C0064F"/>
    <w:rsid w:val="00C04617"/>
    <w:rsid w:val="00C12B49"/>
    <w:rsid w:val="00C17072"/>
    <w:rsid w:val="00C17F38"/>
    <w:rsid w:val="00C24C4B"/>
    <w:rsid w:val="00C2722A"/>
    <w:rsid w:val="00C32497"/>
    <w:rsid w:val="00C46496"/>
    <w:rsid w:val="00C53408"/>
    <w:rsid w:val="00C56B9D"/>
    <w:rsid w:val="00C57955"/>
    <w:rsid w:val="00C71994"/>
    <w:rsid w:val="00C745EB"/>
    <w:rsid w:val="00C74D50"/>
    <w:rsid w:val="00C76EB6"/>
    <w:rsid w:val="00C81B11"/>
    <w:rsid w:val="00C84D5A"/>
    <w:rsid w:val="00C915B6"/>
    <w:rsid w:val="00C92DBC"/>
    <w:rsid w:val="00C9310D"/>
    <w:rsid w:val="00C97AA4"/>
    <w:rsid w:val="00CA04A3"/>
    <w:rsid w:val="00CA0B21"/>
    <w:rsid w:val="00CA5D30"/>
    <w:rsid w:val="00CB0844"/>
    <w:rsid w:val="00CB179C"/>
    <w:rsid w:val="00CB301D"/>
    <w:rsid w:val="00CC19BE"/>
    <w:rsid w:val="00CD18B6"/>
    <w:rsid w:val="00CD4D53"/>
    <w:rsid w:val="00CD4D90"/>
    <w:rsid w:val="00CD4E86"/>
    <w:rsid w:val="00CD55E4"/>
    <w:rsid w:val="00CE3689"/>
    <w:rsid w:val="00CF6F75"/>
    <w:rsid w:val="00D039E9"/>
    <w:rsid w:val="00D10117"/>
    <w:rsid w:val="00D108F2"/>
    <w:rsid w:val="00D120B6"/>
    <w:rsid w:val="00D12487"/>
    <w:rsid w:val="00D1683C"/>
    <w:rsid w:val="00D20DD1"/>
    <w:rsid w:val="00D220D9"/>
    <w:rsid w:val="00D25A4B"/>
    <w:rsid w:val="00D26757"/>
    <w:rsid w:val="00D26E06"/>
    <w:rsid w:val="00D32379"/>
    <w:rsid w:val="00D33165"/>
    <w:rsid w:val="00D40149"/>
    <w:rsid w:val="00D4304C"/>
    <w:rsid w:val="00D50835"/>
    <w:rsid w:val="00D526FC"/>
    <w:rsid w:val="00D533CE"/>
    <w:rsid w:val="00D64C40"/>
    <w:rsid w:val="00D80564"/>
    <w:rsid w:val="00D86876"/>
    <w:rsid w:val="00D9230C"/>
    <w:rsid w:val="00DA0105"/>
    <w:rsid w:val="00DA0F24"/>
    <w:rsid w:val="00DA315F"/>
    <w:rsid w:val="00DB1BB1"/>
    <w:rsid w:val="00DB4C2A"/>
    <w:rsid w:val="00DB4DF0"/>
    <w:rsid w:val="00DB5B20"/>
    <w:rsid w:val="00DC47E2"/>
    <w:rsid w:val="00DD0740"/>
    <w:rsid w:val="00DD340B"/>
    <w:rsid w:val="00DD48A0"/>
    <w:rsid w:val="00DD4A25"/>
    <w:rsid w:val="00DE2C80"/>
    <w:rsid w:val="00DF1878"/>
    <w:rsid w:val="00DF309F"/>
    <w:rsid w:val="00E00921"/>
    <w:rsid w:val="00E077A2"/>
    <w:rsid w:val="00E07A3C"/>
    <w:rsid w:val="00E12B74"/>
    <w:rsid w:val="00E133FD"/>
    <w:rsid w:val="00E15287"/>
    <w:rsid w:val="00E16401"/>
    <w:rsid w:val="00E164D7"/>
    <w:rsid w:val="00E23637"/>
    <w:rsid w:val="00E238C6"/>
    <w:rsid w:val="00E270BD"/>
    <w:rsid w:val="00E278AC"/>
    <w:rsid w:val="00E37215"/>
    <w:rsid w:val="00E40BF0"/>
    <w:rsid w:val="00E4152A"/>
    <w:rsid w:val="00E41D95"/>
    <w:rsid w:val="00E52192"/>
    <w:rsid w:val="00E6142B"/>
    <w:rsid w:val="00E64B28"/>
    <w:rsid w:val="00E66282"/>
    <w:rsid w:val="00E66768"/>
    <w:rsid w:val="00E66D43"/>
    <w:rsid w:val="00E700F9"/>
    <w:rsid w:val="00E732E5"/>
    <w:rsid w:val="00E738F9"/>
    <w:rsid w:val="00E968F6"/>
    <w:rsid w:val="00E9723C"/>
    <w:rsid w:val="00EA0DEE"/>
    <w:rsid w:val="00EA4D89"/>
    <w:rsid w:val="00EA6020"/>
    <w:rsid w:val="00EA7432"/>
    <w:rsid w:val="00EB005D"/>
    <w:rsid w:val="00EB05AA"/>
    <w:rsid w:val="00EB07C5"/>
    <w:rsid w:val="00EB6D92"/>
    <w:rsid w:val="00EC53F8"/>
    <w:rsid w:val="00ED09A6"/>
    <w:rsid w:val="00ED2BEB"/>
    <w:rsid w:val="00EE2267"/>
    <w:rsid w:val="00EE3DA6"/>
    <w:rsid w:val="00EE6222"/>
    <w:rsid w:val="00EF1DA8"/>
    <w:rsid w:val="00EF27A9"/>
    <w:rsid w:val="00EF2FA8"/>
    <w:rsid w:val="00EF37ED"/>
    <w:rsid w:val="00EF6F52"/>
    <w:rsid w:val="00F0303B"/>
    <w:rsid w:val="00F03C39"/>
    <w:rsid w:val="00F04CBA"/>
    <w:rsid w:val="00F04CDB"/>
    <w:rsid w:val="00F10879"/>
    <w:rsid w:val="00F12B03"/>
    <w:rsid w:val="00F14F2F"/>
    <w:rsid w:val="00F21C63"/>
    <w:rsid w:val="00F21F03"/>
    <w:rsid w:val="00F23338"/>
    <w:rsid w:val="00F306B3"/>
    <w:rsid w:val="00F324C3"/>
    <w:rsid w:val="00F34C0E"/>
    <w:rsid w:val="00F355B4"/>
    <w:rsid w:val="00F357AA"/>
    <w:rsid w:val="00F37155"/>
    <w:rsid w:val="00F37252"/>
    <w:rsid w:val="00F40299"/>
    <w:rsid w:val="00F41199"/>
    <w:rsid w:val="00F5114F"/>
    <w:rsid w:val="00F52ADD"/>
    <w:rsid w:val="00F52B96"/>
    <w:rsid w:val="00F54B3B"/>
    <w:rsid w:val="00F60A31"/>
    <w:rsid w:val="00F70C06"/>
    <w:rsid w:val="00F712CB"/>
    <w:rsid w:val="00F8330A"/>
    <w:rsid w:val="00F84128"/>
    <w:rsid w:val="00FA1A9D"/>
    <w:rsid w:val="00FA253B"/>
    <w:rsid w:val="00FA2B41"/>
    <w:rsid w:val="00FB217E"/>
    <w:rsid w:val="00FB57D7"/>
    <w:rsid w:val="00FC1BF8"/>
    <w:rsid w:val="00FC6F53"/>
    <w:rsid w:val="00FC75E1"/>
    <w:rsid w:val="00FD0518"/>
    <w:rsid w:val="00FD0E79"/>
    <w:rsid w:val="00FD3C73"/>
    <w:rsid w:val="00FE14FE"/>
    <w:rsid w:val="00FE4C95"/>
    <w:rsid w:val="00FF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68"/>
  </w:style>
  <w:style w:type="paragraph" w:styleId="Footer">
    <w:name w:val="footer"/>
    <w:basedOn w:val="Normal"/>
    <w:link w:val="Foot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68"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6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7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8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15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01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3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5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26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85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33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37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6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1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73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3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75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1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17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18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8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8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8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13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4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9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6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5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6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1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6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36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32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02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8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7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5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32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05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1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44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9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8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8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5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87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22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26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7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6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3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68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07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40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5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37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46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09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4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29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44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35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7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04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9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4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1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014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458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58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862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7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43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26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94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12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66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7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9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50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55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831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4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88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3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6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1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75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2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3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60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781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12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884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04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0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15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7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4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0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89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69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9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32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896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91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9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91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0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8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08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57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04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82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4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5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8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0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9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96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99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0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75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40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23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4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28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5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8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5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96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56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34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HYDERABAD – 9849692182              BANGALORE - 8074816969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817A21-40B3-41CD-A474-5B797062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135</cp:revision>
  <dcterms:created xsi:type="dcterms:W3CDTF">2022-01-10T18:30:00Z</dcterms:created>
  <dcterms:modified xsi:type="dcterms:W3CDTF">2023-03-28T16:32:00Z</dcterms:modified>
</cp:coreProperties>
</file>