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3huvxqez1sg" w:id="0"/>
      <w:bookmarkEnd w:id="0"/>
      <w:r w:rsidDel="00000000" w:rsidR="00000000" w:rsidRPr="00000000">
        <w:rPr>
          <w:b w:val="1"/>
          <w:sz w:val="46"/>
          <w:szCs w:val="46"/>
          <w:rtl w:val="0"/>
        </w:rPr>
        <w:t xml:space="preserve">CloudVendorAPI</w:t>
      </w:r>
    </w:p>
    <w:p w:rsidR="00000000" w:rsidDel="00000000" w:rsidP="00000000" w:rsidRDefault="00000000" w:rsidRPr="00000000" w14:paraId="00000002">
      <w:pPr>
        <w:spacing w:after="240" w:before="240" w:lineRule="auto"/>
        <w:rPr/>
      </w:pPr>
      <w:r w:rsidDel="00000000" w:rsidR="00000000" w:rsidRPr="00000000">
        <w:rPr>
          <w:rtl w:val="0"/>
        </w:rPr>
        <w:t xml:space="preserve">CloudVendorAPI is a Spring Boot-based RESTful API designed to manage cloud vendor information efficiently. This project provides CRUD operations for handling cloud vendors, making it an ideal solution for applications that require cloud provider data management.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2ujccne0mte" w:id="1"/>
      <w:bookmarkEnd w:id="1"/>
      <w:r w:rsidDel="00000000" w:rsidR="00000000" w:rsidRPr="00000000">
        <w:rPr>
          <w:b w:val="1"/>
          <w:sz w:val="34"/>
          <w:szCs w:val="34"/>
          <w:rtl w:val="0"/>
        </w:rPr>
        <w:t xml:space="preserve">Features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RESTful API for managing cloud vendors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CRUD operations (Create, Read, Update, Delete)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Spring Boot with Java for backend development</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Integration with a database for persistent storage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Exception handling and validation mechanisms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Follows best practices for API design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k8tvuenepktw" w:id="2"/>
      <w:bookmarkEnd w:id="2"/>
      <w:r w:rsidDel="00000000" w:rsidR="00000000" w:rsidRPr="00000000">
        <w:rPr>
          <w:b w:val="1"/>
          <w:sz w:val="34"/>
          <w:szCs w:val="34"/>
          <w:rtl w:val="0"/>
        </w:rPr>
        <w:t xml:space="preserve">Technologies Used</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Java 17</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Spring Boot</w:t>
      </w:r>
      <w:r w:rsidDel="00000000" w:rsidR="00000000" w:rsidRPr="00000000">
        <w:rPr>
          <w:rtl w:val="0"/>
        </w:rPr>
        <w:t xml:space="preserve"> (Spring Web, Spring Data JPA)</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Hibernate</w:t>
      </w:r>
      <w:r w:rsidDel="00000000" w:rsidR="00000000" w:rsidRPr="00000000">
        <w:rPr>
          <w:rtl w:val="0"/>
        </w:rPr>
        <w:t xml:space="preserve"> (ORM for database interactions)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H2 Database</w:t>
      </w:r>
      <w:r w:rsidDel="00000000" w:rsidR="00000000" w:rsidRPr="00000000">
        <w:rPr>
          <w:rtl w:val="0"/>
        </w:rPr>
        <w:t xml:space="preserve"> (In-memory database for quick setup)</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Maven</w:t>
      </w:r>
      <w:r w:rsidDel="00000000" w:rsidR="00000000" w:rsidRPr="00000000">
        <w:rPr>
          <w:rtl w:val="0"/>
        </w:rPr>
        <w:t xml:space="preserve"> (Dependency management)</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i7nqxwr0r8ea" w:id="3"/>
      <w:bookmarkEnd w:id="3"/>
      <w:r w:rsidDel="00000000" w:rsidR="00000000" w:rsidRPr="00000000">
        <w:rPr>
          <w:b w:val="1"/>
          <w:sz w:val="34"/>
          <w:szCs w:val="34"/>
          <w:rtl w:val="0"/>
        </w:rPr>
        <w:t xml:space="preserve">Endpoints</w:t>
      </w:r>
    </w:p>
    <w:tbl>
      <w:tblPr>
        <w:tblStyle w:val="Table1"/>
        <w:tblW w:w="6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2045"/>
        <w:gridCol w:w="2870"/>
        <w:tblGridChange w:id="0">
          <w:tblGrid>
            <w:gridCol w:w="1130"/>
            <w:gridCol w:w="2045"/>
            <w:gridCol w:w="28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Fonts w:ascii="Roboto Mono" w:cs="Roboto Mono" w:eastAsia="Roboto Mono" w:hAnsi="Roboto Mono"/>
                <w:color w:val="188038"/>
                <w:rtl w:val="0"/>
              </w:rPr>
              <w:t xml:space="preserve">/api/vendors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Fetch all cloud vendors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Fonts w:ascii="Roboto Mono" w:cs="Roboto Mono" w:eastAsia="Roboto Mono" w:hAnsi="Roboto Mono"/>
                <w:color w:val="188038"/>
                <w:rtl w:val="0"/>
              </w:rPr>
              <w:t xml:space="preserve">/api/vendors/{id}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Fetch a cloud vendor by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Roboto Mono" w:cs="Roboto Mono" w:eastAsia="Roboto Mono" w:hAnsi="Roboto Mono"/>
                <w:color w:val="188038"/>
                <w:rtl w:val="0"/>
              </w:rPr>
              <w:t xml:space="preserve">/api/vendors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Add a new cloud vendor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Roboto Mono" w:cs="Roboto Mono" w:eastAsia="Roboto Mono" w:hAnsi="Roboto Mono"/>
                <w:color w:val="188038"/>
                <w:rtl w:val="0"/>
              </w:rPr>
              <w:t xml:space="preserve">/api/vendors/{id}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Update vendor details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DELETE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Roboto Mono" w:cs="Roboto Mono" w:eastAsia="Roboto Mono" w:hAnsi="Roboto Mono"/>
                <w:color w:val="188038"/>
                <w:rtl w:val="0"/>
              </w:rPr>
              <w:t xml:space="preserve">/api/vendors/{id}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Remove a cloud vendor</w:t>
            </w:r>
          </w:p>
        </w:tc>
      </w:tr>
    </w:tbl>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xvlt0k6z5qi8" w:id="4"/>
      <w:bookmarkEnd w:id="4"/>
      <w:r w:rsidDel="00000000" w:rsidR="00000000" w:rsidRPr="00000000">
        <w:rPr>
          <w:b w:val="1"/>
          <w:sz w:val="34"/>
          <w:szCs w:val="34"/>
          <w:rtl w:val="0"/>
        </w:rPr>
        <w:t xml:space="preserve">Getting Started</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a6b09qqygpg3" w:id="5"/>
      <w:bookmarkEnd w:id="5"/>
      <w:r w:rsidDel="00000000" w:rsidR="00000000" w:rsidRPr="00000000">
        <w:rPr>
          <w:b w:val="1"/>
          <w:color w:val="000000"/>
          <w:sz w:val="26"/>
          <w:szCs w:val="26"/>
          <w:rtl w:val="0"/>
        </w:rPr>
        <w:t xml:space="preserve">Prerequisites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Java 17+</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Maven installed</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df63qsp7iwld" w:id="6"/>
      <w:bookmarkEnd w:id="6"/>
      <w:r w:rsidDel="00000000" w:rsidR="00000000" w:rsidRPr="00000000">
        <w:rPr>
          <w:b w:val="1"/>
          <w:color w:val="000000"/>
          <w:sz w:val="26"/>
          <w:szCs w:val="26"/>
          <w:rtl w:val="0"/>
        </w:rPr>
        <w:t xml:space="preserve">Setup and Run</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Clone the repository:</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Build the project:</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Run the application:</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ftzpgos82khb" w:id="7"/>
      <w:bookmarkEnd w:id="7"/>
      <w:r w:rsidDel="00000000" w:rsidR="00000000" w:rsidRPr="00000000">
        <w:rPr>
          <w:b w:val="1"/>
          <w:sz w:val="34"/>
          <w:szCs w:val="34"/>
          <w:rtl w:val="0"/>
        </w:rPr>
        <w:t xml:space="preserve">Contributing</w:t>
      </w:r>
    </w:p>
    <w:p w:rsidR="00000000" w:rsidDel="00000000" w:rsidP="00000000" w:rsidRDefault="00000000" w:rsidRPr="00000000" w14:paraId="0000002C">
      <w:pPr>
        <w:spacing w:after="240" w:before="240" w:lineRule="auto"/>
        <w:rPr/>
      </w:pPr>
      <w:r w:rsidDel="00000000" w:rsidR="00000000" w:rsidRPr="00000000">
        <w:rPr>
          <w:rtl w:val="0"/>
        </w:rPr>
        <w:t xml:space="preserve">Feel free to fork the repository and submit pull requests for enhancements or bug fixes.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jx1ndzri3kz0" w:id="8"/>
      <w:bookmarkEnd w:id="8"/>
      <w:r w:rsidDel="00000000" w:rsidR="00000000" w:rsidRPr="00000000">
        <w:rPr>
          <w:b w:val="1"/>
          <w:sz w:val="34"/>
          <w:szCs w:val="34"/>
          <w:rtl w:val="0"/>
        </w:rPr>
        <w:t xml:space="preserve">License</w:t>
      </w:r>
    </w:p>
    <w:p w:rsidR="00000000" w:rsidDel="00000000" w:rsidP="00000000" w:rsidRDefault="00000000" w:rsidRPr="00000000" w14:paraId="0000002E">
      <w:pPr>
        <w:spacing w:after="240" w:before="240" w:lineRule="auto"/>
        <w:rPr/>
      </w:pPr>
      <w:r w:rsidDel="00000000" w:rsidR="00000000" w:rsidRPr="00000000">
        <w:rPr>
          <w:rtl w:val="0"/>
        </w:rPr>
        <w:t xml:space="preserve">This project is open-source and available under the MIT License.</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