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1BC04F" w14:textId="61A6910B" w:rsidR="00DC297D" w:rsidRPr="00541059" w:rsidRDefault="00DC297D" w:rsidP="007333E2">
      <w:pPr>
        <w:spacing w:before="100" w:beforeAutospacing="1" w:after="0"/>
        <w:jc w:val="center"/>
        <w:rPr>
          <w:rFonts w:ascii="Times New Roman" w:eastAsia="Arial" w:hAnsi="Times New Roman" w:cs="Times New Roman"/>
          <w:b/>
          <w:sz w:val="24"/>
          <w:szCs w:val="24"/>
        </w:rPr>
      </w:pPr>
      <w:r w:rsidRPr="00541059">
        <w:rPr>
          <w:rFonts w:ascii="Times New Roman" w:eastAsia="Arial" w:hAnsi="Times New Roman" w:cs="Times New Roman"/>
          <w:b/>
          <w:sz w:val="24"/>
          <w:szCs w:val="24"/>
        </w:rPr>
        <w:t>Project Design Phase-II</w:t>
      </w:r>
    </w:p>
    <w:p w14:paraId="6CAD59D5" w14:textId="77777777" w:rsidR="00DC297D" w:rsidRPr="00541059" w:rsidRDefault="00DC297D" w:rsidP="007333E2">
      <w:pPr>
        <w:spacing w:after="0"/>
        <w:jc w:val="center"/>
        <w:rPr>
          <w:rFonts w:ascii="Times New Roman" w:eastAsia="Arial" w:hAnsi="Times New Roman" w:cs="Times New Roman"/>
          <w:b/>
          <w:sz w:val="24"/>
          <w:szCs w:val="24"/>
        </w:rPr>
      </w:pPr>
      <w:r w:rsidRPr="00541059">
        <w:rPr>
          <w:rFonts w:ascii="Times New Roman" w:eastAsia="Arial" w:hAnsi="Times New Roman" w:cs="Times New Roman"/>
          <w:b/>
          <w:sz w:val="24"/>
          <w:szCs w:val="24"/>
        </w:rPr>
        <w:t>Data Flow Diagram &amp; User Stories</w:t>
      </w:r>
    </w:p>
    <w:tbl>
      <w:tblPr>
        <w:tblpPr w:leftFromText="180" w:rightFromText="180" w:vertAnchor="text" w:horzAnchor="margin" w:tblpXSpec="center" w:tblpY="228"/>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5"/>
        <w:gridCol w:w="4840"/>
      </w:tblGrid>
      <w:tr w:rsidR="00DC297D" w:rsidRPr="00541059" w14:paraId="0A48049F" w14:textId="77777777" w:rsidTr="00F94FB0">
        <w:tc>
          <w:tcPr>
            <w:tcW w:w="4505" w:type="dxa"/>
            <w:tcBorders>
              <w:top w:val="single" w:sz="4" w:space="0" w:color="000000"/>
              <w:left w:val="single" w:sz="4" w:space="0" w:color="000000"/>
              <w:bottom w:val="single" w:sz="4" w:space="0" w:color="000000"/>
              <w:right w:val="single" w:sz="4" w:space="0" w:color="000000"/>
            </w:tcBorders>
            <w:hideMark/>
          </w:tcPr>
          <w:p w14:paraId="3709C05B" w14:textId="77777777" w:rsidR="00DC297D" w:rsidRPr="00DC297D" w:rsidRDefault="00DC297D" w:rsidP="00DC297D">
            <w:pPr>
              <w:rPr>
                <w:rFonts w:ascii="Times New Roman" w:hAnsi="Times New Roman" w:cs="Times New Roman"/>
                <w:color w:val="000000" w:themeColor="text1"/>
              </w:rPr>
            </w:pPr>
            <w:r w:rsidRPr="00DC297D">
              <w:rPr>
                <w:rFonts w:ascii="Times New Roman" w:hAnsi="Times New Roman" w:cs="Times New Roman"/>
                <w:color w:val="000000" w:themeColor="text1"/>
              </w:rPr>
              <w:t>Date</w:t>
            </w:r>
          </w:p>
        </w:tc>
        <w:tc>
          <w:tcPr>
            <w:tcW w:w="4840" w:type="dxa"/>
            <w:tcBorders>
              <w:top w:val="single" w:sz="4" w:space="0" w:color="000000"/>
              <w:left w:val="single" w:sz="4" w:space="0" w:color="000000"/>
              <w:bottom w:val="single" w:sz="4" w:space="0" w:color="000000"/>
              <w:right w:val="single" w:sz="4" w:space="0" w:color="000000"/>
            </w:tcBorders>
            <w:hideMark/>
          </w:tcPr>
          <w:p w14:paraId="0C2533FC" w14:textId="121A4023" w:rsidR="00DC297D" w:rsidRPr="00DC297D" w:rsidRDefault="00D73357" w:rsidP="00DC297D">
            <w:pPr>
              <w:rPr>
                <w:rFonts w:ascii="Times New Roman" w:hAnsi="Times New Roman" w:cs="Times New Roman"/>
                <w:color w:val="000000" w:themeColor="text1"/>
              </w:rPr>
            </w:pPr>
            <w:r>
              <w:rPr>
                <w:rFonts w:ascii="Times New Roman" w:hAnsi="Times New Roman" w:cs="Times New Roman"/>
                <w:color w:val="000000" w:themeColor="text1"/>
              </w:rPr>
              <w:t>1</w:t>
            </w:r>
            <w:r w:rsidR="000221D6">
              <w:rPr>
                <w:rFonts w:ascii="Times New Roman" w:hAnsi="Times New Roman" w:cs="Times New Roman"/>
                <w:color w:val="000000" w:themeColor="text1"/>
              </w:rPr>
              <w:t>6</w:t>
            </w:r>
            <w:r w:rsidR="00DC297D" w:rsidRPr="00DC297D">
              <w:rPr>
                <w:rFonts w:ascii="Times New Roman" w:hAnsi="Times New Roman" w:cs="Times New Roman"/>
                <w:color w:val="000000" w:themeColor="text1"/>
              </w:rPr>
              <w:t xml:space="preserve"> </w:t>
            </w:r>
            <w:r w:rsidR="00E56A9F">
              <w:rPr>
                <w:rFonts w:ascii="Times New Roman" w:hAnsi="Times New Roman" w:cs="Times New Roman"/>
                <w:color w:val="000000" w:themeColor="text1"/>
              </w:rPr>
              <w:t>February</w:t>
            </w:r>
            <w:r w:rsidR="00DC297D" w:rsidRPr="00DC297D">
              <w:rPr>
                <w:rFonts w:ascii="Times New Roman" w:hAnsi="Times New Roman" w:cs="Times New Roman"/>
                <w:color w:val="000000" w:themeColor="text1"/>
              </w:rPr>
              <w:t xml:space="preserve"> 202</w:t>
            </w:r>
            <w:r w:rsidR="00E56A9F">
              <w:rPr>
                <w:rFonts w:ascii="Times New Roman" w:hAnsi="Times New Roman" w:cs="Times New Roman"/>
                <w:color w:val="000000" w:themeColor="text1"/>
              </w:rPr>
              <w:t>6</w:t>
            </w:r>
          </w:p>
        </w:tc>
      </w:tr>
      <w:tr w:rsidR="00DC297D" w:rsidRPr="00541059" w14:paraId="11377390" w14:textId="77777777" w:rsidTr="00F94FB0">
        <w:tc>
          <w:tcPr>
            <w:tcW w:w="4505" w:type="dxa"/>
            <w:tcBorders>
              <w:top w:val="single" w:sz="4" w:space="0" w:color="000000"/>
              <w:left w:val="single" w:sz="4" w:space="0" w:color="000000"/>
              <w:bottom w:val="single" w:sz="4" w:space="0" w:color="000000"/>
              <w:right w:val="single" w:sz="4" w:space="0" w:color="000000"/>
            </w:tcBorders>
            <w:hideMark/>
          </w:tcPr>
          <w:p w14:paraId="07E5F279" w14:textId="77777777" w:rsidR="00DC297D" w:rsidRPr="00DC297D" w:rsidRDefault="00DC297D" w:rsidP="00DC297D">
            <w:pPr>
              <w:rPr>
                <w:rFonts w:ascii="Times New Roman" w:hAnsi="Times New Roman" w:cs="Times New Roman"/>
                <w:color w:val="000000" w:themeColor="text1"/>
              </w:rPr>
            </w:pPr>
            <w:r w:rsidRPr="00DC297D">
              <w:rPr>
                <w:rFonts w:ascii="Times New Roman" w:hAnsi="Times New Roman" w:cs="Times New Roman"/>
                <w:color w:val="000000" w:themeColor="text1"/>
              </w:rPr>
              <w:t>Team ID</w:t>
            </w:r>
          </w:p>
        </w:tc>
        <w:tc>
          <w:tcPr>
            <w:tcW w:w="4840" w:type="dxa"/>
            <w:tcBorders>
              <w:top w:val="single" w:sz="4" w:space="0" w:color="000000"/>
              <w:left w:val="single" w:sz="4" w:space="0" w:color="000000"/>
              <w:bottom w:val="single" w:sz="4" w:space="0" w:color="000000"/>
              <w:right w:val="single" w:sz="4" w:space="0" w:color="000000"/>
            </w:tcBorders>
          </w:tcPr>
          <w:p w14:paraId="1B93D3F7" w14:textId="73A2748D" w:rsidR="00DC297D" w:rsidRPr="00DC297D" w:rsidRDefault="002A7F0A" w:rsidP="00DC297D">
            <w:pPr>
              <w:rPr>
                <w:rFonts w:ascii="Times New Roman" w:hAnsi="Times New Roman" w:cs="Times New Roman"/>
                <w:color w:val="000000" w:themeColor="text1"/>
              </w:rPr>
            </w:pPr>
            <w:r w:rsidRPr="002A7F0A">
              <w:rPr>
                <w:rFonts w:ascii="Times New Roman" w:hAnsi="Times New Roman" w:cs="Times New Roman"/>
                <w:color w:val="000000" w:themeColor="text1"/>
              </w:rPr>
              <w:t>LTVIP2026TMIDS44629</w:t>
            </w:r>
          </w:p>
        </w:tc>
      </w:tr>
      <w:tr w:rsidR="00DC297D" w:rsidRPr="00541059" w14:paraId="3B7FC46D" w14:textId="77777777" w:rsidTr="00F94FB0">
        <w:tc>
          <w:tcPr>
            <w:tcW w:w="4505" w:type="dxa"/>
            <w:tcBorders>
              <w:top w:val="single" w:sz="4" w:space="0" w:color="000000"/>
              <w:left w:val="single" w:sz="4" w:space="0" w:color="000000"/>
              <w:bottom w:val="single" w:sz="4" w:space="0" w:color="000000"/>
              <w:right w:val="single" w:sz="4" w:space="0" w:color="000000"/>
            </w:tcBorders>
            <w:hideMark/>
          </w:tcPr>
          <w:p w14:paraId="17592412" w14:textId="77777777" w:rsidR="00DC297D" w:rsidRPr="00DC297D" w:rsidRDefault="00DC297D" w:rsidP="00DC297D">
            <w:pPr>
              <w:rPr>
                <w:rFonts w:ascii="Times New Roman" w:hAnsi="Times New Roman" w:cs="Times New Roman"/>
                <w:color w:val="000000" w:themeColor="text1"/>
              </w:rPr>
            </w:pPr>
            <w:r w:rsidRPr="00DC297D">
              <w:rPr>
                <w:rFonts w:ascii="Times New Roman" w:hAnsi="Times New Roman" w:cs="Times New Roman"/>
                <w:color w:val="000000" w:themeColor="text1"/>
              </w:rPr>
              <w:t>Project Name</w:t>
            </w:r>
          </w:p>
        </w:tc>
        <w:tc>
          <w:tcPr>
            <w:tcW w:w="4840" w:type="dxa"/>
            <w:tcBorders>
              <w:top w:val="single" w:sz="4" w:space="0" w:color="000000"/>
              <w:left w:val="single" w:sz="4" w:space="0" w:color="000000"/>
              <w:bottom w:val="single" w:sz="4" w:space="0" w:color="000000"/>
              <w:right w:val="single" w:sz="4" w:space="0" w:color="000000"/>
            </w:tcBorders>
          </w:tcPr>
          <w:p w14:paraId="51C98853" w14:textId="1ED6AD9F" w:rsidR="00DC297D" w:rsidRPr="002A7F0A" w:rsidRDefault="002A7F0A" w:rsidP="00DC297D">
            <w:pPr>
              <w:rPr>
                <w:rFonts w:ascii="Times New Roman" w:hAnsi="Times New Roman" w:cs="Times New Roman"/>
                <w:color w:val="000000" w:themeColor="text1"/>
              </w:rPr>
            </w:pPr>
            <w:r w:rsidRPr="002A7F0A">
              <w:rPr>
                <w:rFonts w:ascii="Times New Roman" w:hAnsi="Times New Roman" w:cs="Times New Roman"/>
                <w:color w:val="000000" w:themeColor="text1"/>
              </w:rPr>
              <w:t>Measuring the Pulse of Prosperity: An Index of Economic Freedom Analysis</w:t>
            </w:r>
          </w:p>
        </w:tc>
      </w:tr>
      <w:tr w:rsidR="00DC297D" w:rsidRPr="00541059" w14:paraId="0A693772" w14:textId="77777777" w:rsidTr="007333E2">
        <w:trPr>
          <w:trHeight w:val="219"/>
        </w:trPr>
        <w:tc>
          <w:tcPr>
            <w:tcW w:w="4505" w:type="dxa"/>
            <w:tcBorders>
              <w:top w:val="single" w:sz="4" w:space="0" w:color="000000"/>
              <w:left w:val="single" w:sz="4" w:space="0" w:color="000000"/>
              <w:bottom w:val="single" w:sz="4" w:space="0" w:color="000000"/>
              <w:right w:val="single" w:sz="4" w:space="0" w:color="000000"/>
            </w:tcBorders>
            <w:hideMark/>
          </w:tcPr>
          <w:p w14:paraId="2F9F4F22" w14:textId="77777777" w:rsidR="00DC297D" w:rsidRPr="00DC297D" w:rsidRDefault="00DC297D" w:rsidP="00DC297D">
            <w:pPr>
              <w:rPr>
                <w:rFonts w:ascii="Times New Roman" w:hAnsi="Times New Roman" w:cs="Times New Roman"/>
                <w:color w:val="000000" w:themeColor="text1"/>
              </w:rPr>
            </w:pPr>
            <w:r w:rsidRPr="00DC297D">
              <w:rPr>
                <w:rFonts w:ascii="Times New Roman" w:hAnsi="Times New Roman" w:cs="Times New Roman"/>
                <w:color w:val="000000" w:themeColor="text1"/>
              </w:rPr>
              <w:t>Maximum Marks</w:t>
            </w:r>
          </w:p>
        </w:tc>
        <w:tc>
          <w:tcPr>
            <w:tcW w:w="4840" w:type="dxa"/>
            <w:tcBorders>
              <w:top w:val="single" w:sz="4" w:space="0" w:color="000000"/>
              <w:left w:val="single" w:sz="4" w:space="0" w:color="000000"/>
              <w:bottom w:val="single" w:sz="4" w:space="0" w:color="000000"/>
              <w:right w:val="single" w:sz="4" w:space="0" w:color="000000"/>
            </w:tcBorders>
            <w:hideMark/>
          </w:tcPr>
          <w:p w14:paraId="0DAB9469" w14:textId="77777777" w:rsidR="00DC297D" w:rsidRPr="00DC297D" w:rsidRDefault="00DC297D" w:rsidP="00DC297D">
            <w:pPr>
              <w:rPr>
                <w:rFonts w:ascii="Times New Roman" w:hAnsi="Times New Roman" w:cs="Times New Roman"/>
                <w:color w:val="000000" w:themeColor="text1"/>
              </w:rPr>
            </w:pPr>
            <w:r w:rsidRPr="00DC297D">
              <w:rPr>
                <w:rFonts w:ascii="Times New Roman" w:hAnsi="Times New Roman" w:cs="Times New Roman"/>
                <w:color w:val="000000" w:themeColor="text1"/>
              </w:rPr>
              <w:t>4 Marks</w:t>
            </w:r>
          </w:p>
        </w:tc>
      </w:tr>
    </w:tbl>
    <w:p w14:paraId="375306CE" w14:textId="515C36FD" w:rsidR="0026201E" w:rsidRPr="00541059" w:rsidRDefault="0026201E" w:rsidP="00F335A4">
      <w:pPr>
        <w:rPr>
          <w:rFonts w:ascii="Times New Roman" w:hAnsi="Times New Roman" w:cs="Times New Roman"/>
          <w:color w:val="007BB8"/>
        </w:rPr>
      </w:pPr>
    </w:p>
    <w:p w14:paraId="7211A8FF" w14:textId="77777777" w:rsidR="00F94FB0" w:rsidRDefault="00F94FB0" w:rsidP="00DC297D">
      <w:pPr>
        <w:rPr>
          <w:rFonts w:ascii="Times New Roman" w:eastAsia="Arial" w:hAnsi="Times New Roman" w:cs="Times New Roman"/>
          <w:b/>
        </w:rPr>
      </w:pPr>
      <w:r>
        <w:rPr>
          <w:rFonts w:ascii="Times New Roman" w:eastAsia="Arial" w:hAnsi="Times New Roman" w:cs="Times New Roman"/>
          <w:b/>
        </w:rPr>
        <w:t xml:space="preserve">                                                         </w:t>
      </w:r>
    </w:p>
    <w:p w14:paraId="04E7AFEE" w14:textId="77777777" w:rsidR="00F94FB0" w:rsidRDefault="00F94FB0" w:rsidP="00DC297D">
      <w:pPr>
        <w:rPr>
          <w:rFonts w:ascii="Times New Roman" w:eastAsia="Arial" w:hAnsi="Times New Roman" w:cs="Times New Roman"/>
          <w:b/>
        </w:rPr>
      </w:pPr>
    </w:p>
    <w:p w14:paraId="1F952568" w14:textId="77777777" w:rsidR="00F94FB0" w:rsidRDefault="00F94FB0" w:rsidP="00DC297D">
      <w:pPr>
        <w:rPr>
          <w:rFonts w:ascii="Times New Roman" w:eastAsia="Arial" w:hAnsi="Times New Roman" w:cs="Times New Roman"/>
          <w:b/>
        </w:rPr>
      </w:pPr>
    </w:p>
    <w:p w14:paraId="2CF70C9F" w14:textId="77777777" w:rsidR="00F94FB0" w:rsidRDefault="00F94FB0" w:rsidP="00DC297D">
      <w:pPr>
        <w:rPr>
          <w:rFonts w:ascii="Times New Roman" w:eastAsia="Arial" w:hAnsi="Times New Roman" w:cs="Times New Roman"/>
          <w:b/>
        </w:rPr>
      </w:pPr>
    </w:p>
    <w:p w14:paraId="0C4FE945" w14:textId="77777777" w:rsidR="00F94FB0" w:rsidRDefault="00F94FB0" w:rsidP="00DC297D">
      <w:pPr>
        <w:rPr>
          <w:rFonts w:ascii="Times New Roman" w:eastAsia="Arial" w:hAnsi="Times New Roman" w:cs="Times New Roman"/>
          <w:b/>
        </w:rPr>
      </w:pPr>
    </w:p>
    <w:p w14:paraId="4A0C0F54" w14:textId="1CABF7D8" w:rsidR="00DC297D" w:rsidRPr="00541059" w:rsidRDefault="00DC297D" w:rsidP="00DC297D">
      <w:pPr>
        <w:rPr>
          <w:rFonts w:ascii="Times New Roman" w:eastAsia="Arial" w:hAnsi="Times New Roman" w:cs="Times New Roman"/>
          <w:b/>
        </w:rPr>
      </w:pPr>
      <w:r w:rsidRPr="00541059">
        <w:rPr>
          <w:rFonts w:ascii="Times New Roman" w:eastAsia="Arial" w:hAnsi="Times New Roman" w:cs="Times New Roman"/>
          <w:b/>
        </w:rPr>
        <w:t>Data Flow Diagrams:</w:t>
      </w:r>
    </w:p>
    <w:p w14:paraId="4BB4F064" w14:textId="49062624" w:rsidR="00DC297D" w:rsidRPr="00541059" w:rsidRDefault="00DC297D" w:rsidP="00DC297D">
      <w:pPr>
        <w:rPr>
          <w:rFonts w:ascii="Times New Roman" w:eastAsia="Arial" w:hAnsi="Times New Roman" w:cs="Times New Roman"/>
        </w:rPr>
      </w:pPr>
      <w:r w:rsidRPr="00541059">
        <w:rPr>
          <w:rFonts w:ascii="Times New Roman" w:eastAsia="Arial" w:hAnsi="Times New Roman" w:cs="Times New Roman"/>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1A75C635" w14:textId="764B66A4" w:rsidR="00DC297D" w:rsidRPr="00541059" w:rsidRDefault="00DC297D" w:rsidP="00DC297D">
      <w:pPr>
        <w:jc w:val="center"/>
        <w:rPr>
          <w:rFonts w:ascii="Times New Roman" w:hAnsi="Times New Roman" w:cs="Times New Roman"/>
          <w:color w:val="007BB8"/>
        </w:rPr>
      </w:pPr>
    </w:p>
    <w:p w14:paraId="7AD752DA" w14:textId="57FF2086" w:rsidR="0074670F" w:rsidRPr="0074670F" w:rsidRDefault="007333E2" w:rsidP="0074670F">
      <w:pPr>
        <w:jc w:val="center"/>
        <w:rPr>
          <w:rFonts w:eastAsia="Arial" w:cs="Times New Roman"/>
          <w:b/>
        </w:rPr>
      </w:pPr>
      <w:r>
        <w:rPr>
          <w:rFonts w:ascii="Times New Roman" w:eastAsia="Arial" w:hAnsi="Times New Roman" w:cs="Times New Roman"/>
          <w:b/>
          <w:noProof/>
        </w:rPr>
        <w:lastRenderedPageBreak/>
        <mc:AlternateContent>
          <mc:Choice Requires="wps">
            <w:drawing>
              <wp:anchor distT="0" distB="0" distL="114300" distR="114300" simplePos="0" relativeHeight="251659264" behindDoc="0" locked="0" layoutInCell="1" allowOverlap="1" wp14:anchorId="0A4EF396" wp14:editId="0E0EE4D1">
                <wp:simplePos x="0" y="0"/>
                <wp:positionH relativeFrom="column">
                  <wp:posOffset>5603240</wp:posOffset>
                </wp:positionH>
                <wp:positionV relativeFrom="paragraph">
                  <wp:posOffset>5146040</wp:posOffset>
                </wp:positionV>
                <wp:extent cx="1432560" cy="584200"/>
                <wp:effectExtent l="0" t="0" r="15240" b="25400"/>
                <wp:wrapNone/>
                <wp:docPr id="134568387" name="Rectangle 2"/>
                <wp:cNvGraphicFramePr/>
                <a:graphic xmlns:a="http://schemas.openxmlformats.org/drawingml/2006/main">
                  <a:graphicData uri="http://schemas.microsoft.com/office/word/2010/wordprocessingShape">
                    <wps:wsp>
                      <wps:cNvSpPr/>
                      <wps:spPr>
                        <a:xfrm>
                          <a:off x="0" y="0"/>
                          <a:ext cx="1432560" cy="584200"/>
                        </a:xfrm>
                        <a:prstGeom prst="rect">
                          <a:avLst/>
                        </a:prstGeom>
                      </wps:spPr>
                      <wps:style>
                        <a:lnRef idx="1">
                          <a:schemeClr val="accent3"/>
                        </a:lnRef>
                        <a:fillRef idx="2">
                          <a:schemeClr val="accent3"/>
                        </a:fillRef>
                        <a:effectRef idx="1">
                          <a:schemeClr val="accent3"/>
                        </a:effectRef>
                        <a:fontRef idx="minor">
                          <a:schemeClr val="dk1"/>
                        </a:fontRef>
                      </wps:style>
                      <wps:txbx>
                        <w:txbxContent>
                          <w:p w14:paraId="2D86F9FD" w14:textId="4E539825" w:rsidR="0074670F" w:rsidRPr="0074670F" w:rsidRDefault="0074670F" w:rsidP="0074670F">
                            <w:pPr>
                              <w:pStyle w:val="ListParagraph"/>
                              <w:numPr>
                                <w:ilvl w:val="0"/>
                                <w:numId w:val="1"/>
                              </w:numPr>
                              <w:ind w:left="-37"/>
                              <w:jc w:val="center"/>
                              <w:rPr>
                                <w:b/>
                                <w:bCs/>
                                <w:sz w:val="16"/>
                                <w:szCs w:val="20"/>
                                <w:lang w:val="en-US"/>
                              </w:rPr>
                            </w:pPr>
                            <w:r w:rsidRPr="0074670F">
                              <w:rPr>
                                <w:b/>
                                <w:bCs/>
                                <w:sz w:val="16"/>
                                <w:szCs w:val="20"/>
                                <w:lang w:val="en-US"/>
                              </w:rPr>
                              <w:t>Published dashboard for internal review and Policy advocacy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4EF396" id="Rectangle 2" o:spid="_x0000_s1026" style="position:absolute;left:0;text-align:left;margin-left:441.2pt;margin-top:405.2pt;width:112.8pt;height:4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" fillcolor="#c3c3c3 [2166]" strokecolor="#a5a5a5 [3206]" strokeweight=".5pt">
                <v:fill color2="#b6b6b6 [2614]" rotate="t" colors="0 #d2d2d2;.5 #c8c8c8;1 silver" focus="100%" type="gradient">
                  <o:fill v:ext="view" type="gradientUnscaled"/>
                </v:fill>
                <v:textbox>
                  <w:txbxContent>
                    <w:p w14:paraId="2D86F9FD" w14:textId="4E539825" w:rsidR="0074670F" w:rsidRPr="0074670F" w:rsidRDefault="0074670F" w:rsidP="0074670F">
                      <w:pPr>
                        <w:pStyle w:val="ListParagraph"/>
                        <w:numPr>
                          <w:ilvl w:val="0"/>
                          <w:numId w:val="1"/>
                        </w:numPr>
                        <w:ind w:left="-37"/>
                        <w:jc w:val="center"/>
                        <w:rPr>
                          <w:b/>
                          <w:bCs/>
                          <w:sz w:val="16"/>
                          <w:szCs w:val="20"/>
                          <w:lang w:val="en-US"/>
                        </w:rPr>
                      </w:pPr>
                      <w:r w:rsidRPr="0074670F">
                        <w:rPr>
                          <w:b/>
                          <w:bCs/>
                          <w:sz w:val="16"/>
                          <w:szCs w:val="20"/>
                          <w:lang w:val="en-US"/>
                        </w:rPr>
                        <w:t>Published dashboard for internal review and Policy advocacy</w:t>
                      </w:r>
                    </w:p>
                  </w:txbxContent>
                </v:textbox>
              </v:rect>
            </w:pict>
          </mc:Fallback>
        </mc:AlternateContent>
      </w:r>
      <w:r w:rsidR="0074670F" w:rsidRPr="0074670F">
        <w:rPr>
          <w:rFonts w:eastAsia="Arial" w:cs="Times New Roman"/>
          <w:b/>
        </w:rPr>
        <w:drawing>
          <wp:inline distT="0" distB="0" distL="0" distR="0" wp14:anchorId="38FA713F" wp14:editId="6C6CDBF2">
            <wp:extent cx="5301615" cy="5731510"/>
            <wp:effectExtent l="0" t="0" r="0" b="2540"/>
            <wp:docPr id="18498621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301615" cy="5731510"/>
                    </a:xfrm>
                    <a:prstGeom prst="rect">
                      <a:avLst/>
                    </a:prstGeom>
                    <a:noFill/>
                    <a:ln>
                      <a:noFill/>
                    </a:ln>
                  </pic:spPr>
                </pic:pic>
              </a:graphicData>
            </a:graphic>
          </wp:inline>
        </w:drawing>
      </w:r>
    </w:p>
    <w:p w14:paraId="2A35C68A" w14:textId="319274A6" w:rsidR="00E9071D" w:rsidRDefault="00E9071D" w:rsidP="007333E2">
      <w:pPr>
        <w:jc w:val="center"/>
        <w:rPr>
          <w:rFonts w:ascii="Times New Roman" w:eastAsia="Arial" w:hAnsi="Times New Roman" w:cs="Times New Roman"/>
          <w:b/>
        </w:rPr>
      </w:pPr>
    </w:p>
    <w:p w14:paraId="3FBF3513" w14:textId="77777777" w:rsidR="007333E2" w:rsidRDefault="007333E2" w:rsidP="007333E2">
      <w:pPr>
        <w:jc w:val="center"/>
        <w:rPr>
          <w:rFonts w:ascii="Times New Roman" w:eastAsia="Arial" w:hAnsi="Times New Roman" w:cs="Times New Roman"/>
          <w:b/>
        </w:rPr>
      </w:pPr>
    </w:p>
    <w:p w14:paraId="0256DD56" w14:textId="2B2E4C67" w:rsidR="00BC4A9E" w:rsidRPr="00541059" w:rsidRDefault="00BC4A9E" w:rsidP="00BC4A9E">
      <w:pPr>
        <w:rPr>
          <w:rFonts w:ascii="Times New Roman" w:eastAsia="Arial" w:hAnsi="Times New Roman" w:cs="Times New Roman"/>
          <w:b/>
        </w:rPr>
      </w:pPr>
      <w:r w:rsidRPr="00541059">
        <w:rPr>
          <w:rFonts w:ascii="Times New Roman" w:eastAsia="Arial" w:hAnsi="Times New Roman" w:cs="Times New Roman"/>
          <w:b/>
        </w:rPr>
        <w:t>User Stories</w:t>
      </w:r>
      <w:r w:rsidR="00203D56" w:rsidRPr="00541059">
        <w:rPr>
          <w:rFonts w:ascii="Times New Roman" w:eastAsia="Arial" w:hAnsi="Times New Roman" w:cs="Times New Roman"/>
          <w:b/>
        </w:rPr>
        <w:t>:</w:t>
      </w:r>
    </w:p>
    <w:p w14:paraId="5975CCC3" w14:textId="77777777" w:rsidR="00BC4A9E" w:rsidRPr="00541059" w:rsidRDefault="00BC4A9E" w:rsidP="00BC4A9E">
      <w:pPr>
        <w:rPr>
          <w:rFonts w:ascii="Times New Roman" w:eastAsia="Arial" w:hAnsi="Times New Roman" w:cs="Times New Roman"/>
        </w:rPr>
      </w:pPr>
      <w:r w:rsidRPr="00541059">
        <w:rPr>
          <w:rFonts w:ascii="Times New Roman" w:eastAsia="Arial" w:hAnsi="Times New Roman" w:cs="Times New Roman"/>
        </w:rPr>
        <w:t>Use the below template to list all the user stories for the product.</w:t>
      </w:r>
    </w:p>
    <w:tbl>
      <w:tblPr>
        <w:tblW w:w="1445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87"/>
        <w:gridCol w:w="2148"/>
        <w:gridCol w:w="1022"/>
        <w:gridCol w:w="5430"/>
        <w:gridCol w:w="2225"/>
        <w:gridCol w:w="1008"/>
        <w:gridCol w:w="1134"/>
      </w:tblGrid>
      <w:tr w:rsidR="002A7F0A" w:rsidRPr="002A7F0A" w14:paraId="24EE31FD" w14:textId="77777777" w:rsidTr="002A7F0A">
        <w:trPr>
          <w:tblHeader/>
          <w:tblCellSpacing w:w="15" w:type="dxa"/>
        </w:trPr>
        <w:tc>
          <w:tcPr>
            <w:tcW w:w="0" w:type="auto"/>
            <w:vAlign w:val="center"/>
            <w:hideMark/>
          </w:tcPr>
          <w:p w14:paraId="729F6E25" w14:textId="77777777" w:rsidR="002A7F0A" w:rsidRPr="002A7F0A" w:rsidRDefault="002A7F0A" w:rsidP="002A7F0A">
            <w:pPr>
              <w:rPr>
                <w:rFonts w:ascii="Times New Roman" w:hAnsi="Times New Roman" w:cs="Times New Roman"/>
                <w:b/>
                <w:bCs/>
              </w:rPr>
            </w:pPr>
            <w:r w:rsidRPr="002A7F0A">
              <w:rPr>
                <w:rFonts w:ascii="Times New Roman" w:hAnsi="Times New Roman" w:cs="Times New Roman"/>
                <w:b/>
                <w:bCs/>
              </w:rPr>
              <w:t>User Type</w:t>
            </w:r>
          </w:p>
        </w:tc>
        <w:tc>
          <w:tcPr>
            <w:tcW w:w="0" w:type="auto"/>
            <w:vAlign w:val="center"/>
            <w:hideMark/>
          </w:tcPr>
          <w:p w14:paraId="69516937" w14:textId="77777777" w:rsidR="002A7F0A" w:rsidRPr="002A7F0A" w:rsidRDefault="002A7F0A" w:rsidP="002A7F0A">
            <w:pPr>
              <w:rPr>
                <w:rFonts w:ascii="Times New Roman" w:hAnsi="Times New Roman" w:cs="Times New Roman"/>
                <w:b/>
                <w:bCs/>
              </w:rPr>
            </w:pPr>
            <w:r w:rsidRPr="002A7F0A">
              <w:rPr>
                <w:rFonts w:ascii="Times New Roman" w:hAnsi="Times New Roman" w:cs="Times New Roman"/>
                <w:b/>
                <w:bCs/>
              </w:rPr>
              <w:t>Functional Requirement (Epic)</w:t>
            </w:r>
          </w:p>
        </w:tc>
        <w:tc>
          <w:tcPr>
            <w:tcW w:w="0" w:type="auto"/>
            <w:vAlign w:val="center"/>
            <w:hideMark/>
          </w:tcPr>
          <w:p w14:paraId="733E5E62" w14:textId="77777777" w:rsidR="002A7F0A" w:rsidRPr="002A7F0A" w:rsidRDefault="002A7F0A" w:rsidP="002A7F0A">
            <w:pPr>
              <w:rPr>
                <w:rFonts w:ascii="Times New Roman" w:hAnsi="Times New Roman" w:cs="Times New Roman"/>
                <w:b/>
                <w:bCs/>
              </w:rPr>
            </w:pPr>
            <w:r w:rsidRPr="002A7F0A">
              <w:rPr>
                <w:rFonts w:ascii="Times New Roman" w:hAnsi="Times New Roman" w:cs="Times New Roman"/>
                <w:b/>
                <w:bCs/>
              </w:rPr>
              <w:t>User Story No.</w:t>
            </w:r>
          </w:p>
        </w:tc>
        <w:tc>
          <w:tcPr>
            <w:tcW w:w="0" w:type="auto"/>
            <w:vAlign w:val="center"/>
            <w:hideMark/>
          </w:tcPr>
          <w:p w14:paraId="3AB7DC06" w14:textId="77777777" w:rsidR="002A7F0A" w:rsidRPr="002A7F0A" w:rsidRDefault="002A7F0A" w:rsidP="002A7F0A">
            <w:pPr>
              <w:rPr>
                <w:rFonts w:ascii="Times New Roman" w:hAnsi="Times New Roman" w:cs="Times New Roman"/>
                <w:b/>
                <w:bCs/>
              </w:rPr>
            </w:pPr>
            <w:r w:rsidRPr="002A7F0A">
              <w:rPr>
                <w:rFonts w:ascii="Times New Roman" w:hAnsi="Times New Roman" w:cs="Times New Roman"/>
                <w:b/>
                <w:bCs/>
              </w:rPr>
              <w:t>User Story</w:t>
            </w:r>
          </w:p>
        </w:tc>
        <w:tc>
          <w:tcPr>
            <w:tcW w:w="0" w:type="auto"/>
            <w:vAlign w:val="center"/>
            <w:hideMark/>
          </w:tcPr>
          <w:p w14:paraId="3A80A6ED" w14:textId="77777777" w:rsidR="002A7F0A" w:rsidRPr="002A7F0A" w:rsidRDefault="002A7F0A" w:rsidP="002A7F0A">
            <w:pPr>
              <w:rPr>
                <w:rFonts w:ascii="Times New Roman" w:hAnsi="Times New Roman" w:cs="Times New Roman"/>
                <w:b/>
                <w:bCs/>
              </w:rPr>
            </w:pPr>
            <w:r w:rsidRPr="002A7F0A">
              <w:rPr>
                <w:rFonts w:ascii="Times New Roman" w:hAnsi="Times New Roman" w:cs="Times New Roman"/>
                <w:b/>
                <w:bCs/>
              </w:rPr>
              <w:t>Acceptance Criteria</w:t>
            </w:r>
          </w:p>
        </w:tc>
        <w:tc>
          <w:tcPr>
            <w:tcW w:w="978" w:type="dxa"/>
            <w:vAlign w:val="center"/>
            <w:hideMark/>
          </w:tcPr>
          <w:p w14:paraId="74909648" w14:textId="77777777" w:rsidR="002A7F0A" w:rsidRPr="002A7F0A" w:rsidRDefault="002A7F0A" w:rsidP="002A7F0A">
            <w:pPr>
              <w:rPr>
                <w:rFonts w:ascii="Times New Roman" w:hAnsi="Times New Roman" w:cs="Times New Roman"/>
                <w:b/>
                <w:bCs/>
              </w:rPr>
            </w:pPr>
            <w:r w:rsidRPr="002A7F0A">
              <w:rPr>
                <w:rFonts w:ascii="Times New Roman" w:hAnsi="Times New Roman" w:cs="Times New Roman"/>
                <w:b/>
                <w:bCs/>
              </w:rPr>
              <w:t>Priority</w:t>
            </w:r>
          </w:p>
        </w:tc>
        <w:tc>
          <w:tcPr>
            <w:tcW w:w="1089" w:type="dxa"/>
            <w:vAlign w:val="center"/>
            <w:hideMark/>
          </w:tcPr>
          <w:p w14:paraId="69E22D3B" w14:textId="77777777" w:rsidR="002A7F0A" w:rsidRPr="002A7F0A" w:rsidRDefault="002A7F0A" w:rsidP="002A7F0A">
            <w:pPr>
              <w:rPr>
                <w:rFonts w:ascii="Times New Roman" w:hAnsi="Times New Roman" w:cs="Times New Roman"/>
                <w:b/>
                <w:bCs/>
              </w:rPr>
            </w:pPr>
            <w:r w:rsidRPr="002A7F0A">
              <w:rPr>
                <w:rFonts w:ascii="Times New Roman" w:hAnsi="Times New Roman" w:cs="Times New Roman"/>
                <w:b/>
                <w:bCs/>
              </w:rPr>
              <w:t>Release</w:t>
            </w:r>
          </w:p>
        </w:tc>
      </w:tr>
      <w:tr w:rsidR="002A7F0A" w:rsidRPr="002A7F0A" w14:paraId="7D14224C" w14:textId="77777777" w:rsidTr="002A7F0A">
        <w:trPr>
          <w:tblCellSpacing w:w="15" w:type="dxa"/>
        </w:trPr>
        <w:tc>
          <w:tcPr>
            <w:tcW w:w="0" w:type="auto"/>
            <w:vAlign w:val="center"/>
            <w:hideMark/>
          </w:tcPr>
          <w:p w14:paraId="61006C8F" w14:textId="77777777" w:rsidR="002A7F0A" w:rsidRPr="002A7F0A" w:rsidRDefault="002A7F0A" w:rsidP="002A7F0A">
            <w:pPr>
              <w:rPr>
                <w:rFonts w:ascii="Times New Roman" w:hAnsi="Times New Roman" w:cs="Times New Roman"/>
              </w:rPr>
            </w:pPr>
            <w:r w:rsidRPr="002A7F0A">
              <w:rPr>
                <w:rFonts w:ascii="Times New Roman" w:hAnsi="Times New Roman" w:cs="Times New Roman"/>
              </w:rPr>
              <w:t>Policy Analyst</w:t>
            </w:r>
          </w:p>
        </w:tc>
        <w:tc>
          <w:tcPr>
            <w:tcW w:w="0" w:type="auto"/>
            <w:vAlign w:val="center"/>
            <w:hideMark/>
          </w:tcPr>
          <w:p w14:paraId="685185E2" w14:textId="77777777" w:rsidR="002A7F0A" w:rsidRPr="002A7F0A" w:rsidRDefault="002A7F0A" w:rsidP="002A7F0A">
            <w:pPr>
              <w:rPr>
                <w:rFonts w:ascii="Times New Roman" w:hAnsi="Times New Roman" w:cs="Times New Roman"/>
              </w:rPr>
            </w:pPr>
            <w:r w:rsidRPr="002A7F0A">
              <w:rPr>
                <w:rFonts w:ascii="Times New Roman" w:hAnsi="Times New Roman" w:cs="Times New Roman"/>
              </w:rPr>
              <w:t>Data Access &amp; Integration</w:t>
            </w:r>
          </w:p>
        </w:tc>
        <w:tc>
          <w:tcPr>
            <w:tcW w:w="0" w:type="auto"/>
            <w:vAlign w:val="center"/>
            <w:hideMark/>
          </w:tcPr>
          <w:p w14:paraId="1A8A2A70" w14:textId="77777777" w:rsidR="002A7F0A" w:rsidRPr="002A7F0A" w:rsidRDefault="002A7F0A" w:rsidP="002A7F0A">
            <w:pPr>
              <w:rPr>
                <w:rFonts w:ascii="Times New Roman" w:hAnsi="Times New Roman" w:cs="Times New Roman"/>
              </w:rPr>
            </w:pPr>
            <w:r w:rsidRPr="002A7F0A">
              <w:rPr>
                <w:rFonts w:ascii="Times New Roman" w:hAnsi="Times New Roman" w:cs="Times New Roman"/>
              </w:rPr>
              <w:t>USN-1</w:t>
            </w:r>
          </w:p>
        </w:tc>
        <w:tc>
          <w:tcPr>
            <w:tcW w:w="0" w:type="auto"/>
            <w:vAlign w:val="center"/>
            <w:hideMark/>
          </w:tcPr>
          <w:p w14:paraId="418ABD6A" w14:textId="77777777" w:rsidR="002A7F0A" w:rsidRPr="002A7F0A" w:rsidRDefault="002A7F0A" w:rsidP="002A7F0A">
            <w:pPr>
              <w:rPr>
                <w:rFonts w:ascii="Times New Roman" w:hAnsi="Times New Roman" w:cs="Times New Roman"/>
              </w:rPr>
            </w:pPr>
            <w:r w:rsidRPr="002A7F0A">
              <w:rPr>
                <w:rFonts w:ascii="Times New Roman" w:hAnsi="Times New Roman" w:cs="Times New Roman"/>
              </w:rPr>
              <w:t>Import economic freedom datasets from CSV, APIs, or global databases</w:t>
            </w:r>
          </w:p>
        </w:tc>
        <w:tc>
          <w:tcPr>
            <w:tcW w:w="0" w:type="auto"/>
            <w:vAlign w:val="center"/>
            <w:hideMark/>
          </w:tcPr>
          <w:p w14:paraId="0291643A" w14:textId="77777777" w:rsidR="002A7F0A" w:rsidRPr="002A7F0A" w:rsidRDefault="002A7F0A" w:rsidP="002A7F0A">
            <w:pPr>
              <w:rPr>
                <w:rFonts w:ascii="Times New Roman" w:hAnsi="Times New Roman" w:cs="Times New Roman"/>
              </w:rPr>
            </w:pPr>
            <w:r w:rsidRPr="002A7F0A">
              <w:rPr>
                <w:rFonts w:ascii="Times New Roman" w:hAnsi="Times New Roman" w:cs="Times New Roman"/>
              </w:rPr>
              <w:t>Data loads successfully</w:t>
            </w:r>
          </w:p>
        </w:tc>
        <w:tc>
          <w:tcPr>
            <w:tcW w:w="978" w:type="dxa"/>
            <w:vAlign w:val="center"/>
            <w:hideMark/>
          </w:tcPr>
          <w:p w14:paraId="1EBEBAF2" w14:textId="77777777" w:rsidR="002A7F0A" w:rsidRPr="002A7F0A" w:rsidRDefault="002A7F0A" w:rsidP="002A7F0A">
            <w:pPr>
              <w:rPr>
                <w:rFonts w:ascii="Times New Roman" w:hAnsi="Times New Roman" w:cs="Times New Roman"/>
              </w:rPr>
            </w:pPr>
            <w:r w:rsidRPr="002A7F0A">
              <w:rPr>
                <w:rFonts w:ascii="Times New Roman" w:hAnsi="Times New Roman" w:cs="Times New Roman"/>
              </w:rPr>
              <w:t>High</w:t>
            </w:r>
          </w:p>
        </w:tc>
        <w:tc>
          <w:tcPr>
            <w:tcW w:w="1089" w:type="dxa"/>
            <w:vAlign w:val="center"/>
            <w:hideMark/>
          </w:tcPr>
          <w:p w14:paraId="1616A066" w14:textId="77777777" w:rsidR="002A7F0A" w:rsidRPr="002A7F0A" w:rsidRDefault="002A7F0A" w:rsidP="002A7F0A">
            <w:pPr>
              <w:rPr>
                <w:rFonts w:ascii="Times New Roman" w:hAnsi="Times New Roman" w:cs="Times New Roman"/>
              </w:rPr>
            </w:pPr>
            <w:r w:rsidRPr="002A7F0A">
              <w:rPr>
                <w:rFonts w:ascii="Times New Roman" w:hAnsi="Times New Roman" w:cs="Times New Roman"/>
              </w:rPr>
              <w:t>Sprint-1</w:t>
            </w:r>
          </w:p>
        </w:tc>
      </w:tr>
      <w:tr w:rsidR="002A7F0A" w:rsidRPr="002A7F0A" w14:paraId="3B4D7BA0" w14:textId="77777777" w:rsidTr="002A7F0A">
        <w:trPr>
          <w:tblCellSpacing w:w="15" w:type="dxa"/>
        </w:trPr>
        <w:tc>
          <w:tcPr>
            <w:tcW w:w="0" w:type="auto"/>
            <w:vAlign w:val="center"/>
            <w:hideMark/>
          </w:tcPr>
          <w:p w14:paraId="0874B520" w14:textId="77777777" w:rsidR="002A7F0A" w:rsidRPr="002A7F0A" w:rsidRDefault="002A7F0A" w:rsidP="002A7F0A">
            <w:pPr>
              <w:rPr>
                <w:rFonts w:ascii="Times New Roman" w:hAnsi="Times New Roman" w:cs="Times New Roman"/>
              </w:rPr>
            </w:pPr>
            <w:r w:rsidRPr="002A7F0A">
              <w:rPr>
                <w:rFonts w:ascii="Times New Roman" w:hAnsi="Times New Roman" w:cs="Times New Roman"/>
              </w:rPr>
              <w:t>Data Analyst</w:t>
            </w:r>
          </w:p>
        </w:tc>
        <w:tc>
          <w:tcPr>
            <w:tcW w:w="0" w:type="auto"/>
            <w:vAlign w:val="center"/>
            <w:hideMark/>
          </w:tcPr>
          <w:p w14:paraId="00553551" w14:textId="77777777" w:rsidR="002A7F0A" w:rsidRPr="002A7F0A" w:rsidRDefault="002A7F0A" w:rsidP="002A7F0A">
            <w:pPr>
              <w:rPr>
                <w:rFonts w:ascii="Times New Roman" w:hAnsi="Times New Roman" w:cs="Times New Roman"/>
              </w:rPr>
            </w:pPr>
            <w:r w:rsidRPr="002A7F0A">
              <w:rPr>
                <w:rFonts w:ascii="Times New Roman" w:hAnsi="Times New Roman" w:cs="Times New Roman"/>
              </w:rPr>
              <w:t>Data Preparation</w:t>
            </w:r>
          </w:p>
        </w:tc>
        <w:tc>
          <w:tcPr>
            <w:tcW w:w="0" w:type="auto"/>
            <w:vAlign w:val="center"/>
            <w:hideMark/>
          </w:tcPr>
          <w:p w14:paraId="5FEB09BD" w14:textId="77777777" w:rsidR="002A7F0A" w:rsidRPr="002A7F0A" w:rsidRDefault="002A7F0A" w:rsidP="002A7F0A">
            <w:pPr>
              <w:rPr>
                <w:rFonts w:ascii="Times New Roman" w:hAnsi="Times New Roman" w:cs="Times New Roman"/>
              </w:rPr>
            </w:pPr>
            <w:r w:rsidRPr="002A7F0A">
              <w:rPr>
                <w:rFonts w:ascii="Times New Roman" w:hAnsi="Times New Roman" w:cs="Times New Roman"/>
              </w:rPr>
              <w:t>USN-2</w:t>
            </w:r>
          </w:p>
        </w:tc>
        <w:tc>
          <w:tcPr>
            <w:tcW w:w="0" w:type="auto"/>
            <w:vAlign w:val="center"/>
            <w:hideMark/>
          </w:tcPr>
          <w:p w14:paraId="56E18308" w14:textId="77777777" w:rsidR="002A7F0A" w:rsidRPr="002A7F0A" w:rsidRDefault="002A7F0A" w:rsidP="002A7F0A">
            <w:pPr>
              <w:rPr>
                <w:rFonts w:ascii="Times New Roman" w:hAnsi="Times New Roman" w:cs="Times New Roman"/>
              </w:rPr>
            </w:pPr>
            <w:r w:rsidRPr="002A7F0A">
              <w:rPr>
                <w:rFonts w:ascii="Times New Roman" w:hAnsi="Times New Roman" w:cs="Times New Roman"/>
              </w:rPr>
              <w:t>Clean and standardize country names, indicators, and years</w:t>
            </w:r>
          </w:p>
        </w:tc>
        <w:tc>
          <w:tcPr>
            <w:tcW w:w="0" w:type="auto"/>
            <w:vAlign w:val="center"/>
            <w:hideMark/>
          </w:tcPr>
          <w:p w14:paraId="246CBD4C" w14:textId="77777777" w:rsidR="002A7F0A" w:rsidRPr="002A7F0A" w:rsidRDefault="002A7F0A" w:rsidP="002A7F0A">
            <w:pPr>
              <w:rPr>
                <w:rFonts w:ascii="Times New Roman" w:hAnsi="Times New Roman" w:cs="Times New Roman"/>
              </w:rPr>
            </w:pPr>
            <w:r w:rsidRPr="002A7F0A">
              <w:rPr>
                <w:rFonts w:ascii="Times New Roman" w:hAnsi="Times New Roman" w:cs="Times New Roman"/>
              </w:rPr>
              <w:t>Dataset is consistent and accurate</w:t>
            </w:r>
          </w:p>
        </w:tc>
        <w:tc>
          <w:tcPr>
            <w:tcW w:w="978" w:type="dxa"/>
            <w:vAlign w:val="center"/>
            <w:hideMark/>
          </w:tcPr>
          <w:p w14:paraId="7AA6DBF5" w14:textId="77777777" w:rsidR="002A7F0A" w:rsidRPr="002A7F0A" w:rsidRDefault="002A7F0A" w:rsidP="002A7F0A">
            <w:pPr>
              <w:rPr>
                <w:rFonts w:ascii="Times New Roman" w:hAnsi="Times New Roman" w:cs="Times New Roman"/>
              </w:rPr>
            </w:pPr>
            <w:r w:rsidRPr="002A7F0A">
              <w:rPr>
                <w:rFonts w:ascii="Times New Roman" w:hAnsi="Times New Roman" w:cs="Times New Roman"/>
              </w:rPr>
              <w:t>High</w:t>
            </w:r>
          </w:p>
        </w:tc>
        <w:tc>
          <w:tcPr>
            <w:tcW w:w="1089" w:type="dxa"/>
            <w:vAlign w:val="center"/>
            <w:hideMark/>
          </w:tcPr>
          <w:p w14:paraId="6E512D8D" w14:textId="77777777" w:rsidR="002A7F0A" w:rsidRPr="002A7F0A" w:rsidRDefault="002A7F0A" w:rsidP="002A7F0A">
            <w:pPr>
              <w:rPr>
                <w:rFonts w:ascii="Times New Roman" w:hAnsi="Times New Roman" w:cs="Times New Roman"/>
              </w:rPr>
            </w:pPr>
            <w:r w:rsidRPr="002A7F0A">
              <w:rPr>
                <w:rFonts w:ascii="Times New Roman" w:hAnsi="Times New Roman" w:cs="Times New Roman"/>
              </w:rPr>
              <w:t>Sprint-1</w:t>
            </w:r>
          </w:p>
        </w:tc>
      </w:tr>
      <w:tr w:rsidR="002A7F0A" w:rsidRPr="002A7F0A" w14:paraId="33749C09" w14:textId="77777777" w:rsidTr="002A7F0A">
        <w:trPr>
          <w:tblCellSpacing w:w="15" w:type="dxa"/>
        </w:trPr>
        <w:tc>
          <w:tcPr>
            <w:tcW w:w="0" w:type="auto"/>
            <w:vAlign w:val="center"/>
            <w:hideMark/>
          </w:tcPr>
          <w:p w14:paraId="268C7747" w14:textId="77777777" w:rsidR="002A7F0A" w:rsidRPr="002A7F0A" w:rsidRDefault="002A7F0A" w:rsidP="002A7F0A">
            <w:pPr>
              <w:rPr>
                <w:rFonts w:ascii="Times New Roman" w:hAnsi="Times New Roman" w:cs="Times New Roman"/>
              </w:rPr>
            </w:pPr>
            <w:r w:rsidRPr="002A7F0A">
              <w:rPr>
                <w:rFonts w:ascii="Times New Roman" w:hAnsi="Times New Roman" w:cs="Times New Roman"/>
              </w:rPr>
              <w:t>Researcher</w:t>
            </w:r>
          </w:p>
        </w:tc>
        <w:tc>
          <w:tcPr>
            <w:tcW w:w="0" w:type="auto"/>
            <w:vAlign w:val="center"/>
            <w:hideMark/>
          </w:tcPr>
          <w:p w14:paraId="75C8A393" w14:textId="77777777" w:rsidR="002A7F0A" w:rsidRPr="002A7F0A" w:rsidRDefault="002A7F0A" w:rsidP="002A7F0A">
            <w:pPr>
              <w:rPr>
                <w:rFonts w:ascii="Times New Roman" w:hAnsi="Times New Roman" w:cs="Times New Roman"/>
              </w:rPr>
            </w:pPr>
            <w:r w:rsidRPr="002A7F0A">
              <w:rPr>
                <w:rFonts w:ascii="Times New Roman" w:hAnsi="Times New Roman" w:cs="Times New Roman"/>
              </w:rPr>
              <w:t>Dashboard Overview</w:t>
            </w:r>
          </w:p>
        </w:tc>
        <w:tc>
          <w:tcPr>
            <w:tcW w:w="0" w:type="auto"/>
            <w:vAlign w:val="center"/>
            <w:hideMark/>
          </w:tcPr>
          <w:p w14:paraId="2D3834DE" w14:textId="77777777" w:rsidR="002A7F0A" w:rsidRPr="002A7F0A" w:rsidRDefault="002A7F0A" w:rsidP="002A7F0A">
            <w:pPr>
              <w:rPr>
                <w:rFonts w:ascii="Times New Roman" w:hAnsi="Times New Roman" w:cs="Times New Roman"/>
              </w:rPr>
            </w:pPr>
            <w:r w:rsidRPr="002A7F0A">
              <w:rPr>
                <w:rFonts w:ascii="Times New Roman" w:hAnsi="Times New Roman" w:cs="Times New Roman"/>
              </w:rPr>
              <w:t>USN-3</w:t>
            </w:r>
          </w:p>
        </w:tc>
        <w:tc>
          <w:tcPr>
            <w:tcW w:w="0" w:type="auto"/>
            <w:vAlign w:val="center"/>
            <w:hideMark/>
          </w:tcPr>
          <w:p w14:paraId="6050E2DE" w14:textId="77777777" w:rsidR="002A7F0A" w:rsidRPr="002A7F0A" w:rsidRDefault="002A7F0A" w:rsidP="002A7F0A">
            <w:pPr>
              <w:rPr>
                <w:rFonts w:ascii="Times New Roman" w:hAnsi="Times New Roman" w:cs="Times New Roman"/>
              </w:rPr>
            </w:pPr>
            <w:r w:rsidRPr="002A7F0A">
              <w:rPr>
                <w:rFonts w:ascii="Times New Roman" w:hAnsi="Times New Roman" w:cs="Times New Roman"/>
              </w:rPr>
              <w:t>View overall economic freedom score and key indicators</w:t>
            </w:r>
          </w:p>
        </w:tc>
        <w:tc>
          <w:tcPr>
            <w:tcW w:w="0" w:type="auto"/>
            <w:vAlign w:val="center"/>
            <w:hideMark/>
          </w:tcPr>
          <w:p w14:paraId="1A1C3DA9" w14:textId="77777777" w:rsidR="002A7F0A" w:rsidRPr="002A7F0A" w:rsidRDefault="002A7F0A" w:rsidP="002A7F0A">
            <w:pPr>
              <w:rPr>
                <w:rFonts w:ascii="Times New Roman" w:hAnsi="Times New Roman" w:cs="Times New Roman"/>
              </w:rPr>
            </w:pPr>
            <w:r w:rsidRPr="002A7F0A">
              <w:rPr>
                <w:rFonts w:ascii="Times New Roman" w:hAnsi="Times New Roman" w:cs="Times New Roman"/>
              </w:rPr>
              <w:t>KPI cards display accurate metrics</w:t>
            </w:r>
          </w:p>
        </w:tc>
        <w:tc>
          <w:tcPr>
            <w:tcW w:w="978" w:type="dxa"/>
            <w:vAlign w:val="center"/>
            <w:hideMark/>
          </w:tcPr>
          <w:p w14:paraId="48763C29" w14:textId="77777777" w:rsidR="002A7F0A" w:rsidRPr="002A7F0A" w:rsidRDefault="002A7F0A" w:rsidP="002A7F0A">
            <w:pPr>
              <w:rPr>
                <w:rFonts w:ascii="Times New Roman" w:hAnsi="Times New Roman" w:cs="Times New Roman"/>
              </w:rPr>
            </w:pPr>
            <w:r w:rsidRPr="002A7F0A">
              <w:rPr>
                <w:rFonts w:ascii="Times New Roman" w:hAnsi="Times New Roman" w:cs="Times New Roman"/>
              </w:rPr>
              <w:t>High</w:t>
            </w:r>
          </w:p>
        </w:tc>
        <w:tc>
          <w:tcPr>
            <w:tcW w:w="1089" w:type="dxa"/>
            <w:vAlign w:val="center"/>
            <w:hideMark/>
          </w:tcPr>
          <w:p w14:paraId="7AEEBA79" w14:textId="77777777" w:rsidR="002A7F0A" w:rsidRPr="002A7F0A" w:rsidRDefault="002A7F0A" w:rsidP="002A7F0A">
            <w:pPr>
              <w:rPr>
                <w:rFonts w:ascii="Times New Roman" w:hAnsi="Times New Roman" w:cs="Times New Roman"/>
              </w:rPr>
            </w:pPr>
            <w:r w:rsidRPr="002A7F0A">
              <w:rPr>
                <w:rFonts w:ascii="Times New Roman" w:hAnsi="Times New Roman" w:cs="Times New Roman"/>
              </w:rPr>
              <w:t>Sprint-1</w:t>
            </w:r>
          </w:p>
        </w:tc>
      </w:tr>
      <w:tr w:rsidR="002A7F0A" w:rsidRPr="002A7F0A" w14:paraId="01EA4C3C" w14:textId="77777777" w:rsidTr="002A7F0A">
        <w:trPr>
          <w:tblCellSpacing w:w="15" w:type="dxa"/>
        </w:trPr>
        <w:tc>
          <w:tcPr>
            <w:tcW w:w="0" w:type="auto"/>
            <w:vAlign w:val="center"/>
            <w:hideMark/>
          </w:tcPr>
          <w:p w14:paraId="1B92C449" w14:textId="77777777" w:rsidR="002A7F0A" w:rsidRPr="002A7F0A" w:rsidRDefault="002A7F0A" w:rsidP="002A7F0A">
            <w:pPr>
              <w:rPr>
                <w:rFonts w:ascii="Times New Roman" w:hAnsi="Times New Roman" w:cs="Times New Roman"/>
              </w:rPr>
            </w:pPr>
            <w:r w:rsidRPr="002A7F0A">
              <w:rPr>
                <w:rFonts w:ascii="Times New Roman" w:hAnsi="Times New Roman" w:cs="Times New Roman"/>
              </w:rPr>
              <w:t>Economist</w:t>
            </w:r>
          </w:p>
        </w:tc>
        <w:tc>
          <w:tcPr>
            <w:tcW w:w="0" w:type="auto"/>
            <w:vAlign w:val="center"/>
            <w:hideMark/>
          </w:tcPr>
          <w:p w14:paraId="6880F524" w14:textId="77777777" w:rsidR="002A7F0A" w:rsidRPr="002A7F0A" w:rsidRDefault="002A7F0A" w:rsidP="002A7F0A">
            <w:pPr>
              <w:rPr>
                <w:rFonts w:ascii="Times New Roman" w:hAnsi="Times New Roman" w:cs="Times New Roman"/>
              </w:rPr>
            </w:pPr>
            <w:r w:rsidRPr="002A7F0A">
              <w:rPr>
                <w:rFonts w:ascii="Times New Roman" w:hAnsi="Times New Roman" w:cs="Times New Roman"/>
              </w:rPr>
              <w:t>Indicator Analysis</w:t>
            </w:r>
          </w:p>
        </w:tc>
        <w:tc>
          <w:tcPr>
            <w:tcW w:w="0" w:type="auto"/>
            <w:vAlign w:val="center"/>
            <w:hideMark/>
          </w:tcPr>
          <w:p w14:paraId="36495100" w14:textId="77777777" w:rsidR="002A7F0A" w:rsidRPr="002A7F0A" w:rsidRDefault="002A7F0A" w:rsidP="002A7F0A">
            <w:pPr>
              <w:rPr>
                <w:rFonts w:ascii="Times New Roman" w:hAnsi="Times New Roman" w:cs="Times New Roman"/>
              </w:rPr>
            </w:pPr>
            <w:r w:rsidRPr="002A7F0A">
              <w:rPr>
                <w:rFonts w:ascii="Times New Roman" w:hAnsi="Times New Roman" w:cs="Times New Roman"/>
              </w:rPr>
              <w:t>USN-4</w:t>
            </w:r>
          </w:p>
        </w:tc>
        <w:tc>
          <w:tcPr>
            <w:tcW w:w="0" w:type="auto"/>
            <w:vAlign w:val="center"/>
            <w:hideMark/>
          </w:tcPr>
          <w:p w14:paraId="35B54E8F" w14:textId="77777777" w:rsidR="002A7F0A" w:rsidRPr="002A7F0A" w:rsidRDefault="002A7F0A" w:rsidP="002A7F0A">
            <w:pPr>
              <w:rPr>
                <w:rFonts w:ascii="Times New Roman" w:hAnsi="Times New Roman" w:cs="Times New Roman"/>
              </w:rPr>
            </w:pPr>
            <w:r w:rsidRPr="002A7F0A">
              <w:rPr>
                <w:rFonts w:ascii="Times New Roman" w:hAnsi="Times New Roman" w:cs="Times New Roman"/>
              </w:rPr>
              <w:t>Compare performance across indicators (rule of law, government size, regulatory efficiency, market openness)</w:t>
            </w:r>
          </w:p>
        </w:tc>
        <w:tc>
          <w:tcPr>
            <w:tcW w:w="0" w:type="auto"/>
            <w:vAlign w:val="center"/>
            <w:hideMark/>
          </w:tcPr>
          <w:p w14:paraId="07938A76" w14:textId="77777777" w:rsidR="002A7F0A" w:rsidRPr="002A7F0A" w:rsidRDefault="002A7F0A" w:rsidP="002A7F0A">
            <w:pPr>
              <w:rPr>
                <w:rFonts w:ascii="Times New Roman" w:hAnsi="Times New Roman" w:cs="Times New Roman"/>
              </w:rPr>
            </w:pPr>
            <w:r w:rsidRPr="002A7F0A">
              <w:rPr>
                <w:rFonts w:ascii="Times New Roman" w:hAnsi="Times New Roman" w:cs="Times New Roman"/>
              </w:rPr>
              <w:t>Visuals update accurately</w:t>
            </w:r>
          </w:p>
        </w:tc>
        <w:tc>
          <w:tcPr>
            <w:tcW w:w="978" w:type="dxa"/>
            <w:vAlign w:val="center"/>
            <w:hideMark/>
          </w:tcPr>
          <w:p w14:paraId="4233816C" w14:textId="77777777" w:rsidR="002A7F0A" w:rsidRPr="002A7F0A" w:rsidRDefault="002A7F0A" w:rsidP="002A7F0A">
            <w:pPr>
              <w:rPr>
                <w:rFonts w:ascii="Times New Roman" w:hAnsi="Times New Roman" w:cs="Times New Roman"/>
              </w:rPr>
            </w:pPr>
            <w:r w:rsidRPr="002A7F0A">
              <w:rPr>
                <w:rFonts w:ascii="Times New Roman" w:hAnsi="Times New Roman" w:cs="Times New Roman"/>
              </w:rPr>
              <w:t>High</w:t>
            </w:r>
          </w:p>
        </w:tc>
        <w:tc>
          <w:tcPr>
            <w:tcW w:w="1089" w:type="dxa"/>
            <w:vAlign w:val="center"/>
            <w:hideMark/>
          </w:tcPr>
          <w:p w14:paraId="4CF8DAAF" w14:textId="77777777" w:rsidR="002A7F0A" w:rsidRPr="002A7F0A" w:rsidRDefault="002A7F0A" w:rsidP="002A7F0A">
            <w:pPr>
              <w:rPr>
                <w:rFonts w:ascii="Times New Roman" w:hAnsi="Times New Roman" w:cs="Times New Roman"/>
              </w:rPr>
            </w:pPr>
            <w:r w:rsidRPr="002A7F0A">
              <w:rPr>
                <w:rFonts w:ascii="Times New Roman" w:hAnsi="Times New Roman" w:cs="Times New Roman"/>
              </w:rPr>
              <w:t>Sprint-1</w:t>
            </w:r>
          </w:p>
        </w:tc>
      </w:tr>
      <w:tr w:rsidR="002A7F0A" w:rsidRPr="002A7F0A" w14:paraId="4073C81E" w14:textId="77777777" w:rsidTr="002A7F0A">
        <w:trPr>
          <w:tblCellSpacing w:w="15" w:type="dxa"/>
        </w:trPr>
        <w:tc>
          <w:tcPr>
            <w:tcW w:w="0" w:type="auto"/>
            <w:vAlign w:val="center"/>
            <w:hideMark/>
          </w:tcPr>
          <w:p w14:paraId="147B596A" w14:textId="77777777" w:rsidR="002A7F0A" w:rsidRPr="002A7F0A" w:rsidRDefault="002A7F0A" w:rsidP="002A7F0A">
            <w:pPr>
              <w:rPr>
                <w:rFonts w:ascii="Times New Roman" w:hAnsi="Times New Roman" w:cs="Times New Roman"/>
              </w:rPr>
            </w:pPr>
            <w:r w:rsidRPr="002A7F0A">
              <w:rPr>
                <w:rFonts w:ascii="Times New Roman" w:hAnsi="Times New Roman" w:cs="Times New Roman"/>
              </w:rPr>
              <w:t>Regional Analyst</w:t>
            </w:r>
          </w:p>
        </w:tc>
        <w:tc>
          <w:tcPr>
            <w:tcW w:w="0" w:type="auto"/>
            <w:vAlign w:val="center"/>
            <w:hideMark/>
          </w:tcPr>
          <w:p w14:paraId="5B21F327" w14:textId="77777777" w:rsidR="002A7F0A" w:rsidRPr="002A7F0A" w:rsidRDefault="002A7F0A" w:rsidP="002A7F0A">
            <w:pPr>
              <w:rPr>
                <w:rFonts w:ascii="Times New Roman" w:hAnsi="Times New Roman" w:cs="Times New Roman"/>
              </w:rPr>
            </w:pPr>
            <w:r w:rsidRPr="002A7F0A">
              <w:rPr>
                <w:rFonts w:ascii="Times New Roman" w:hAnsi="Times New Roman" w:cs="Times New Roman"/>
              </w:rPr>
              <w:t>Country &amp; Regional Comparison</w:t>
            </w:r>
          </w:p>
        </w:tc>
        <w:tc>
          <w:tcPr>
            <w:tcW w:w="0" w:type="auto"/>
            <w:vAlign w:val="center"/>
            <w:hideMark/>
          </w:tcPr>
          <w:p w14:paraId="407A0020" w14:textId="77777777" w:rsidR="002A7F0A" w:rsidRPr="002A7F0A" w:rsidRDefault="002A7F0A" w:rsidP="002A7F0A">
            <w:pPr>
              <w:rPr>
                <w:rFonts w:ascii="Times New Roman" w:hAnsi="Times New Roman" w:cs="Times New Roman"/>
              </w:rPr>
            </w:pPr>
            <w:r w:rsidRPr="002A7F0A">
              <w:rPr>
                <w:rFonts w:ascii="Times New Roman" w:hAnsi="Times New Roman" w:cs="Times New Roman"/>
              </w:rPr>
              <w:t>USN-5</w:t>
            </w:r>
          </w:p>
        </w:tc>
        <w:tc>
          <w:tcPr>
            <w:tcW w:w="0" w:type="auto"/>
            <w:vAlign w:val="center"/>
            <w:hideMark/>
          </w:tcPr>
          <w:p w14:paraId="2363A71D" w14:textId="77777777" w:rsidR="002A7F0A" w:rsidRPr="002A7F0A" w:rsidRDefault="002A7F0A" w:rsidP="002A7F0A">
            <w:pPr>
              <w:rPr>
                <w:rFonts w:ascii="Times New Roman" w:hAnsi="Times New Roman" w:cs="Times New Roman"/>
              </w:rPr>
            </w:pPr>
            <w:r w:rsidRPr="002A7F0A">
              <w:rPr>
                <w:rFonts w:ascii="Times New Roman" w:hAnsi="Times New Roman" w:cs="Times New Roman"/>
              </w:rPr>
              <w:t>Compare countries and regions</w:t>
            </w:r>
          </w:p>
        </w:tc>
        <w:tc>
          <w:tcPr>
            <w:tcW w:w="0" w:type="auto"/>
            <w:vAlign w:val="center"/>
            <w:hideMark/>
          </w:tcPr>
          <w:p w14:paraId="410ED50F" w14:textId="77777777" w:rsidR="002A7F0A" w:rsidRPr="002A7F0A" w:rsidRDefault="002A7F0A" w:rsidP="002A7F0A">
            <w:pPr>
              <w:rPr>
                <w:rFonts w:ascii="Times New Roman" w:hAnsi="Times New Roman" w:cs="Times New Roman"/>
              </w:rPr>
            </w:pPr>
            <w:r w:rsidRPr="002A7F0A">
              <w:rPr>
                <w:rFonts w:ascii="Times New Roman" w:hAnsi="Times New Roman" w:cs="Times New Roman"/>
              </w:rPr>
              <w:t>Charts reflect accurate comparisons</w:t>
            </w:r>
          </w:p>
        </w:tc>
        <w:tc>
          <w:tcPr>
            <w:tcW w:w="978" w:type="dxa"/>
            <w:vAlign w:val="center"/>
            <w:hideMark/>
          </w:tcPr>
          <w:p w14:paraId="71106BE6" w14:textId="77777777" w:rsidR="002A7F0A" w:rsidRPr="002A7F0A" w:rsidRDefault="002A7F0A" w:rsidP="002A7F0A">
            <w:pPr>
              <w:rPr>
                <w:rFonts w:ascii="Times New Roman" w:hAnsi="Times New Roman" w:cs="Times New Roman"/>
              </w:rPr>
            </w:pPr>
            <w:r w:rsidRPr="002A7F0A">
              <w:rPr>
                <w:rFonts w:ascii="Times New Roman" w:hAnsi="Times New Roman" w:cs="Times New Roman"/>
              </w:rPr>
              <w:t>High</w:t>
            </w:r>
          </w:p>
        </w:tc>
        <w:tc>
          <w:tcPr>
            <w:tcW w:w="1089" w:type="dxa"/>
            <w:vAlign w:val="center"/>
            <w:hideMark/>
          </w:tcPr>
          <w:p w14:paraId="1E085363" w14:textId="77777777" w:rsidR="002A7F0A" w:rsidRPr="002A7F0A" w:rsidRDefault="002A7F0A" w:rsidP="002A7F0A">
            <w:pPr>
              <w:rPr>
                <w:rFonts w:ascii="Times New Roman" w:hAnsi="Times New Roman" w:cs="Times New Roman"/>
              </w:rPr>
            </w:pPr>
            <w:r w:rsidRPr="002A7F0A">
              <w:rPr>
                <w:rFonts w:ascii="Times New Roman" w:hAnsi="Times New Roman" w:cs="Times New Roman"/>
              </w:rPr>
              <w:t>Sprint-1</w:t>
            </w:r>
          </w:p>
        </w:tc>
      </w:tr>
      <w:tr w:rsidR="002A7F0A" w:rsidRPr="002A7F0A" w14:paraId="2CA39B7A" w14:textId="77777777" w:rsidTr="002A7F0A">
        <w:trPr>
          <w:tblCellSpacing w:w="15" w:type="dxa"/>
        </w:trPr>
        <w:tc>
          <w:tcPr>
            <w:tcW w:w="0" w:type="auto"/>
            <w:vAlign w:val="center"/>
            <w:hideMark/>
          </w:tcPr>
          <w:p w14:paraId="34D107DB" w14:textId="77777777" w:rsidR="002A7F0A" w:rsidRPr="002A7F0A" w:rsidRDefault="002A7F0A" w:rsidP="002A7F0A">
            <w:pPr>
              <w:rPr>
                <w:rFonts w:ascii="Times New Roman" w:hAnsi="Times New Roman" w:cs="Times New Roman"/>
              </w:rPr>
            </w:pPr>
            <w:r w:rsidRPr="002A7F0A">
              <w:rPr>
                <w:rFonts w:ascii="Times New Roman" w:hAnsi="Times New Roman" w:cs="Times New Roman"/>
              </w:rPr>
              <w:t>Policy Advisor</w:t>
            </w:r>
          </w:p>
        </w:tc>
        <w:tc>
          <w:tcPr>
            <w:tcW w:w="0" w:type="auto"/>
            <w:vAlign w:val="center"/>
            <w:hideMark/>
          </w:tcPr>
          <w:p w14:paraId="5227380C" w14:textId="77777777" w:rsidR="002A7F0A" w:rsidRPr="002A7F0A" w:rsidRDefault="002A7F0A" w:rsidP="002A7F0A">
            <w:pPr>
              <w:rPr>
                <w:rFonts w:ascii="Times New Roman" w:hAnsi="Times New Roman" w:cs="Times New Roman"/>
              </w:rPr>
            </w:pPr>
            <w:r w:rsidRPr="002A7F0A">
              <w:rPr>
                <w:rFonts w:ascii="Times New Roman" w:hAnsi="Times New Roman" w:cs="Times New Roman"/>
              </w:rPr>
              <w:t>Time-Based Trends</w:t>
            </w:r>
          </w:p>
        </w:tc>
        <w:tc>
          <w:tcPr>
            <w:tcW w:w="0" w:type="auto"/>
            <w:vAlign w:val="center"/>
            <w:hideMark/>
          </w:tcPr>
          <w:p w14:paraId="459DF5E2" w14:textId="77777777" w:rsidR="002A7F0A" w:rsidRPr="002A7F0A" w:rsidRDefault="002A7F0A" w:rsidP="002A7F0A">
            <w:pPr>
              <w:rPr>
                <w:rFonts w:ascii="Times New Roman" w:hAnsi="Times New Roman" w:cs="Times New Roman"/>
              </w:rPr>
            </w:pPr>
            <w:r w:rsidRPr="002A7F0A">
              <w:rPr>
                <w:rFonts w:ascii="Times New Roman" w:hAnsi="Times New Roman" w:cs="Times New Roman"/>
              </w:rPr>
              <w:t>USN-6</w:t>
            </w:r>
          </w:p>
        </w:tc>
        <w:tc>
          <w:tcPr>
            <w:tcW w:w="0" w:type="auto"/>
            <w:vAlign w:val="center"/>
            <w:hideMark/>
          </w:tcPr>
          <w:p w14:paraId="57EEAA8E" w14:textId="77777777" w:rsidR="002A7F0A" w:rsidRPr="002A7F0A" w:rsidRDefault="002A7F0A" w:rsidP="002A7F0A">
            <w:pPr>
              <w:rPr>
                <w:rFonts w:ascii="Times New Roman" w:hAnsi="Times New Roman" w:cs="Times New Roman"/>
              </w:rPr>
            </w:pPr>
            <w:proofErr w:type="spellStart"/>
            <w:r w:rsidRPr="002A7F0A">
              <w:rPr>
                <w:rFonts w:ascii="Times New Roman" w:hAnsi="Times New Roman" w:cs="Times New Roman"/>
              </w:rPr>
              <w:t>Analyze</w:t>
            </w:r>
            <w:proofErr w:type="spellEnd"/>
            <w:r w:rsidRPr="002A7F0A">
              <w:rPr>
                <w:rFonts w:ascii="Times New Roman" w:hAnsi="Times New Roman" w:cs="Times New Roman"/>
              </w:rPr>
              <w:t xml:space="preserve"> trends over years</w:t>
            </w:r>
          </w:p>
        </w:tc>
        <w:tc>
          <w:tcPr>
            <w:tcW w:w="0" w:type="auto"/>
            <w:vAlign w:val="center"/>
            <w:hideMark/>
          </w:tcPr>
          <w:p w14:paraId="7A11E00D" w14:textId="77777777" w:rsidR="002A7F0A" w:rsidRPr="002A7F0A" w:rsidRDefault="002A7F0A" w:rsidP="002A7F0A">
            <w:pPr>
              <w:rPr>
                <w:rFonts w:ascii="Times New Roman" w:hAnsi="Times New Roman" w:cs="Times New Roman"/>
              </w:rPr>
            </w:pPr>
            <w:r w:rsidRPr="002A7F0A">
              <w:rPr>
                <w:rFonts w:ascii="Times New Roman" w:hAnsi="Times New Roman" w:cs="Times New Roman"/>
              </w:rPr>
              <w:t>Trend charts show correct variations</w:t>
            </w:r>
          </w:p>
        </w:tc>
        <w:tc>
          <w:tcPr>
            <w:tcW w:w="978" w:type="dxa"/>
            <w:vAlign w:val="center"/>
            <w:hideMark/>
          </w:tcPr>
          <w:p w14:paraId="1ACD4417" w14:textId="77777777" w:rsidR="002A7F0A" w:rsidRPr="002A7F0A" w:rsidRDefault="002A7F0A" w:rsidP="002A7F0A">
            <w:pPr>
              <w:rPr>
                <w:rFonts w:ascii="Times New Roman" w:hAnsi="Times New Roman" w:cs="Times New Roman"/>
              </w:rPr>
            </w:pPr>
            <w:r w:rsidRPr="002A7F0A">
              <w:rPr>
                <w:rFonts w:ascii="Times New Roman" w:hAnsi="Times New Roman" w:cs="Times New Roman"/>
              </w:rPr>
              <w:t>High</w:t>
            </w:r>
          </w:p>
        </w:tc>
        <w:tc>
          <w:tcPr>
            <w:tcW w:w="1089" w:type="dxa"/>
            <w:vAlign w:val="center"/>
            <w:hideMark/>
          </w:tcPr>
          <w:p w14:paraId="4FB9F973" w14:textId="77777777" w:rsidR="002A7F0A" w:rsidRPr="002A7F0A" w:rsidRDefault="002A7F0A" w:rsidP="002A7F0A">
            <w:pPr>
              <w:rPr>
                <w:rFonts w:ascii="Times New Roman" w:hAnsi="Times New Roman" w:cs="Times New Roman"/>
              </w:rPr>
            </w:pPr>
            <w:r w:rsidRPr="002A7F0A">
              <w:rPr>
                <w:rFonts w:ascii="Times New Roman" w:hAnsi="Times New Roman" w:cs="Times New Roman"/>
              </w:rPr>
              <w:t>Sprint-1</w:t>
            </w:r>
          </w:p>
        </w:tc>
      </w:tr>
      <w:tr w:rsidR="002A7F0A" w:rsidRPr="002A7F0A" w14:paraId="3A6E3A4E" w14:textId="77777777" w:rsidTr="002A7F0A">
        <w:trPr>
          <w:tblCellSpacing w:w="15" w:type="dxa"/>
        </w:trPr>
        <w:tc>
          <w:tcPr>
            <w:tcW w:w="0" w:type="auto"/>
            <w:vAlign w:val="center"/>
            <w:hideMark/>
          </w:tcPr>
          <w:p w14:paraId="1B9063F9" w14:textId="77777777" w:rsidR="002A7F0A" w:rsidRPr="002A7F0A" w:rsidRDefault="002A7F0A" w:rsidP="002A7F0A">
            <w:pPr>
              <w:rPr>
                <w:rFonts w:ascii="Times New Roman" w:hAnsi="Times New Roman" w:cs="Times New Roman"/>
              </w:rPr>
            </w:pPr>
            <w:r w:rsidRPr="002A7F0A">
              <w:rPr>
                <w:rFonts w:ascii="Times New Roman" w:hAnsi="Times New Roman" w:cs="Times New Roman"/>
              </w:rPr>
              <w:t>Stakeholder</w:t>
            </w:r>
          </w:p>
        </w:tc>
        <w:tc>
          <w:tcPr>
            <w:tcW w:w="0" w:type="auto"/>
            <w:vAlign w:val="center"/>
            <w:hideMark/>
          </w:tcPr>
          <w:p w14:paraId="0D581A55" w14:textId="77777777" w:rsidR="002A7F0A" w:rsidRPr="002A7F0A" w:rsidRDefault="002A7F0A" w:rsidP="002A7F0A">
            <w:pPr>
              <w:rPr>
                <w:rFonts w:ascii="Times New Roman" w:hAnsi="Times New Roman" w:cs="Times New Roman"/>
              </w:rPr>
            </w:pPr>
            <w:r w:rsidRPr="002A7F0A">
              <w:rPr>
                <w:rFonts w:ascii="Times New Roman" w:hAnsi="Times New Roman" w:cs="Times New Roman"/>
              </w:rPr>
              <w:t>Filters &amp; Interaction</w:t>
            </w:r>
          </w:p>
        </w:tc>
        <w:tc>
          <w:tcPr>
            <w:tcW w:w="0" w:type="auto"/>
            <w:vAlign w:val="center"/>
            <w:hideMark/>
          </w:tcPr>
          <w:p w14:paraId="07F6DE50" w14:textId="77777777" w:rsidR="002A7F0A" w:rsidRPr="002A7F0A" w:rsidRDefault="002A7F0A" w:rsidP="002A7F0A">
            <w:pPr>
              <w:rPr>
                <w:rFonts w:ascii="Times New Roman" w:hAnsi="Times New Roman" w:cs="Times New Roman"/>
              </w:rPr>
            </w:pPr>
            <w:r w:rsidRPr="002A7F0A">
              <w:rPr>
                <w:rFonts w:ascii="Times New Roman" w:hAnsi="Times New Roman" w:cs="Times New Roman"/>
              </w:rPr>
              <w:t>USN-7</w:t>
            </w:r>
          </w:p>
        </w:tc>
        <w:tc>
          <w:tcPr>
            <w:tcW w:w="0" w:type="auto"/>
            <w:vAlign w:val="center"/>
            <w:hideMark/>
          </w:tcPr>
          <w:p w14:paraId="24BB55B7" w14:textId="77777777" w:rsidR="002A7F0A" w:rsidRPr="002A7F0A" w:rsidRDefault="002A7F0A" w:rsidP="002A7F0A">
            <w:pPr>
              <w:rPr>
                <w:rFonts w:ascii="Times New Roman" w:hAnsi="Times New Roman" w:cs="Times New Roman"/>
              </w:rPr>
            </w:pPr>
            <w:r w:rsidRPr="002A7F0A">
              <w:rPr>
                <w:rFonts w:ascii="Times New Roman" w:hAnsi="Times New Roman" w:cs="Times New Roman"/>
              </w:rPr>
              <w:t>Filter by region, income group, and year</w:t>
            </w:r>
          </w:p>
        </w:tc>
        <w:tc>
          <w:tcPr>
            <w:tcW w:w="0" w:type="auto"/>
            <w:vAlign w:val="center"/>
            <w:hideMark/>
          </w:tcPr>
          <w:p w14:paraId="41D41F3A" w14:textId="77777777" w:rsidR="002A7F0A" w:rsidRPr="002A7F0A" w:rsidRDefault="002A7F0A" w:rsidP="002A7F0A">
            <w:pPr>
              <w:rPr>
                <w:rFonts w:ascii="Times New Roman" w:hAnsi="Times New Roman" w:cs="Times New Roman"/>
              </w:rPr>
            </w:pPr>
            <w:r w:rsidRPr="002A7F0A">
              <w:rPr>
                <w:rFonts w:ascii="Times New Roman" w:hAnsi="Times New Roman" w:cs="Times New Roman"/>
              </w:rPr>
              <w:t>Dashboard updates dynamically</w:t>
            </w:r>
          </w:p>
        </w:tc>
        <w:tc>
          <w:tcPr>
            <w:tcW w:w="978" w:type="dxa"/>
            <w:vAlign w:val="center"/>
            <w:hideMark/>
          </w:tcPr>
          <w:p w14:paraId="01BED46F" w14:textId="77777777" w:rsidR="002A7F0A" w:rsidRPr="002A7F0A" w:rsidRDefault="002A7F0A" w:rsidP="002A7F0A">
            <w:pPr>
              <w:rPr>
                <w:rFonts w:ascii="Times New Roman" w:hAnsi="Times New Roman" w:cs="Times New Roman"/>
              </w:rPr>
            </w:pPr>
            <w:r w:rsidRPr="002A7F0A">
              <w:rPr>
                <w:rFonts w:ascii="Times New Roman" w:hAnsi="Times New Roman" w:cs="Times New Roman"/>
              </w:rPr>
              <w:t>High</w:t>
            </w:r>
          </w:p>
        </w:tc>
        <w:tc>
          <w:tcPr>
            <w:tcW w:w="1089" w:type="dxa"/>
            <w:vAlign w:val="center"/>
            <w:hideMark/>
          </w:tcPr>
          <w:p w14:paraId="10E84A11" w14:textId="77777777" w:rsidR="002A7F0A" w:rsidRPr="002A7F0A" w:rsidRDefault="002A7F0A" w:rsidP="002A7F0A">
            <w:pPr>
              <w:rPr>
                <w:rFonts w:ascii="Times New Roman" w:hAnsi="Times New Roman" w:cs="Times New Roman"/>
              </w:rPr>
            </w:pPr>
            <w:r w:rsidRPr="002A7F0A">
              <w:rPr>
                <w:rFonts w:ascii="Times New Roman" w:hAnsi="Times New Roman" w:cs="Times New Roman"/>
              </w:rPr>
              <w:t>Sprint-2</w:t>
            </w:r>
          </w:p>
        </w:tc>
      </w:tr>
      <w:tr w:rsidR="002A7F0A" w:rsidRPr="002A7F0A" w14:paraId="58F18954" w14:textId="77777777" w:rsidTr="002A7F0A">
        <w:trPr>
          <w:tblCellSpacing w:w="15" w:type="dxa"/>
        </w:trPr>
        <w:tc>
          <w:tcPr>
            <w:tcW w:w="0" w:type="auto"/>
            <w:vAlign w:val="center"/>
            <w:hideMark/>
          </w:tcPr>
          <w:p w14:paraId="31BFA1CC" w14:textId="77777777" w:rsidR="002A7F0A" w:rsidRPr="002A7F0A" w:rsidRDefault="002A7F0A" w:rsidP="002A7F0A">
            <w:pPr>
              <w:rPr>
                <w:rFonts w:ascii="Times New Roman" w:hAnsi="Times New Roman" w:cs="Times New Roman"/>
              </w:rPr>
            </w:pPr>
            <w:r w:rsidRPr="002A7F0A">
              <w:rPr>
                <w:rFonts w:ascii="Times New Roman" w:hAnsi="Times New Roman" w:cs="Times New Roman"/>
              </w:rPr>
              <w:t>Strategy Consultant</w:t>
            </w:r>
          </w:p>
        </w:tc>
        <w:tc>
          <w:tcPr>
            <w:tcW w:w="0" w:type="auto"/>
            <w:vAlign w:val="center"/>
            <w:hideMark/>
          </w:tcPr>
          <w:p w14:paraId="1FAED253" w14:textId="77777777" w:rsidR="002A7F0A" w:rsidRPr="002A7F0A" w:rsidRDefault="002A7F0A" w:rsidP="002A7F0A">
            <w:pPr>
              <w:rPr>
                <w:rFonts w:ascii="Times New Roman" w:hAnsi="Times New Roman" w:cs="Times New Roman"/>
              </w:rPr>
            </w:pPr>
            <w:r w:rsidRPr="002A7F0A">
              <w:rPr>
                <w:rFonts w:ascii="Times New Roman" w:hAnsi="Times New Roman" w:cs="Times New Roman"/>
              </w:rPr>
              <w:t>Insight Detection</w:t>
            </w:r>
          </w:p>
        </w:tc>
        <w:tc>
          <w:tcPr>
            <w:tcW w:w="0" w:type="auto"/>
            <w:vAlign w:val="center"/>
            <w:hideMark/>
          </w:tcPr>
          <w:p w14:paraId="10C76B02" w14:textId="77777777" w:rsidR="002A7F0A" w:rsidRPr="002A7F0A" w:rsidRDefault="002A7F0A" w:rsidP="002A7F0A">
            <w:pPr>
              <w:rPr>
                <w:rFonts w:ascii="Times New Roman" w:hAnsi="Times New Roman" w:cs="Times New Roman"/>
              </w:rPr>
            </w:pPr>
            <w:r w:rsidRPr="002A7F0A">
              <w:rPr>
                <w:rFonts w:ascii="Times New Roman" w:hAnsi="Times New Roman" w:cs="Times New Roman"/>
              </w:rPr>
              <w:t>USN-8</w:t>
            </w:r>
          </w:p>
        </w:tc>
        <w:tc>
          <w:tcPr>
            <w:tcW w:w="0" w:type="auto"/>
            <w:vAlign w:val="center"/>
            <w:hideMark/>
          </w:tcPr>
          <w:p w14:paraId="4D60EFB0" w14:textId="77777777" w:rsidR="002A7F0A" w:rsidRPr="002A7F0A" w:rsidRDefault="002A7F0A" w:rsidP="002A7F0A">
            <w:pPr>
              <w:rPr>
                <w:rFonts w:ascii="Times New Roman" w:hAnsi="Times New Roman" w:cs="Times New Roman"/>
              </w:rPr>
            </w:pPr>
            <w:r w:rsidRPr="002A7F0A">
              <w:rPr>
                <w:rFonts w:ascii="Times New Roman" w:hAnsi="Times New Roman" w:cs="Times New Roman"/>
              </w:rPr>
              <w:t>Identify policy strengths and weaknesses</w:t>
            </w:r>
          </w:p>
        </w:tc>
        <w:tc>
          <w:tcPr>
            <w:tcW w:w="0" w:type="auto"/>
            <w:vAlign w:val="center"/>
            <w:hideMark/>
          </w:tcPr>
          <w:p w14:paraId="1AD8031D" w14:textId="77777777" w:rsidR="002A7F0A" w:rsidRPr="002A7F0A" w:rsidRDefault="002A7F0A" w:rsidP="002A7F0A">
            <w:pPr>
              <w:rPr>
                <w:rFonts w:ascii="Times New Roman" w:hAnsi="Times New Roman" w:cs="Times New Roman"/>
              </w:rPr>
            </w:pPr>
            <w:r w:rsidRPr="002A7F0A">
              <w:rPr>
                <w:rFonts w:ascii="Times New Roman" w:hAnsi="Times New Roman" w:cs="Times New Roman"/>
              </w:rPr>
              <w:t>Visual indicators highlight gaps</w:t>
            </w:r>
          </w:p>
        </w:tc>
        <w:tc>
          <w:tcPr>
            <w:tcW w:w="978" w:type="dxa"/>
            <w:vAlign w:val="center"/>
            <w:hideMark/>
          </w:tcPr>
          <w:p w14:paraId="6BFC30A5" w14:textId="77777777" w:rsidR="002A7F0A" w:rsidRPr="002A7F0A" w:rsidRDefault="002A7F0A" w:rsidP="002A7F0A">
            <w:pPr>
              <w:rPr>
                <w:rFonts w:ascii="Times New Roman" w:hAnsi="Times New Roman" w:cs="Times New Roman"/>
              </w:rPr>
            </w:pPr>
            <w:r w:rsidRPr="002A7F0A">
              <w:rPr>
                <w:rFonts w:ascii="Times New Roman" w:hAnsi="Times New Roman" w:cs="Times New Roman"/>
              </w:rPr>
              <w:t>Medium</w:t>
            </w:r>
          </w:p>
        </w:tc>
        <w:tc>
          <w:tcPr>
            <w:tcW w:w="1089" w:type="dxa"/>
            <w:vAlign w:val="center"/>
            <w:hideMark/>
          </w:tcPr>
          <w:p w14:paraId="44E32439" w14:textId="77777777" w:rsidR="002A7F0A" w:rsidRPr="002A7F0A" w:rsidRDefault="002A7F0A" w:rsidP="002A7F0A">
            <w:pPr>
              <w:rPr>
                <w:rFonts w:ascii="Times New Roman" w:hAnsi="Times New Roman" w:cs="Times New Roman"/>
              </w:rPr>
            </w:pPr>
            <w:r w:rsidRPr="002A7F0A">
              <w:rPr>
                <w:rFonts w:ascii="Times New Roman" w:hAnsi="Times New Roman" w:cs="Times New Roman"/>
              </w:rPr>
              <w:t>Sprint-2</w:t>
            </w:r>
          </w:p>
        </w:tc>
      </w:tr>
      <w:tr w:rsidR="002A7F0A" w:rsidRPr="002A7F0A" w14:paraId="4992C72F" w14:textId="77777777" w:rsidTr="002A7F0A">
        <w:trPr>
          <w:tblCellSpacing w:w="15" w:type="dxa"/>
        </w:trPr>
        <w:tc>
          <w:tcPr>
            <w:tcW w:w="0" w:type="auto"/>
            <w:vAlign w:val="center"/>
            <w:hideMark/>
          </w:tcPr>
          <w:p w14:paraId="452E4790" w14:textId="77777777" w:rsidR="002A7F0A" w:rsidRPr="002A7F0A" w:rsidRDefault="002A7F0A" w:rsidP="002A7F0A">
            <w:pPr>
              <w:rPr>
                <w:rFonts w:ascii="Times New Roman" w:hAnsi="Times New Roman" w:cs="Times New Roman"/>
              </w:rPr>
            </w:pPr>
            <w:r w:rsidRPr="002A7F0A">
              <w:rPr>
                <w:rFonts w:ascii="Times New Roman" w:hAnsi="Times New Roman" w:cs="Times New Roman"/>
              </w:rPr>
              <w:lastRenderedPageBreak/>
              <w:t>Senior Official</w:t>
            </w:r>
          </w:p>
        </w:tc>
        <w:tc>
          <w:tcPr>
            <w:tcW w:w="0" w:type="auto"/>
            <w:vAlign w:val="center"/>
            <w:hideMark/>
          </w:tcPr>
          <w:p w14:paraId="1B7C364F" w14:textId="77777777" w:rsidR="002A7F0A" w:rsidRPr="002A7F0A" w:rsidRDefault="002A7F0A" w:rsidP="002A7F0A">
            <w:pPr>
              <w:rPr>
                <w:rFonts w:ascii="Times New Roman" w:hAnsi="Times New Roman" w:cs="Times New Roman"/>
              </w:rPr>
            </w:pPr>
            <w:r w:rsidRPr="002A7F0A">
              <w:rPr>
                <w:rFonts w:ascii="Times New Roman" w:hAnsi="Times New Roman" w:cs="Times New Roman"/>
              </w:rPr>
              <w:t>Reporting</w:t>
            </w:r>
          </w:p>
        </w:tc>
        <w:tc>
          <w:tcPr>
            <w:tcW w:w="0" w:type="auto"/>
            <w:vAlign w:val="center"/>
            <w:hideMark/>
          </w:tcPr>
          <w:p w14:paraId="073C23C2" w14:textId="77777777" w:rsidR="002A7F0A" w:rsidRPr="002A7F0A" w:rsidRDefault="002A7F0A" w:rsidP="002A7F0A">
            <w:pPr>
              <w:rPr>
                <w:rFonts w:ascii="Times New Roman" w:hAnsi="Times New Roman" w:cs="Times New Roman"/>
              </w:rPr>
            </w:pPr>
            <w:r w:rsidRPr="002A7F0A">
              <w:rPr>
                <w:rFonts w:ascii="Times New Roman" w:hAnsi="Times New Roman" w:cs="Times New Roman"/>
              </w:rPr>
              <w:t>USN-9</w:t>
            </w:r>
          </w:p>
        </w:tc>
        <w:tc>
          <w:tcPr>
            <w:tcW w:w="0" w:type="auto"/>
            <w:vAlign w:val="center"/>
            <w:hideMark/>
          </w:tcPr>
          <w:p w14:paraId="29347FA7" w14:textId="77777777" w:rsidR="002A7F0A" w:rsidRPr="002A7F0A" w:rsidRDefault="002A7F0A" w:rsidP="002A7F0A">
            <w:pPr>
              <w:rPr>
                <w:rFonts w:ascii="Times New Roman" w:hAnsi="Times New Roman" w:cs="Times New Roman"/>
              </w:rPr>
            </w:pPr>
            <w:r w:rsidRPr="002A7F0A">
              <w:rPr>
                <w:rFonts w:ascii="Times New Roman" w:hAnsi="Times New Roman" w:cs="Times New Roman"/>
              </w:rPr>
              <w:t>View story-driven insights</w:t>
            </w:r>
          </w:p>
        </w:tc>
        <w:tc>
          <w:tcPr>
            <w:tcW w:w="0" w:type="auto"/>
            <w:vAlign w:val="center"/>
            <w:hideMark/>
          </w:tcPr>
          <w:p w14:paraId="5E11E9A8" w14:textId="77777777" w:rsidR="002A7F0A" w:rsidRPr="002A7F0A" w:rsidRDefault="002A7F0A" w:rsidP="002A7F0A">
            <w:pPr>
              <w:rPr>
                <w:rFonts w:ascii="Times New Roman" w:hAnsi="Times New Roman" w:cs="Times New Roman"/>
              </w:rPr>
            </w:pPr>
            <w:r w:rsidRPr="002A7F0A">
              <w:rPr>
                <w:rFonts w:ascii="Times New Roman" w:hAnsi="Times New Roman" w:cs="Times New Roman"/>
              </w:rPr>
              <w:t>Story view summarizes key insights</w:t>
            </w:r>
          </w:p>
        </w:tc>
        <w:tc>
          <w:tcPr>
            <w:tcW w:w="978" w:type="dxa"/>
            <w:vAlign w:val="center"/>
            <w:hideMark/>
          </w:tcPr>
          <w:p w14:paraId="703DB083" w14:textId="77777777" w:rsidR="002A7F0A" w:rsidRPr="002A7F0A" w:rsidRDefault="002A7F0A" w:rsidP="002A7F0A">
            <w:pPr>
              <w:rPr>
                <w:rFonts w:ascii="Times New Roman" w:hAnsi="Times New Roman" w:cs="Times New Roman"/>
              </w:rPr>
            </w:pPr>
            <w:r w:rsidRPr="002A7F0A">
              <w:rPr>
                <w:rFonts w:ascii="Times New Roman" w:hAnsi="Times New Roman" w:cs="Times New Roman"/>
              </w:rPr>
              <w:t>Medium</w:t>
            </w:r>
          </w:p>
        </w:tc>
        <w:tc>
          <w:tcPr>
            <w:tcW w:w="1089" w:type="dxa"/>
            <w:vAlign w:val="center"/>
            <w:hideMark/>
          </w:tcPr>
          <w:p w14:paraId="09A993AB" w14:textId="77777777" w:rsidR="002A7F0A" w:rsidRPr="002A7F0A" w:rsidRDefault="002A7F0A" w:rsidP="002A7F0A">
            <w:pPr>
              <w:rPr>
                <w:rFonts w:ascii="Times New Roman" w:hAnsi="Times New Roman" w:cs="Times New Roman"/>
              </w:rPr>
            </w:pPr>
            <w:r w:rsidRPr="002A7F0A">
              <w:rPr>
                <w:rFonts w:ascii="Times New Roman" w:hAnsi="Times New Roman" w:cs="Times New Roman"/>
              </w:rPr>
              <w:t>Sprint-2</w:t>
            </w:r>
          </w:p>
        </w:tc>
      </w:tr>
      <w:tr w:rsidR="002A7F0A" w:rsidRPr="002A7F0A" w14:paraId="1E316B9D" w14:textId="77777777" w:rsidTr="002A7F0A">
        <w:trPr>
          <w:tblCellSpacing w:w="15" w:type="dxa"/>
        </w:trPr>
        <w:tc>
          <w:tcPr>
            <w:tcW w:w="0" w:type="auto"/>
            <w:vAlign w:val="center"/>
            <w:hideMark/>
          </w:tcPr>
          <w:p w14:paraId="1EF03B88" w14:textId="77777777" w:rsidR="002A7F0A" w:rsidRPr="002A7F0A" w:rsidRDefault="002A7F0A" w:rsidP="002A7F0A">
            <w:pPr>
              <w:rPr>
                <w:rFonts w:ascii="Times New Roman" w:hAnsi="Times New Roman" w:cs="Times New Roman"/>
              </w:rPr>
            </w:pPr>
            <w:r w:rsidRPr="002A7F0A">
              <w:rPr>
                <w:rFonts w:ascii="Times New Roman" w:hAnsi="Times New Roman" w:cs="Times New Roman"/>
              </w:rPr>
              <w:t>System Admin</w:t>
            </w:r>
          </w:p>
        </w:tc>
        <w:tc>
          <w:tcPr>
            <w:tcW w:w="0" w:type="auto"/>
            <w:vAlign w:val="center"/>
            <w:hideMark/>
          </w:tcPr>
          <w:p w14:paraId="012881A3" w14:textId="77777777" w:rsidR="002A7F0A" w:rsidRPr="002A7F0A" w:rsidRDefault="002A7F0A" w:rsidP="002A7F0A">
            <w:pPr>
              <w:rPr>
                <w:rFonts w:ascii="Times New Roman" w:hAnsi="Times New Roman" w:cs="Times New Roman"/>
              </w:rPr>
            </w:pPr>
            <w:r w:rsidRPr="002A7F0A">
              <w:rPr>
                <w:rFonts w:ascii="Times New Roman" w:hAnsi="Times New Roman" w:cs="Times New Roman"/>
              </w:rPr>
              <w:t>Publishing &amp; Access</w:t>
            </w:r>
          </w:p>
        </w:tc>
        <w:tc>
          <w:tcPr>
            <w:tcW w:w="0" w:type="auto"/>
            <w:vAlign w:val="center"/>
            <w:hideMark/>
          </w:tcPr>
          <w:p w14:paraId="0A020AA8" w14:textId="77777777" w:rsidR="002A7F0A" w:rsidRPr="002A7F0A" w:rsidRDefault="002A7F0A" w:rsidP="002A7F0A">
            <w:pPr>
              <w:rPr>
                <w:rFonts w:ascii="Times New Roman" w:hAnsi="Times New Roman" w:cs="Times New Roman"/>
              </w:rPr>
            </w:pPr>
            <w:r w:rsidRPr="002A7F0A">
              <w:rPr>
                <w:rFonts w:ascii="Times New Roman" w:hAnsi="Times New Roman" w:cs="Times New Roman"/>
              </w:rPr>
              <w:t>USN-10</w:t>
            </w:r>
          </w:p>
        </w:tc>
        <w:tc>
          <w:tcPr>
            <w:tcW w:w="0" w:type="auto"/>
            <w:vAlign w:val="center"/>
            <w:hideMark/>
          </w:tcPr>
          <w:p w14:paraId="0B5F8A9B" w14:textId="77777777" w:rsidR="002A7F0A" w:rsidRPr="002A7F0A" w:rsidRDefault="002A7F0A" w:rsidP="002A7F0A">
            <w:pPr>
              <w:rPr>
                <w:rFonts w:ascii="Times New Roman" w:hAnsi="Times New Roman" w:cs="Times New Roman"/>
              </w:rPr>
            </w:pPr>
            <w:r w:rsidRPr="002A7F0A">
              <w:rPr>
                <w:rFonts w:ascii="Times New Roman" w:hAnsi="Times New Roman" w:cs="Times New Roman"/>
              </w:rPr>
              <w:t>Publish dashboard securely</w:t>
            </w:r>
          </w:p>
        </w:tc>
        <w:tc>
          <w:tcPr>
            <w:tcW w:w="0" w:type="auto"/>
            <w:vAlign w:val="center"/>
            <w:hideMark/>
          </w:tcPr>
          <w:p w14:paraId="6B55046E" w14:textId="77777777" w:rsidR="002A7F0A" w:rsidRPr="002A7F0A" w:rsidRDefault="002A7F0A" w:rsidP="002A7F0A">
            <w:pPr>
              <w:rPr>
                <w:rFonts w:ascii="Times New Roman" w:hAnsi="Times New Roman" w:cs="Times New Roman"/>
              </w:rPr>
            </w:pPr>
            <w:r w:rsidRPr="002A7F0A">
              <w:rPr>
                <w:rFonts w:ascii="Times New Roman" w:hAnsi="Times New Roman" w:cs="Times New Roman"/>
              </w:rPr>
              <w:t>Role-based access enabled</w:t>
            </w:r>
          </w:p>
        </w:tc>
        <w:tc>
          <w:tcPr>
            <w:tcW w:w="978" w:type="dxa"/>
            <w:vAlign w:val="center"/>
            <w:hideMark/>
          </w:tcPr>
          <w:p w14:paraId="3797E749" w14:textId="77777777" w:rsidR="002A7F0A" w:rsidRPr="002A7F0A" w:rsidRDefault="002A7F0A" w:rsidP="002A7F0A">
            <w:pPr>
              <w:rPr>
                <w:rFonts w:ascii="Times New Roman" w:hAnsi="Times New Roman" w:cs="Times New Roman"/>
              </w:rPr>
            </w:pPr>
            <w:r w:rsidRPr="002A7F0A">
              <w:rPr>
                <w:rFonts w:ascii="Times New Roman" w:hAnsi="Times New Roman" w:cs="Times New Roman"/>
              </w:rPr>
              <w:t>Medium</w:t>
            </w:r>
          </w:p>
        </w:tc>
        <w:tc>
          <w:tcPr>
            <w:tcW w:w="1089" w:type="dxa"/>
            <w:vAlign w:val="center"/>
            <w:hideMark/>
          </w:tcPr>
          <w:p w14:paraId="5990AC5E" w14:textId="77777777" w:rsidR="002A7F0A" w:rsidRPr="002A7F0A" w:rsidRDefault="002A7F0A" w:rsidP="002A7F0A">
            <w:pPr>
              <w:rPr>
                <w:rFonts w:ascii="Times New Roman" w:hAnsi="Times New Roman" w:cs="Times New Roman"/>
              </w:rPr>
            </w:pPr>
            <w:r w:rsidRPr="002A7F0A">
              <w:rPr>
                <w:rFonts w:ascii="Times New Roman" w:hAnsi="Times New Roman" w:cs="Times New Roman"/>
              </w:rPr>
              <w:t>Sprint-2</w:t>
            </w:r>
          </w:p>
        </w:tc>
      </w:tr>
    </w:tbl>
    <w:p w14:paraId="62FF9729" w14:textId="77777777" w:rsidR="00BC4A9E" w:rsidRPr="00541059" w:rsidRDefault="00BC4A9E" w:rsidP="00BC4A9E">
      <w:pPr>
        <w:rPr>
          <w:rFonts w:ascii="Times New Roman" w:hAnsi="Times New Roman" w:cs="Times New Roman"/>
          <w:color w:val="007BB8"/>
        </w:rPr>
      </w:pPr>
    </w:p>
    <w:sectPr w:rsidR="00BC4A9E" w:rsidRPr="00541059" w:rsidSect="00F94FB0">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E7CAF5" w14:textId="77777777" w:rsidR="00D75B0A" w:rsidRDefault="00D75B0A" w:rsidP="00F335A4">
      <w:pPr>
        <w:spacing w:after="0" w:line="240" w:lineRule="auto"/>
      </w:pPr>
      <w:r>
        <w:separator/>
      </w:r>
    </w:p>
  </w:endnote>
  <w:endnote w:type="continuationSeparator" w:id="0">
    <w:p w14:paraId="1077D39F" w14:textId="77777777" w:rsidR="00D75B0A" w:rsidRDefault="00D75B0A" w:rsidP="00F335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6F54F6" w14:textId="77777777" w:rsidR="00D75B0A" w:rsidRDefault="00D75B0A" w:rsidP="00F335A4">
      <w:pPr>
        <w:spacing w:after="0" w:line="240" w:lineRule="auto"/>
      </w:pPr>
      <w:r>
        <w:separator/>
      </w:r>
    </w:p>
  </w:footnote>
  <w:footnote w:type="continuationSeparator" w:id="0">
    <w:p w14:paraId="72CC9CA8" w14:textId="77777777" w:rsidR="00D75B0A" w:rsidRDefault="00D75B0A" w:rsidP="00F335A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8C4391"/>
    <w:multiLevelType w:val="hybridMultilevel"/>
    <w:tmpl w:val="9FCCFB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675258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354B"/>
    <w:rsid w:val="000221D6"/>
    <w:rsid w:val="000D4632"/>
    <w:rsid w:val="001422CE"/>
    <w:rsid w:val="00164A56"/>
    <w:rsid w:val="001E5A0B"/>
    <w:rsid w:val="00203D56"/>
    <w:rsid w:val="00207445"/>
    <w:rsid w:val="0026201E"/>
    <w:rsid w:val="002A7F0A"/>
    <w:rsid w:val="002E2EB9"/>
    <w:rsid w:val="003A07E2"/>
    <w:rsid w:val="00541059"/>
    <w:rsid w:val="005C6DC8"/>
    <w:rsid w:val="0063425F"/>
    <w:rsid w:val="007333E2"/>
    <w:rsid w:val="0074670F"/>
    <w:rsid w:val="007B59AE"/>
    <w:rsid w:val="007D2275"/>
    <w:rsid w:val="00BC4A9E"/>
    <w:rsid w:val="00BF5FA1"/>
    <w:rsid w:val="00C10475"/>
    <w:rsid w:val="00CD6AED"/>
    <w:rsid w:val="00D7235F"/>
    <w:rsid w:val="00D73357"/>
    <w:rsid w:val="00D75B0A"/>
    <w:rsid w:val="00DB404F"/>
    <w:rsid w:val="00DC297D"/>
    <w:rsid w:val="00E56A9F"/>
    <w:rsid w:val="00E637B0"/>
    <w:rsid w:val="00E9071D"/>
    <w:rsid w:val="00EC6F8F"/>
    <w:rsid w:val="00F335A4"/>
    <w:rsid w:val="00F603AD"/>
    <w:rsid w:val="00F619B8"/>
    <w:rsid w:val="00F94FB0"/>
    <w:rsid w:val="00FE7F04"/>
    <w:rsid w:val="00FF354B"/>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223603"/>
  <w15:chartTrackingRefBased/>
  <w15:docId w15:val="{AEEAD2CD-97BC-41E0-94D9-B54522147F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354B"/>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FF354B"/>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FF354B"/>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FF354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F354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F35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35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35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35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354B"/>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FF354B"/>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FF354B"/>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FF354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F354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F35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35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35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354B"/>
    <w:rPr>
      <w:rFonts w:eastAsiaTheme="majorEastAsia" w:cstheme="majorBidi"/>
      <w:color w:val="272727" w:themeColor="text1" w:themeTint="D8"/>
    </w:rPr>
  </w:style>
  <w:style w:type="paragraph" w:styleId="Title">
    <w:name w:val="Title"/>
    <w:basedOn w:val="Normal"/>
    <w:next w:val="Normal"/>
    <w:link w:val="TitleChar"/>
    <w:uiPriority w:val="10"/>
    <w:qFormat/>
    <w:rsid w:val="00FF354B"/>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FF354B"/>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FF354B"/>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FF354B"/>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FF354B"/>
    <w:pPr>
      <w:spacing w:before="160"/>
      <w:jc w:val="center"/>
    </w:pPr>
    <w:rPr>
      <w:i/>
      <w:iCs/>
      <w:color w:val="404040" w:themeColor="text1" w:themeTint="BF"/>
    </w:rPr>
  </w:style>
  <w:style w:type="character" w:customStyle="1" w:styleId="QuoteChar">
    <w:name w:val="Quote Char"/>
    <w:basedOn w:val="DefaultParagraphFont"/>
    <w:link w:val="Quote"/>
    <w:uiPriority w:val="29"/>
    <w:rsid w:val="00FF354B"/>
    <w:rPr>
      <w:i/>
      <w:iCs/>
      <w:color w:val="404040" w:themeColor="text1" w:themeTint="BF"/>
    </w:rPr>
  </w:style>
  <w:style w:type="paragraph" w:styleId="ListParagraph">
    <w:name w:val="List Paragraph"/>
    <w:basedOn w:val="Normal"/>
    <w:uiPriority w:val="34"/>
    <w:qFormat/>
    <w:rsid w:val="00FF354B"/>
    <w:pPr>
      <w:ind w:left="720"/>
      <w:contextualSpacing/>
    </w:pPr>
  </w:style>
  <w:style w:type="character" w:styleId="IntenseEmphasis">
    <w:name w:val="Intense Emphasis"/>
    <w:basedOn w:val="DefaultParagraphFont"/>
    <w:uiPriority w:val="21"/>
    <w:qFormat/>
    <w:rsid w:val="00FF354B"/>
    <w:rPr>
      <w:i/>
      <w:iCs/>
      <w:color w:val="2F5496" w:themeColor="accent1" w:themeShade="BF"/>
    </w:rPr>
  </w:style>
  <w:style w:type="paragraph" w:styleId="IntenseQuote">
    <w:name w:val="Intense Quote"/>
    <w:basedOn w:val="Normal"/>
    <w:next w:val="Normal"/>
    <w:link w:val="IntenseQuoteChar"/>
    <w:uiPriority w:val="30"/>
    <w:qFormat/>
    <w:rsid w:val="00FF35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F354B"/>
    <w:rPr>
      <w:i/>
      <w:iCs/>
      <w:color w:val="2F5496" w:themeColor="accent1" w:themeShade="BF"/>
    </w:rPr>
  </w:style>
  <w:style w:type="character" w:styleId="IntenseReference">
    <w:name w:val="Intense Reference"/>
    <w:basedOn w:val="DefaultParagraphFont"/>
    <w:uiPriority w:val="32"/>
    <w:qFormat/>
    <w:rsid w:val="00FF354B"/>
    <w:rPr>
      <w:b/>
      <w:bCs/>
      <w:smallCaps/>
      <w:color w:val="2F5496" w:themeColor="accent1" w:themeShade="BF"/>
      <w:spacing w:val="5"/>
    </w:rPr>
  </w:style>
  <w:style w:type="paragraph" w:styleId="Header">
    <w:name w:val="header"/>
    <w:basedOn w:val="Normal"/>
    <w:link w:val="HeaderChar"/>
    <w:uiPriority w:val="99"/>
    <w:unhideWhenUsed/>
    <w:rsid w:val="00F335A4"/>
    <w:pPr>
      <w:tabs>
        <w:tab w:val="center" w:pos="4513"/>
        <w:tab w:val="right" w:pos="9026"/>
      </w:tabs>
      <w:spacing w:after="0" w:line="240" w:lineRule="auto"/>
    </w:pPr>
  </w:style>
  <w:style w:type="character" w:customStyle="1" w:styleId="HeaderChar">
    <w:name w:val="Header Char"/>
    <w:basedOn w:val="DefaultParagraphFont"/>
    <w:link w:val="Header"/>
    <w:uiPriority w:val="99"/>
    <w:rsid w:val="00F335A4"/>
  </w:style>
  <w:style w:type="paragraph" w:styleId="Footer">
    <w:name w:val="footer"/>
    <w:basedOn w:val="Normal"/>
    <w:link w:val="FooterChar"/>
    <w:uiPriority w:val="99"/>
    <w:unhideWhenUsed/>
    <w:rsid w:val="00F335A4"/>
    <w:pPr>
      <w:tabs>
        <w:tab w:val="center" w:pos="4513"/>
        <w:tab w:val="right" w:pos="9026"/>
      </w:tabs>
      <w:spacing w:after="0" w:line="240" w:lineRule="auto"/>
    </w:pPr>
  </w:style>
  <w:style w:type="character" w:customStyle="1" w:styleId="FooterChar">
    <w:name w:val="Footer Char"/>
    <w:basedOn w:val="DefaultParagraphFont"/>
    <w:link w:val="Footer"/>
    <w:uiPriority w:val="99"/>
    <w:rsid w:val="00F335A4"/>
  </w:style>
  <w:style w:type="paragraph" w:styleId="NormalWeb">
    <w:name w:val="Normal (Web)"/>
    <w:basedOn w:val="Normal"/>
    <w:uiPriority w:val="99"/>
    <w:semiHidden/>
    <w:unhideWhenUsed/>
    <w:rsid w:val="0074670F"/>
    <w:rPr>
      <w:rFonts w:ascii="Times New Roman" w:hAnsi="Times New Roman" w:cs="Angsana New"/>
      <w:sz w:val="24"/>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4</Pages>
  <Words>321</Words>
  <Characters>1833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Shavan kumar</dc:creator>
  <cp:keywords/>
  <dc:description/>
  <cp:lastModifiedBy>Pc Adithya</cp:lastModifiedBy>
  <cp:revision>14</cp:revision>
  <dcterms:created xsi:type="dcterms:W3CDTF">2026-02-16T10:52:00Z</dcterms:created>
  <dcterms:modified xsi:type="dcterms:W3CDTF">2026-02-24T14:01:00Z</dcterms:modified>
</cp:coreProperties>
</file>