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65F3187E" w:rsidR="00E370AF" w:rsidRPr="00F15372" w:rsidRDefault="00EE7AF0" w:rsidP="00F15372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b/>
          <w:sz w:val="24"/>
          <w:szCs w:val="24"/>
        </w:rPr>
        <w:t>Project Design Phase</w:t>
      </w:r>
      <w:r w:rsidR="00F15372" w:rsidRPr="00B76D2E">
        <w:rPr>
          <w:rFonts w:cstheme="minorHAnsi"/>
          <w:b/>
          <w:bCs/>
          <w:sz w:val="24"/>
          <w:szCs w:val="24"/>
        </w:rPr>
        <w:t>-I</w:t>
      </w:r>
    </w:p>
    <w:p w14:paraId="09C4EF8E" w14:textId="77777777" w:rsidR="00E370AF" w:rsidRDefault="00EE7A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EE7AF0">
            <w:r>
              <w:t>Date</w:t>
            </w:r>
          </w:p>
        </w:tc>
        <w:tc>
          <w:tcPr>
            <w:tcW w:w="4508" w:type="dxa"/>
          </w:tcPr>
          <w:p w14:paraId="23F44226" w14:textId="6A237EB4" w:rsidR="00E370AF" w:rsidRDefault="005A7159">
            <w:r>
              <w:t>1</w:t>
            </w:r>
            <w:r w:rsidR="00B30447">
              <w:t>6</w:t>
            </w:r>
            <w:r>
              <w:t xml:space="preserve"> </w:t>
            </w:r>
            <w:r w:rsidR="00E86CF9"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E65D5A" w14:paraId="189E08C9" w14:textId="77777777">
        <w:tc>
          <w:tcPr>
            <w:tcW w:w="4508" w:type="dxa"/>
          </w:tcPr>
          <w:p w14:paraId="7DBE2B5A" w14:textId="77777777" w:rsidR="00E65D5A" w:rsidRDefault="00E65D5A" w:rsidP="00E65D5A">
            <w:r>
              <w:t>Team ID</w:t>
            </w:r>
          </w:p>
        </w:tc>
        <w:tc>
          <w:tcPr>
            <w:tcW w:w="4508" w:type="dxa"/>
          </w:tcPr>
          <w:p w14:paraId="039224E5" w14:textId="3DBA1EBA" w:rsidR="00E65D5A" w:rsidRDefault="001464F7" w:rsidP="00E65D5A">
            <w:r w:rsidRPr="001464F7">
              <w:t>LTVIP2026TMIDS44629</w:t>
            </w:r>
          </w:p>
        </w:tc>
      </w:tr>
      <w:tr w:rsidR="00E65D5A" w14:paraId="7247E3F4" w14:textId="77777777">
        <w:tc>
          <w:tcPr>
            <w:tcW w:w="4508" w:type="dxa"/>
          </w:tcPr>
          <w:p w14:paraId="01C3C537" w14:textId="77777777" w:rsidR="00E65D5A" w:rsidRDefault="00E65D5A" w:rsidP="00E65D5A">
            <w:r>
              <w:t>Project Name</w:t>
            </w:r>
          </w:p>
        </w:tc>
        <w:tc>
          <w:tcPr>
            <w:tcW w:w="4508" w:type="dxa"/>
          </w:tcPr>
          <w:p w14:paraId="4E717950" w14:textId="24E8CAAB" w:rsidR="00E65D5A" w:rsidRPr="001464F7" w:rsidRDefault="001464F7" w:rsidP="00E65D5A">
            <w:r w:rsidRPr="001464F7">
              <w:t>Measuring the Pulse of Prosperity: An Index of Economic Freedom Analysis</w:t>
            </w:r>
          </w:p>
        </w:tc>
      </w:tr>
      <w:tr w:rsidR="00E65D5A" w14:paraId="6D6CFC5F" w14:textId="77777777">
        <w:tc>
          <w:tcPr>
            <w:tcW w:w="4508" w:type="dxa"/>
          </w:tcPr>
          <w:p w14:paraId="4B00FC14" w14:textId="77777777" w:rsidR="00E65D5A" w:rsidRDefault="00E65D5A" w:rsidP="00E65D5A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65D5A" w:rsidRDefault="00E65D5A" w:rsidP="00E65D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EE7AF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1971DCC" w14:textId="4046A567" w:rsidR="00857747" w:rsidRPr="00140FED" w:rsidRDefault="001464F7" w:rsidP="00857747">
      <w:pPr>
        <w:rPr>
          <w:rFonts w:ascii="Times New Roman" w:hAnsi="Times New Roman" w:cs="Times New Roman"/>
          <w:b/>
          <w:bCs/>
        </w:rPr>
      </w:pPr>
      <w:r w:rsidRPr="001464F7">
        <w:rPr>
          <w:rFonts w:ascii="Times New Roman" w:hAnsi="Times New Roman" w:cs="Times New Roman"/>
          <w:b/>
          <w:bCs/>
        </w:rPr>
        <w:t>Measuring the Pulse of Prosperity: An Index of Economic Freedom Analysis</w:t>
      </w:r>
      <w:r>
        <w:rPr>
          <w:rFonts w:ascii="Times New Roman" w:hAnsi="Times New Roman" w:cs="Times New Roman"/>
          <w:b/>
          <w:bCs/>
        </w:rPr>
        <w:t xml:space="preserve"> </w:t>
      </w:r>
      <w:r w:rsidR="00857747" w:rsidRPr="00140FED">
        <w:rPr>
          <w:rFonts w:ascii="Times New Roman" w:hAnsi="Times New Roman" w:cs="Times New Roman"/>
          <w:b/>
          <w:bCs/>
        </w:rPr>
        <w:t>Using Tableau</w:t>
      </w:r>
    </w:p>
    <w:p w14:paraId="094E82E4" w14:textId="77777777" w:rsidR="001464F7" w:rsidRPr="001464F7" w:rsidRDefault="001464F7" w:rsidP="001464F7">
      <w:p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Economic Freedom Analysis Platform</w:t>
      </w:r>
    </w:p>
    <w:p w14:paraId="24000F2A" w14:textId="77777777" w:rsidR="001464F7" w:rsidRPr="001464F7" w:rsidRDefault="001464F7" w:rsidP="001464F7">
      <w:p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 xml:space="preserve">The platform follows a layered architecture designed to collect, process, </w:t>
      </w:r>
      <w:proofErr w:type="spellStart"/>
      <w:r w:rsidRPr="001464F7">
        <w:rPr>
          <w:rFonts w:ascii="Times New Roman" w:hAnsi="Times New Roman" w:cs="Times New Roman"/>
        </w:rPr>
        <w:t>analyze</w:t>
      </w:r>
      <w:proofErr w:type="spellEnd"/>
      <w:r w:rsidRPr="001464F7">
        <w:rPr>
          <w:rFonts w:ascii="Times New Roman" w:hAnsi="Times New Roman" w:cs="Times New Roman"/>
        </w:rPr>
        <w:t>, and visualize global economic freedom data.</w:t>
      </w:r>
    </w:p>
    <w:p w14:paraId="315289C9" w14:textId="006C62E1" w:rsidR="001464F7" w:rsidRPr="001464F7" w:rsidRDefault="001464F7" w:rsidP="001464F7">
      <w:pPr>
        <w:ind w:left="720"/>
        <w:rPr>
          <w:rFonts w:ascii="Times New Roman" w:hAnsi="Times New Roman" w:cs="Times New Roman"/>
        </w:rPr>
      </w:pPr>
    </w:p>
    <w:p w14:paraId="467CC174" w14:textId="77777777" w:rsidR="001464F7" w:rsidRPr="001464F7" w:rsidRDefault="001464F7" w:rsidP="001464F7">
      <w:pPr>
        <w:rPr>
          <w:rFonts w:ascii="Times New Roman" w:hAnsi="Times New Roman" w:cs="Times New Roman"/>
          <w:b/>
          <w:bCs/>
        </w:rPr>
      </w:pPr>
      <w:r w:rsidRPr="001464F7">
        <w:rPr>
          <w:rFonts w:ascii="Times New Roman" w:hAnsi="Times New Roman" w:cs="Times New Roman"/>
          <w:b/>
          <w:bCs/>
        </w:rPr>
        <w:t>1. Data Providers &amp; Sources</w:t>
      </w:r>
    </w:p>
    <w:p w14:paraId="3B166C63" w14:textId="77777777" w:rsidR="001464F7" w:rsidRPr="001464F7" w:rsidRDefault="001464F7" w:rsidP="001464F7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Sources:</w:t>
      </w:r>
    </w:p>
    <w:p w14:paraId="6648E55C" w14:textId="77777777" w:rsidR="001464F7" w:rsidRPr="001464F7" w:rsidRDefault="001464F7" w:rsidP="001464F7">
      <w:pPr>
        <w:numPr>
          <w:ilvl w:val="0"/>
          <w:numId w:val="69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The Heritage Foundation Economic Freedom Index</w:t>
      </w:r>
    </w:p>
    <w:p w14:paraId="1593DAA2" w14:textId="77777777" w:rsidR="001464F7" w:rsidRPr="001464F7" w:rsidRDefault="001464F7" w:rsidP="001464F7">
      <w:pPr>
        <w:numPr>
          <w:ilvl w:val="0"/>
          <w:numId w:val="69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World Bank development indicators</w:t>
      </w:r>
    </w:p>
    <w:p w14:paraId="64373504" w14:textId="77777777" w:rsidR="001464F7" w:rsidRPr="001464F7" w:rsidRDefault="001464F7" w:rsidP="001464F7">
      <w:pPr>
        <w:numPr>
          <w:ilvl w:val="0"/>
          <w:numId w:val="69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International Monetary Fund macroeconomic data</w:t>
      </w:r>
    </w:p>
    <w:p w14:paraId="34F9D530" w14:textId="77777777" w:rsidR="001464F7" w:rsidRPr="001464F7" w:rsidRDefault="001464F7" w:rsidP="001464F7">
      <w:pPr>
        <w:numPr>
          <w:ilvl w:val="0"/>
          <w:numId w:val="69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National statistical agencies</w:t>
      </w:r>
    </w:p>
    <w:p w14:paraId="6F745A24" w14:textId="77777777" w:rsidR="001464F7" w:rsidRPr="001464F7" w:rsidRDefault="001464F7" w:rsidP="001464F7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Data Generated:</w:t>
      </w:r>
    </w:p>
    <w:p w14:paraId="115B7450" w14:textId="77777777" w:rsidR="001464F7" w:rsidRDefault="001464F7" w:rsidP="001464F7">
      <w:pPr>
        <w:numPr>
          <w:ilvl w:val="0"/>
          <w:numId w:val="69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Economic freedom scores</w:t>
      </w:r>
    </w:p>
    <w:p w14:paraId="1A527249" w14:textId="77777777" w:rsidR="001464F7" w:rsidRDefault="001464F7" w:rsidP="001464F7">
      <w:pPr>
        <w:numPr>
          <w:ilvl w:val="0"/>
          <w:numId w:val="69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GDP growth &amp; investment indicators</w:t>
      </w:r>
    </w:p>
    <w:p w14:paraId="6B8745BD" w14:textId="77777777" w:rsidR="001464F7" w:rsidRDefault="001464F7" w:rsidP="001464F7">
      <w:pPr>
        <w:numPr>
          <w:ilvl w:val="0"/>
          <w:numId w:val="69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Trade openness &amp; regulatory metrics</w:t>
      </w:r>
    </w:p>
    <w:p w14:paraId="69317F13" w14:textId="77777777" w:rsidR="001464F7" w:rsidRDefault="001464F7" w:rsidP="001464F7">
      <w:pPr>
        <w:numPr>
          <w:ilvl w:val="0"/>
          <w:numId w:val="69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Governance &amp; property rights indicators</w:t>
      </w:r>
    </w:p>
    <w:p w14:paraId="5DB310C3" w14:textId="41AB7197" w:rsidR="001464F7" w:rsidRPr="001464F7" w:rsidRDefault="001464F7" w:rsidP="001464F7">
      <w:pPr>
        <w:numPr>
          <w:ilvl w:val="0"/>
          <w:numId w:val="69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Historical time-series data</w:t>
      </w:r>
    </w:p>
    <w:p w14:paraId="3996E215" w14:textId="24C32452" w:rsidR="001464F7" w:rsidRPr="001464F7" w:rsidRDefault="001464F7" w:rsidP="001464F7">
      <w:pPr>
        <w:ind w:left="720"/>
        <w:rPr>
          <w:rFonts w:ascii="Times New Roman" w:hAnsi="Times New Roman" w:cs="Times New Roman"/>
        </w:rPr>
      </w:pPr>
    </w:p>
    <w:p w14:paraId="6C6BFFEA" w14:textId="77777777" w:rsidR="001464F7" w:rsidRPr="001464F7" w:rsidRDefault="001464F7" w:rsidP="001464F7">
      <w:pPr>
        <w:rPr>
          <w:rFonts w:ascii="Times New Roman" w:hAnsi="Times New Roman" w:cs="Times New Roman"/>
          <w:b/>
          <w:bCs/>
        </w:rPr>
      </w:pPr>
      <w:r w:rsidRPr="001464F7">
        <w:rPr>
          <w:rFonts w:ascii="Times New Roman" w:hAnsi="Times New Roman" w:cs="Times New Roman"/>
          <w:b/>
          <w:bCs/>
        </w:rPr>
        <w:t>2. Data Ingestion Layer</w:t>
      </w:r>
    </w:p>
    <w:p w14:paraId="0645AE5F" w14:textId="77777777" w:rsidR="001464F7" w:rsidRPr="001464F7" w:rsidRDefault="001464F7" w:rsidP="001464F7">
      <w:pPr>
        <w:pStyle w:val="ListParagraph"/>
        <w:numPr>
          <w:ilvl w:val="0"/>
          <w:numId w:val="73"/>
        </w:numPr>
        <w:ind w:left="700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Methods:</w:t>
      </w:r>
    </w:p>
    <w:p w14:paraId="4D360DD7" w14:textId="77777777" w:rsidR="001464F7" w:rsidRDefault="001464F7" w:rsidP="001464F7">
      <w:pPr>
        <w:numPr>
          <w:ilvl w:val="0"/>
          <w:numId w:val="74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CSV/Excel uploads</w:t>
      </w:r>
    </w:p>
    <w:p w14:paraId="1F585CC4" w14:textId="77777777" w:rsidR="001464F7" w:rsidRDefault="001464F7" w:rsidP="001464F7">
      <w:pPr>
        <w:numPr>
          <w:ilvl w:val="0"/>
          <w:numId w:val="74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API integrations from global databases</w:t>
      </w:r>
    </w:p>
    <w:p w14:paraId="2A5EC0BE" w14:textId="77777777" w:rsidR="001464F7" w:rsidRDefault="001464F7" w:rsidP="001464F7">
      <w:pPr>
        <w:numPr>
          <w:ilvl w:val="0"/>
          <w:numId w:val="74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Direct database connections</w:t>
      </w:r>
    </w:p>
    <w:p w14:paraId="3A3F1774" w14:textId="2F7EB126" w:rsidR="001464F7" w:rsidRPr="001464F7" w:rsidRDefault="001464F7" w:rsidP="001464F7">
      <w:pPr>
        <w:numPr>
          <w:ilvl w:val="0"/>
          <w:numId w:val="74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Scheduled automated updates</w:t>
      </w:r>
    </w:p>
    <w:p w14:paraId="217385AC" w14:textId="77777777" w:rsidR="001464F7" w:rsidRPr="001464F7" w:rsidRDefault="001464F7" w:rsidP="001464F7">
      <w:pPr>
        <w:numPr>
          <w:ilvl w:val="0"/>
          <w:numId w:val="74"/>
        </w:numPr>
        <w:ind w:left="927"/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Ensures structured and consistent data collection.</w:t>
      </w:r>
    </w:p>
    <w:p w14:paraId="67DBEABA" w14:textId="1069F7FF" w:rsidR="001464F7" w:rsidRPr="001464F7" w:rsidRDefault="001464F7" w:rsidP="001464F7">
      <w:pPr>
        <w:ind w:left="720"/>
        <w:rPr>
          <w:rFonts w:ascii="Times New Roman" w:hAnsi="Times New Roman" w:cs="Times New Roman"/>
        </w:rPr>
      </w:pPr>
    </w:p>
    <w:p w14:paraId="7AC8DA34" w14:textId="77777777" w:rsidR="001464F7" w:rsidRPr="001464F7" w:rsidRDefault="001464F7" w:rsidP="001464F7">
      <w:pPr>
        <w:rPr>
          <w:rFonts w:ascii="Times New Roman" w:hAnsi="Times New Roman" w:cs="Times New Roman"/>
          <w:b/>
          <w:bCs/>
        </w:rPr>
      </w:pPr>
      <w:r w:rsidRPr="001464F7">
        <w:rPr>
          <w:rFonts w:ascii="Times New Roman" w:hAnsi="Times New Roman" w:cs="Times New Roman"/>
          <w:b/>
          <w:bCs/>
        </w:rPr>
        <w:lastRenderedPageBreak/>
        <w:t>3. Raw Data Storage Layer</w:t>
      </w:r>
    </w:p>
    <w:p w14:paraId="0667E7AB" w14:textId="77777777" w:rsidR="001464F7" w:rsidRPr="001464F7" w:rsidRDefault="001464F7" w:rsidP="001464F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Infrastructure:</w:t>
      </w:r>
    </w:p>
    <w:p w14:paraId="2817903C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 xml:space="preserve"> Cloud storage (AWS S3 / Google Cloud Storage)</w:t>
      </w:r>
    </w:p>
    <w:p w14:paraId="5B2F3874" w14:textId="22837476" w:rsidR="001464F7" w:rsidRP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Local storage repositories</w:t>
      </w:r>
    </w:p>
    <w:p w14:paraId="2DBCBCF8" w14:textId="1FA56092" w:rsidR="001464F7" w:rsidRPr="001464F7" w:rsidRDefault="001464F7" w:rsidP="001464F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Purpose:</w:t>
      </w:r>
      <w:r w:rsidRPr="001464F7">
        <w:rPr>
          <w:rFonts w:ascii="Times New Roman" w:hAnsi="Times New Roman" w:cs="Times New Roman"/>
        </w:rPr>
        <w:br/>
        <w:t>Stores historical datasets for long-term comparison.</w:t>
      </w:r>
    </w:p>
    <w:p w14:paraId="3CAA4BF6" w14:textId="77777777" w:rsidR="001464F7" w:rsidRPr="001464F7" w:rsidRDefault="001464F7" w:rsidP="001464F7">
      <w:pPr>
        <w:rPr>
          <w:rFonts w:ascii="Times New Roman" w:hAnsi="Times New Roman" w:cs="Times New Roman"/>
          <w:b/>
          <w:bCs/>
        </w:rPr>
      </w:pPr>
      <w:r w:rsidRPr="001464F7">
        <w:rPr>
          <w:rFonts w:ascii="Times New Roman" w:hAnsi="Times New Roman" w:cs="Times New Roman"/>
          <w:b/>
          <w:bCs/>
        </w:rPr>
        <w:t>4. Data Processing &amp; Transformation (ETL)</w:t>
      </w:r>
    </w:p>
    <w:p w14:paraId="6C30FC59" w14:textId="77777777" w:rsidR="001464F7" w:rsidRPr="001464F7" w:rsidRDefault="001464F7" w:rsidP="001464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Tools:</w:t>
      </w:r>
      <w:r w:rsidRPr="001464F7">
        <w:rPr>
          <w:rFonts w:ascii="Times New Roman" w:hAnsi="Times New Roman" w:cs="Times New Roman"/>
        </w:rPr>
        <w:br/>
        <w:t>Python (Pandas, NumPy), Tableau Prep</w:t>
      </w:r>
    </w:p>
    <w:p w14:paraId="2E4DD653" w14:textId="77777777" w:rsidR="001464F7" w:rsidRPr="001464F7" w:rsidRDefault="001464F7" w:rsidP="001464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Actions:</w:t>
      </w:r>
    </w:p>
    <w:p w14:paraId="4FDC2C3B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 xml:space="preserve"> Clean missing or inconsistent records</w:t>
      </w:r>
    </w:p>
    <w:p w14:paraId="7424CDED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 xml:space="preserve"> Standardize country names &amp; indicators</w:t>
      </w:r>
    </w:p>
    <w:p w14:paraId="6B2C38CA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 xml:space="preserve"> Format time series data</w:t>
      </w:r>
    </w:p>
    <w:p w14:paraId="029DAE31" w14:textId="296A397D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 xml:space="preserve"> Aggregate regional &amp; global metrics</w:t>
      </w:r>
    </w:p>
    <w:p w14:paraId="2B9C2344" w14:textId="5A301B8C" w:rsidR="001464F7" w:rsidRP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 xml:space="preserve"> Compute rankings &amp; score changes</w:t>
      </w:r>
    </w:p>
    <w:p w14:paraId="20019F61" w14:textId="77777777" w:rsidR="001464F7" w:rsidRPr="001464F7" w:rsidRDefault="001464F7" w:rsidP="001464F7">
      <w:pPr>
        <w:rPr>
          <w:rFonts w:ascii="Times New Roman" w:hAnsi="Times New Roman" w:cs="Times New Roman"/>
          <w:b/>
          <w:bCs/>
        </w:rPr>
      </w:pPr>
      <w:r w:rsidRPr="001464F7">
        <w:rPr>
          <w:rFonts w:ascii="Times New Roman" w:hAnsi="Times New Roman" w:cs="Times New Roman"/>
          <w:b/>
          <w:bCs/>
        </w:rPr>
        <w:t>5. Data Storage &amp; Query Layer</w:t>
      </w:r>
    </w:p>
    <w:p w14:paraId="794BFE23" w14:textId="77777777" w:rsidR="001464F7" w:rsidRPr="001464F7" w:rsidRDefault="001464F7" w:rsidP="001464F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Technologies:</w:t>
      </w:r>
      <w:r w:rsidRPr="001464F7">
        <w:rPr>
          <w:rFonts w:ascii="Times New Roman" w:hAnsi="Times New Roman" w:cs="Times New Roman"/>
        </w:rPr>
        <w:br/>
        <w:t>MySQL / PostgreSQL / Cloud Data Warehouse</w:t>
      </w:r>
    </w:p>
    <w:p w14:paraId="7F0CBEED" w14:textId="342CAA8B" w:rsidR="001464F7" w:rsidRPr="001464F7" w:rsidRDefault="001464F7" w:rsidP="001464F7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Purpose:</w:t>
      </w:r>
      <w:r w:rsidRPr="001464F7">
        <w:rPr>
          <w:rFonts w:ascii="Times New Roman" w:hAnsi="Times New Roman" w:cs="Times New Roman"/>
        </w:rPr>
        <w:br/>
        <w:t>Stores cleaned datasets optimized for fast queries and analytics.</w:t>
      </w:r>
    </w:p>
    <w:p w14:paraId="27057DDD" w14:textId="77777777" w:rsidR="001464F7" w:rsidRPr="001464F7" w:rsidRDefault="001464F7" w:rsidP="001464F7">
      <w:pPr>
        <w:rPr>
          <w:rFonts w:ascii="Times New Roman" w:hAnsi="Times New Roman" w:cs="Times New Roman"/>
          <w:b/>
          <w:bCs/>
        </w:rPr>
      </w:pPr>
      <w:r w:rsidRPr="001464F7">
        <w:rPr>
          <w:rFonts w:ascii="Times New Roman" w:hAnsi="Times New Roman" w:cs="Times New Roman"/>
          <w:b/>
          <w:bCs/>
        </w:rPr>
        <w:t>6. Analytics &amp; Visualization Layer</w:t>
      </w:r>
    </w:p>
    <w:p w14:paraId="18BA5331" w14:textId="77777777" w:rsidR="001464F7" w:rsidRPr="001464F7" w:rsidRDefault="001464F7" w:rsidP="001464F7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Tools:</w:t>
      </w:r>
    </w:p>
    <w:p w14:paraId="0A6765F2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Tableau Desktop</w:t>
      </w:r>
    </w:p>
    <w:p w14:paraId="3F16325A" w14:textId="2D2F4B45" w:rsidR="001464F7" w:rsidRP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Tableau Server / Tableau Cloud / Tableau Public</w:t>
      </w:r>
    </w:p>
    <w:p w14:paraId="51967F56" w14:textId="77777777" w:rsidR="001464F7" w:rsidRPr="001464F7" w:rsidRDefault="001464F7" w:rsidP="001464F7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Dashboard Outputs:</w:t>
      </w:r>
    </w:p>
    <w:p w14:paraId="2A8D573F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Country &amp; regional comparisons</w:t>
      </w:r>
    </w:p>
    <w:p w14:paraId="072D7FB6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Indicator performance analysis</w:t>
      </w:r>
    </w:p>
    <w:p w14:paraId="5AB8E72C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Global economic freedom maps</w:t>
      </w:r>
    </w:p>
    <w:p w14:paraId="3CB8D6FD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Trend analysis over time</w:t>
      </w:r>
    </w:p>
    <w:p w14:paraId="159FDB83" w14:textId="51301595" w:rsidR="001464F7" w:rsidRP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Key KPIs (overall score, ranking changes, growth indicators)</w:t>
      </w:r>
    </w:p>
    <w:p w14:paraId="30B4FF31" w14:textId="45C06195" w:rsidR="001464F7" w:rsidRPr="001464F7" w:rsidRDefault="001464F7" w:rsidP="001464F7">
      <w:pPr>
        <w:ind w:left="360"/>
        <w:rPr>
          <w:rFonts w:ascii="Times New Roman" w:hAnsi="Times New Roman" w:cs="Times New Roman"/>
        </w:rPr>
      </w:pPr>
    </w:p>
    <w:p w14:paraId="2AAEC309" w14:textId="77777777" w:rsidR="001464F7" w:rsidRPr="001464F7" w:rsidRDefault="001464F7" w:rsidP="001464F7">
      <w:pPr>
        <w:rPr>
          <w:rFonts w:ascii="Times New Roman" w:hAnsi="Times New Roman" w:cs="Times New Roman"/>
          <w:b/>
          <w:bCs/>
        </w:rPr>
      </w:pPr>
      <w:r w:rsidRPr="001464F7">
        <w:rPr>
          <w:rFonts w:ascii="Times New Roman" w:hAnsi="Times New Roman" w:cs="Times New Roman"/>
          <w:b/>
          <w:bCs/>
        </w:rPr>
        <w:t>7. Monitoring &amp; Alerts Layer (Optional)</w:t>
      </w:r>
    </w:p>
    <w:p w14:paraId="0D7CE7A5" w14:textId="77777777" w:rsidR="001464F7" w:rsidRPr="001464F7" w:rsidRDefault="001464F7" w:rsidP="001464F7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Features:</w:t>
      </w:r>
    </w:p>
    <w:p w14:paraId="2881AF65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Alerts for significant score changes</w:t>
      </w:r>
    </w:p>
    <w:p w14:paraId="23D499B1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Periodic performance summaries</w:t>
      </w:r>
    </w:p>
    <w:p w14:paraId="0BCF6156" w14:textId="4EB228D0" w:rsidR="001464F7" w:rsidRP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lastRenderedPageBreak/>
        <w:t>Email/Teams notifications</w:t>
      </w:r>
    </w:p>
    <w:p w14:paraId="2DD5E328" w14:textId="77777777" w:rsidR="001464F7" w:rsidRP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Supports proactive policy monitoring.</w:t>
      </w:r>
    </w:p>
    <w:p w14:paraId="017830E1" w14:textId="18DE0F75" w:rsidR="001464F7" w:rsidRPr="001464F7" w:rsidRDefault="001464F7" w:rsidP="001464F7">
      <w:pPr>
        <w:rPr>
          <w:rFonts w:ascii="Times New Roman" w:hAnsi="Times New Roman" w:cs="Times New Roman"/>
        </w:rPr>
      </w:pPr>
    </w:p>
    <w:p w14:paraId="7AF7D5D1" w14:textId="77777777" w:rsidR="001464F7" w:rsidRPr="001464F7" w:rsidRDefault="001464F7" w:rsidP="001464F7">
      <w:pPr>
        <w:rPr>
          <w:rFonts w:ascii="Times New Roman" w:hAnsi="Times New Roman" w:cs="Times New Roman"/>
          <w:b/>
          <w:bCs/>
        </w:rPr>
      </w:pPr>
      <w:r w:rsidRPr="001464F7">
        <w:rPr>
          <w:rFonts w:ascii="Times New Roman" w:hAnsi="Times New Roman" w:cs="Times New Roman"/>
          <w:b/>
          <w:bCs/>
        </w:rPr>
        <w:t>8. End Users &amp; Stakeholders</w:t>
      </w:r>
    </w:p>
    <w:p w14:paraId="10D2A7F8" w14:textId="77777777" w:rsidR="001464F7" w:rsidRPr="001464F7" w:rsidRDefault="001464F7" w:rsidP="001464F7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Users:</w:t>
      </w:r>
    </w:p>
    <w:p w14:paraId="316853A9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 xml:space="preserve"> Policy makers</w:t>
      </w:r>
    </w:p>
    <w:p w14:paraId="190FB853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Economists &amp; researchers</w:t>
      </w:r>
    </w:p>
    <w:p w14:paraId="0A1CBCBB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Business strategists &amp; investors</w:t>
      </w:r>
    </w:p>
    <w:p w14:paraId="7C828977" w14:textId="361CCE22" w:rsidR="001464F7" w:rsidRP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International development organizations</w:t>
      </w:r>
    </w:p>
    <w:p w14:paraId="36E09929" w14:textId="77777777" w:rsidR="001464F7" w:rsidRPr="001464F7" w:rsidRDefault="001464F7" w:rsidP="001464F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  <w:b/>
          <w:bCs/>
        </w:rPr>
        <w:t>Outcomes:</w:t>
      </w:r>
    </w:p>
    <w:p w14:paraId="2B812093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 xml:space="preserve"> Evidence-based policy reforms</w:t>
      </w:r>
    </w:p>
    <w:p w14:paraId="2C539242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Improved investment climate assessment</w:t>
      </w:r>
    </w:p>
    <w:p w14:paraId="7EFE24A0" w14:textId="77777777" w:rsid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Transparent economic benchmarking</w:t>
      </w:r>
    </w:p>
    <w:p w14:paraId="6B33EAA1" w14:textId="13B76DDB" w:rsidR="00857747" w:rsidRPr="001464F7" w:rsidRDefault="001464F7" w:rsidP="001464F7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464F7">
        <w:rPr>
          <w:rFonts w:ascii="Times New Roman" w:hAnsi="Times New Roman" w:cs="Times New Roman"/>
        </w:rPr>
        <w:t>Sustainable growth strategies</w:t>
      </w:r>
    </w:p>
    <w:p w14:paraId="3EA9A51E" w14:textId="77777777" w:rsidR="00434536" w:rsidRDefault="00434536" w:rsidP="00434536">
      <w:pPr>
        <w:rPr>
          <w:b/>
        </w:rPr>
      </w:pPr>
    </w:p>
    <w:p w14:paraId="3DBDB7F5" w14:textId="7719FC4F" w:rsidR="001B28C3" w:rsidRPr="001B28C3" w:rsidRDefault="001B28C3" w:rsidP="001B28C3">
      <w:pPr>
        <w:jc w:val="center"/>
        <w:rPr>
          <w:b/>
        </w:rPr>
      </w:pPr>
      <w:r w:rsidRPr="001B28C3">
        <w:rPr>
          <w:b/>
        </w:rPr>
        <w:drawing>
          <wp:inline distT="0" distB="0" distL="0" distR="0" wp14:anchorId="07EA2C9A" wp14:editId="5279F0C8">
            <wp:extent cx="5731510" cy="2803525"/>
            <wp:effectExtent l="0" t="0" r="2540" b="0"/>
            <wp:docPr id="757621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CC" w14:textId="5B9510DC" w:rsidR="00E370AF" w:rsidRDefault="00E370AF" w:rsidP="00434536">
      <w:pPr>
        <w:jc w:val="center"/>
        <w:rPr>
          <w:b/>
        </w:rPr>
      </w:pPr>
    </w:p>
    <w:p w14:paraId="11B1BC04" w14:textId="2AF39B2E" w:rsidR="00434536" w:rsidRDefault="00434536" w:rsidP="00857747">
      <w:pPr>
        <w:rPr>
          <w:b/>
        </w:rPr>
      </w:pPr>
    </w:p>
    <w:sectPr w:rsidR="0043453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3E85E12-773F-40EE-9228-C49C818778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E1CD64-3854-45CA-9B5C-1B00C2350F93}"/>
    <w:embedBold r:id="rId3" w:fontKey="{CDD85528-2AF0-4746-ABB6-4E2230B8B83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BC7B788-AA74-4983-AE46-21F61B69FCC4}"/>
    <w:embedItalic r:id="rId5" w:fontKey="{90B47998-6599-468C-B560-078136A6AB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EE2CBF9-0A33-4C7A-B786-08BDF6515E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DAE"/>
    <w:multiLevelType w:val="multilevel"/>
    <w:tmpl w:val="2DDC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2477"/>
    <w:multiLevelType w:val="hybridMultilevel"/>
    <w:tmpl w:val="4C4A09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D12C9"/>
    <w:multiLevelType w:val="multilevel"/>
    <w:tmpl w:val="D6EE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C38DC"/>
    <w:multiLevelType w:val="multilevel"/>
    <w:tmpl w:val="42F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E4D73"/>
    <w:multiLevelType w:val="multilevel"/>
    <w:tmpl w:val="67F6AD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05A8C"/>
    <w:multiLevelType w:val="multilevel"/>
    <w:tmpl w:val="E44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7709F"/>
    <w:multiLevelType w:val="multilevel"/>
    <w:tmpl w:val="8DE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83A93"/>
    <w:multiLevelType w:val="multilevel"/>
    <w:tmpl w:val="59128E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73297"/>
    <w:multiLevelType w:val="hybridMultilevel"/>
    <w:tmpl w:val="1840AC5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B1F522C"/>
    <w:multiLevelType w:val="multilevel"/>
    <w:tmpl w:val="4B1E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F1FC9"/>
    <w:multiLevelType w:val="multilevel"/>
    <w:tmpl w:val="3FD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A7DB4"/>
    <w:multiLevelType w:val="multilevel"/>
    <w:tmpl w:val="73D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82414"/>
    <w:multiLevelType w:val="multilevel"/>
    <w:tmpl w:val="B672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21797"/>
    <w:multiLevelType w:val="multilevel"/>
    <w:tmpl w:val="7942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12952433"/>
    <w:multiLevelType w:val="hybridMultilevel"/>
    <w:tmpl w:val="040469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54445F"/>
    <w:multiLevelType w:val="multilevel"/>
    <w:tmpl w:val="6E5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65BA2"/>
    <w:multiLevelType w:val="multilevel"/>
    <w:tmpl w:val="AC8ACB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9122D"/>
    <w:multiLevelType w:val="multilevel"/>
    <w:tmpl w:val="F59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25671"/>
    <w:multiLevelType w:val="multilevel"/>
    <w:tmpl w:val="F91413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47BCB"/>
    <w:multiLevelType w:val="multilevel"/>
    <w:tmpl w:val="5E34620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29680D"/>
    <w:multiLevelType w:val="multilevel"/>
    <w:tmpl w:val="EE16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15647"/>
    <w:multiLevelType w:val="multilevel"/>
    <w:tmpl w:val="5B90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D2F74"/>
    <w:multiLevelType w:val="hybridMultilevel"/>
    <w:tmpl w:val="472A9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891CBB"/>
    <w:multiLevelType w:val="hybridMultilevel"/>
    <w:tmpl w:val="BCEC37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2E1EE4"/>
    <w:multiLevelType w:val="hybridMultilevel"/>
    <w:tmpl w:val="EA86DB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E9D310B"/>
    <w:multiLevelType w:val="multilevel"/>
    <w:tmpl w:val="4AD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050623"/>
    <w:multiLevelType w:val="hybridMultilevel"/>
    <w:tmpl w:val="BCA827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9E72D7"/>
    <w:multiLevelType w:val="multilevel"/>
    <w:tmpl w:val="9ACAD0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074B20"/>
    <w:multiLevelType w:val="multilevel"/>
    <w:tmpl w:val="B46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5D2581"/>
    <w:multiLevelType w:val="multilevel"/>
    <w:tmpl w:val="146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FD01D1"/>
    <w:multiLevelType w:val="multilevel"/>
    <w:tmpl w:val="E91445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0527A8"/>
    <w:multiLevelType w:val="hybridMultilevel"/>
    <w:tmpl w:val="36804B2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AE83F48"/>
    <w:multiLevelType w:val="hybridMultilevel"/>
    <w:tmpl w:val="F2EABC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75720B"/>
    <w:multiLevelType w:val="multilevel"/>
    <w:tmpl w:val="C4F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FD3E55"/>
    <w:multiLevelType w:val="hybridMultilevel"/>
    <w:tmpl w:val="A762E5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C4217A1"/>
    <w:multiLevelType w:val="multilevel"/>
    <w:tmpl w:val="49C6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DB7585"/>
    <w:multiLevelType w:val="multilevel"/>
    <w:tmpl w:val="902E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0C41DA"/>
    <w:multiLevelType w:val="multilevel"/>
    <w:tmpl w:val="1D3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162CE9"/>
    <w:multiLevelType w:val="multilevel"/>
    <w:tmpl w:val="68B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754693"/>
    <w:multiLevelType w:val="multilevel"/>
    <w:tmpl w:val="607E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8B2629"/>
    <w:multiLevelType w:val="multilevel"/>
    <w:tmpl w:val="4B1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BF6DE3"/>
    <w:multiLevelType w:val="multilevel"/>
    <w:tmpl w:val="EFECD5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2D63E0"/>
    <w:multiLevelType w:val="multilevel"/>
    <w:tmpl w:val="0B32C4B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4C66F2"/>
    <w:multiLevelType w:val="multilevel"/>
    <w:tmpl w:val="475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B6475A"/>
    <w:multiLevelType w:val="multilevel"/>
    <w:tmpl w:val="286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E121E0"/>
    <w:multiLevelType w:val="multilevel"/>
    <w:tmpl w:val="AFB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3E17BD"/>
    <w:multiLevelType w:val="multilevel"/>
    <w:tmpl w:val="B4DC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2D7685"/>
    <w:multiLevelType w:val="multilevel"/>
    <w:tmpl w:val="540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DB6A67"/>
    <w:multiLevelType w:val="multilevel"/>
    <w:tmpl w:val="874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552C25"/>
    <w:multiLevelType w:val="multilevel"/>
    <w:tmpl w:val="81A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D246B9"/>
    <w:multiLevelType w:val="multilevel"/>
    <w:tmpl w:val="F19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A4710"/>
    <w:multiLevelType w:val="multilevel"/>
    <w:tmpl w:val="6DEEBB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347336"/>
    <w:multiLevelType w:val="multilevel"/>
    <w:tmpl w:val="853CEB1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C41370"/>
    <w:multiLevelType w:val="multilevel"/>
    <w:tmpl w:val="D05E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C32DA2"/>
    <w:multiLevelType w:val="multilevel"/>
    <w:tmpl w:val="EF3A49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3A64C2"/>
    <w:multiLevelType w:val="hybridMultilevel"/>
    <w:tmpl w:val="61F6821E"/>
    <w:lvl w:ilvl="0" w:tplc="2ADA43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B0D664B"/>
    <w:multiLevelType w:val="multilevel"/>
    <w:tmpl w:val="2862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77452E"/>
    <w:multiLevelType w:val="multilevel"/>
    <w:tmpl w:val="545C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07753C"/>
    <w:multiLevelType w:val="multilevel"/>
    <w:tmpl w:val="B65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444643"/>
    <w:multiLevelType w:val="multilevel"/>
    <w:tmpl w:val="6AB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E54B10"/>
    <w:multiLevelType w:val="multilevel"/>
    <w:tmpl w:val="F08E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095AF1"/>
    <w:multiLevelType w:val="hybridMultilevel"/>
    <w:tmpl w:val="2E14FDA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5A523330"/>
    <w:multiLevelType w:val="multilevel"/>
    <w:tmpl w:val="125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537A74"/>
    <w:multiLevelType w:val="multilevel"/>
    <w:tmpl w:val="682492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8C0206"/>
    <w:multiLevelType w:val="hybridMultilevel"/>
    <w:tmpl w:val="473637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AB764DE"/>
    <w:multiLevelType w:val="multilevel"/>
    <w:tmpl w:val="D4B4BA2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9C38CC"/>
    <w:multiLevelType w:val="multilevel"/>
    <w:tmpl w:val="601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E46DBB"/>
    <w:multiLevelType w:val="multilevel"/>
    <w:tmpl w:val="B5FC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9B5D26"/>
    <w:multiLevelType w:val="hybridMultilevel"/>
    <w:tmpl w:val="6E52D5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10A7DB1"/>
    <w:multiLevelType w:val="multilevel"/>
    <w:tmpl w:val="F59AD25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E00C2A"/>
    <w:multiLevelType w:val="multilevel"/>
    <w:tmpl w:val="9C24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2A05BC"/>
    <w:multiLevelType w:val="multilevel"/>
    <w:tmpl w:val="659ECA1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796BED"/>
    <w:multiLevelType w:val="multilevel"/>
    <w:tmpl w:val="5AA0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FC6A72"/>
    <w:multiLevelType w:val="multilevel"/>
    <w:tmpl w:val="2A08D90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EC4D90"/>
    <w:multiLevelType w:val="multilevel"/>
    <w:tmpl w:val="DF08C8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B745D3"/>
    <w:multiLevelType w:val="multilevel"/>
    <w:tmpl w:val="FB56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E00382"/>
    <w:multiLevelType w:val="multilevel"/>
    <w:tmpl w:val="6D7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172C4F"/>
    <w:multiLevelType w:val="multilevel"/>
    <w:tmpl w:val="C5721E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4B6AEF"/>
    <w:multiLevelType w:val="multilevel"/>
    <w:tmpl w:val="273ED12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2A3F69"/>
    <w:multiLevelType w:val="multilevel"/>
    <w:tmpl w:val="E5A2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1E3A06"/>
    <w:multiLevelType w:val="multilevel"/>
    <w:tmpl w:val="701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4F7697"/>
    <w:multiLevelType w:val="multilevel"/>
    <w:tmpl w:val="A48069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A3794D"/>
    <w:multiLevelType w:val="multilevel"/>
    <w:tmpl w:val="535C56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6D56B4"/>
    <w:multiLevelType w:val="multilevel"/>
    <w:tmpl w:val="61D0D12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14"/>
  </w:num>
  <w:num w:numId="2" w16cid:durableId="677275054">
    <w:abstractNumId w:val="6"/>
  </w:num>
  <w:num w:numId="3" w16cid:durableId="174854228">
    <w:abstractNumId w:val="18"/>
  </w:num>
  <w:num w:numId="4" w16cid:durableId="1925920208">
    <w:abstractNumId w:val="10"/>
  </w:num>
  <w:num w:numId="5" w16cid:durableId="474302288">
    <w:abstractNumId w:val="26"/>
  </w:num>
  <w:num w:numId="6" w16cid:durableId="785076137">
    <w:abstractNumId w:val="11"/>
  </w:num>
  <w:num w:numId="7" w16cid:durableId="363138966">
    <w:abstractNumId w:val="49"/>
  </w:num>
  <w:num w:numId="8" w16cid:durableId="515196682">
    <w:abstractNumId w:val="57"/>
  </w:num>
  <w:num w:numId="9" w16cid:durableId="1820684676">
    <w:abstractNumId w:val="16"/>
  </w:num>
  <w:num w:numId="10" w16cid:durableId="554439450">
    <w:abstractNumId w:val="2"/>
  </w:num>
  <w:num w:numId="11" w16cid:durableId="1675496302">
    <w:abstractNumId w:val="81"/>
  </w:num>
  <w:num w:numId="12" w16cid:durableId="1989434054">
    <w:abstractNumId w:val="30"/>
  </w:num>
  <w:num w:numId="13" w16cid:durableId="1120413380">
    <w:abstractNumId w:val="47"/>
  </w:num>
  <w:num w:numId="14" w16cid:durableId="2105763257">
    <w:abstractNumId w:val="80"/>
  </w:num>
  <w:num w:numId="15" w16cid:durableId="1826773247">
    <w:abstractNumId w:val="38"/>
  </w:num>
  <w:num w:numId="16" w16cid:durableId="376004205">
    <w:abstractNumId w:val="3"/>
  </w:num>
  <w:num w:numId="17" w16cid:durableId="743378934">
    <w:abstractNumId w:val="61"/>
  </w:num>
  <w:num w:numId="18" w16cid:durableId="1587374928">
    <w:abstractNumId w:val="5"/>
  </w:num>
  <w:num w:numId="19" w16cid:durableId="1225406571">
    <w:abstractNumId w:val="37"/>
  </w:num>
  <w:num w:numId="20" w16cid:durableId="1082412817">
    <w:abstractNumId w:val="50"/>
  </w:num>
  <w:num w:numId="21" w16cid:durableId="1320117956">
    <w:abstractNumId w:val="12"/>
  </w:num>
  <w:num w:numId="22" w16cid:durableId="1024213474">
    <w:abstractNumId w:val="41"/>
  </w:num>
  <w:num w:numId="23" w16cid:durableId="2018724061">
    <w:abstractNumId w:val="45"/>
  </w:num>
  <w:num w:numId="24" w16cid:durableId="1382050915">
    <w:abstractNumId w:val="0"/>
  </w:num>
  <w:num w:numId="25" w16cid:durableId="1321228923">
    <w:abstractNumId w:val="67"/>
  </w:num>
  <w:num w:numId="26" w16cid:durableId="2115787722">
    <w:abstractNumId w:val="71"/>
  </w:num>
  <w:num w:numId="27" w16cid:durableId="184951683">
    <w:abstractNumId w:val="40"/>
  </w:num>
  <w:num w:numId="28" w16cid:durableId="1993025757">
    <w:abstractNumId w:val="9"/>
  </w:num>
  <w:num w:numId="29" w16cid:durableId="1220438774">
    <w:abstractNumId w:val="58"/>
  </w:num>
  <w:num w:numId="30" w16cid:durableId="603269353">
    <w:abstractNumId w:val="48"/>
  </w:num>
  <w:num w:numId="31" w16cid:durableId="847256275">
    <w:abstractNumId w:val="39"/>
  </w:num>
  <w:num w:numId="32" w16cid:durableId="1256282837">
    <w:abstractNumId w:val="44"/>
  </w:num>
  <w:num w:numId="33" w16cid:durableId="1034042846">
    <w:abstractNumId w:val="73"/>
  </w:num>
  <w:num w:numId="34" w16cid:durableId="1076825814">
    <w:abstractNumId w:val="34"/>
  </w:num>
  <w:num w:numId="35" w16cid:durableId="1956596098">
    <w:abstractNumId w:val="46"/>
  </w:num>
  <w:num w:numId="36" w16cid:durableId="1902860092">
    <w:abstractNumId w:val="69"/>
  </w:num>
  <w:num w:numId="37" w16cid:durableId="592280854">
    <w:abstractNumId w:val="56"/>
  </w:num>
  <w:num w:numId="38" w16cid:durableId="892472784">
    <w:abstractNumId w:val="23"/>
  </w:num>
  <w:num w:numId="39" w16cid:durableId="2058582419">
    <w:abstractNumId w:val="35"/>
  </w:num>
  <w:num w:numId="40" w16cid:durableId="595400999">
    <w:abstractNumId w:val="1"/>
  </w:num>
  <w:num w:numId="41" w16cid:durableId="320623463">
    <w:abstractNumId w:val="27"/>
  </w:num>
  <w:num w:numId="42" w16cid:durableId="1708290218">
    <w:abstractNumId w:val="15"/>
  </w:num>
  <w:num w:numId="43" w16cid:durableId="892618192">
    <w:abstractNumId w:val="25"/>
  </w:num>
  <w:num w:numId="44" w16cid:durableId="1644963624">
    <w:abstractNumId w:val="65"/>
  </w:num>
  <w:num w:numId="45" w16cid:durableId="1495880313">
    <w:abstractNumId w:val="59"/>
  </w:num>
  <w:num w:numId="46" w16cid:durableId="730884195">
    <w:abstractNumId w:val="29"/>
  </w:num>
  <w:num w:numId="47" w16cid:durableId="584147854">
    <w:abstractNumId w:val="77"/>
  </w:num>
  <w:num w:numId="48" w16cid:durableId="787897952">
    <w:abstractNumId w:val="21"/>
  </w:num>
  <w:num w:numId="49" w16cid:durableId="338313812">
    <w:abstractNumId w:val="54"/>
  </w:num>
  <w:num w:numId="50" w16cid:durableId="1719162413">
    <w:abstractNumId w:val="63"/>
  </w:num>
  <w:num w:numId="51" w16cid:durableId="1338575450">
    <w:abstractNumId w:val="51"/>
  </w:num>
  <w:num w:numId="52" w16cid:durableId="1787506404">
    <w:abstractNumId w:val="68"/>
  </w:num>
  <w:num w:numId="53" w16cid:durableId="1353073066">
    <w:abstractNumId w:val="36"/>
  </w:num>
  <w:num w:numId="54" w16cid:durableId="1975134269">
    <w:abstractNumId w:val="60"/>
  </w:num>
  <w:num w:numId="55" w16cid:durableId="901908460">
    <w:abstractNumId w:val="76"/>
  </w:num>
  <w:num w:numId="56" w16cid:durableId="898512482">
    <w:abstractNumId w:val="13"/>
  </w:num>
  <w:num w:numId="57" w16cid:durableId="1710954231">
    <w:abstractNumId w:val="7"/>
  </w:num>
  <w:num w:numId="58" w16cid:durableId="718476879">
    <w:abstractNumId w:val="8"/>
  </w:num>
  <w:num w:numId="59" w16cid:durableId="1838184403">
    <w:abstractNumId w:val="32"/>
  </w:num>
  <w:num w:numId="60" w16cid:durableId="1840391867">
    <w:abstractNumId w:val="24"/>
  </w:num>
  <w:num w:numId="61" w16cid:durableId="661548134">
    <w:abstractNumId w:val="17"/>
  </w:num>
  <w:num w:numId="62" w16cid:durableId="1336807524">
    <w:abstractNumId w:val="55"/>
  </w:num>
  <w:num w:numId="63" w16cid:durableId="1601907975">
    <w:abstractNumId w:val="33"/>
  </w:num>
  <w:num w:numId="64" w16cid:durableId="1569218971">
    <w:abstractNumId w:val="82"/>
  </w:num>
  <w:num w:numId="65" w16cid:durableId="140581189">
    <w:abstractNumId w:val="4"/>
  </w:num>
  <w:num w:numId="66" w16cid:durableId="280576289">
    <w:abstractNumId w:val="78"/>
  </w:num>
  <w:num w:numId="67" w16cid:durableId="1851524071">
    <w:abstractNumId w:val="31"/>
  </w:num>
  <w:num w:numId="68" w16cid:durableId="1683971781">
    <w:abstractNumId w:val="19"/>
  </w:num>
  <w:num w:numId="69" w16cid:durableId="1861776526">
    <w:abstractNumId w:val="52"/>
  </w:num>
  <w:num w:numId="70" w16cid:durableId="943457420">
    <w:abstractNumId w:val="22"/>
  </w:num>
  <w:num w:numId="71" w16cid:durableId="1105423765">
    <w:abstractNumId w:val="83"/>
  </w:num>
  <w:num w:numId="72" w16cid:durableId="898395614">
    <w:abstractNumId w:val="72"/>
  </w:num>
  <w:num w:numId="73" w16cid:durableId="519320000">
    <w:abstractNumId w:val="62"/>
  </w:num>
  <w:num w:numId="74" w16cid:durableId="28918526">
    <w:abstractNumId w:val="28"/>
  </w:num>
  <w:num w:numId="75" w16cid:durableId="1132940866">
    <w:abstractNumId w:val="43"/>
  </w:num>
  <w:num w:numId="76" w16cid:durableId="1979066835">
    <w:abstractNumId w:val="64"/>
  </w:num>
  <w:num w:numId="77" w16cid:durableId="1843472370">
    <w:abstractNumId w:val="84"/>
  </w:num>
  <w:num w:numId="78" w16cid:durableId="1723016951">
    <w:abstractNumId w:val="74"/>
  </w:num>
  <w:num w:numId="79" w16cid:durableId="1103576320">
    <w:abstractNumId w:val="75"/>
  </w:num>
  <w:num w:numId="80" w16cid:durableId="936474830">
    <w:abstractNumId w:val="53"/>
  </w:num>
  <w:num w:numId="81" w16cid:durableId="1709141275">
    <w:abstractNumId w:val="42"/>
  </w:num>
  <w:num w:numId="82" w16cid:durableId="1208227623">
    <w:abstractNumId w:val="70"/>
  </w:num>
  <w:num w:numId="83" w16cid:durableId="613098698">
    <w:abstractNumId w:val="79"/>
  </w:num>
  <w:num w:numId="84" w16cid:durableId="1584487634">
    <w:abstractNumId w:val="20"/>
  </w:num>
  <w:num w:numId="85" w16cid:durableId="1991985165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422CE"/>
    <w:rsid w:val="001464F7"/>
    <w:rsid w:val="001A604C"/>
    <w:rsid w:val="001B28C3"/>
    <w:rsid w:val="00207445"/>
    <w:rsid w:val="00267921"/>
    <w:rsid w:val="00434536"/>
    <w:rsid w:val="005A7159"/>
    <w:rsid w:val="00771583"/>
    <w:rsid w:val="007E56A7"/>
    <w:rsid w:val="007F3215"/>
    <w:rsid w:val="00857747"/>
    <w:rsid w:val="00862077"/>
    <w:rsid w:val="00AD6A70"/>
    <w:rsid w:val="00B225C6"/>
    <w:rsid w:val="00B30447"/>
    <w:rsid w:val="00BF5FA1"/>
    <w:rsid w:val="00C32754"/>
    <w:rsid w:val="00C7525E"/>
    <w:rsid w:val="00CE5208"/>
    <w:rsid w:val="00D9231C"/>
    <w:rsid w:val="00E370AF"/>
    <w:rsid w:val="00E65D5A"/>
    <w:rsid w:val="00E86CF9"/>
    <w:rsid w:val="00EE7AF0"/>
    <w:rsid w:val="00F15372"/>
    <w:rsid w:val="00F969F6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2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Pc Adithya</cp:lastModifiedBy>
  <cp:revision>7</cp:revision>
  <dcterms:created xsi:type="dcterms:W3CDTF">2026-02-17T09:49:00Z</dcterms:created>
  <dcterms:modified xsi:type="dcterms:W3CDTF">2026-02-24T14:08:00Z</dcterms:modified>
</cp:coreProperties>
</file>