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5553A" w14:textId="328D2302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 w14:textId="77777777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66"/>
        <w:gridCol w:w="4493"/>
      </w:tblGrid>
      <w:tr w:rsidR="00604E29" w14:paraId="259A5833" w14:textId="77777777" w:rsidTr="00CB4AAE">
        <w:trPr>
          <w:trHeight w:val="357"/>
        </w:trPr>
        <w:tc>
          <w:tcPr>
            <w:tcW w:w="4866" w:type="dxa"/>
          </w:tcPr>
          <w:p w14:paraId="42F84784" w14:textId="77777777" w:rsidR="00604E29" w:rsidRDefault="00000000">
            <w:r>
              <w:t>Date</w:t>
            </w:r>
          </w:p>
        </w:tc>
        <w:tc>
          <w:tcPr>
            <w:tcW w:w="4493" w:type="dxa"/>
          </w:tcPr>
          <w:p w14:paraId="49DC5AF5" w14:textId="713091AA" w:rsidR="00604E29" w:rsidRDefault="00CB4AAE">
            <w:r>
              <w:t xml:space="preserve">01 </w:t>
            </w:r>
            <w:proofErr w:type="spellStart"/>
            <w:r>
              <w:t>july</w:t>
            </w:r>
            <w:proofErr w:type="spellEnd"/>
            <w:r>
              <w:t xml:space="preserve"> 2025</w:t>
            </w:r>
          </w:p>
        </w:tc>
      </w:tr>
      <w:tr w:rsidR="00604E29" w14:paraId="7A66939B" w14:textId="77777777" w:rsidTr="00CB4AAE">
        <w:trPr>
          <w:trHeight w:val="357"/>
        </w:trPr>
        <w:tc>
          <w:tcPr>
            <w:tcW w:w="4866" w:type="dxa"/>
          </w:tcPr>
          <w:p w14:paraId="2D366549" w14:textId="77777777" w:rsidR="00604E29" w:rsidRDefault="00000000">
            <w:r>
              <w:t>Team ID</w:t>
            </w:r>
          </w:p>
        </w:tc>
        <w:tc>
          <w:tcPr>
            <w:tcW w:w="4493" w:type="dxa"/>
          </w:tcPr>
          <w:p w14:paraId="1AD8634F" w14:textId="5B622B28" w:rsidR="00604E29" w:rsidRDefault="00CB4AAE">
            <w:r w:rsidRPr="00CB4AAE">
              <w:t>LTVIP2025TMID37541</w:t>
            </w:r>
          </w:p>
        </w:tc>
      </w:tr>
      <w:tr w:rsidR="00604E29" w14:paraId="0E84FB5D" w14:textId="77777777" w:rsidTr="00CB4AAE">
        <w:trPr>
          <w:trHeight w:val="702"/>
        </w:trPr>
        <w:tc>
          <w:tcPr>
            <w:tcW w:w="4866" w:type="dxa"/>
          </w:tcPr>
          <w:p w14:paraId="4C398D34" w14:textId="77777777" w:rsidR="00604E29" w:rsidRDefault="00000000">
            <w:r>
              <w:t>Project Name</w:t>
            </w:r>
          </w:p>
        </w:tc>
        <w:tc>
          <w:tcPr>
            <w:tcW w:w="4493" w:type="dxa"/>
          </w:tcPr>
          <w:p w14:paraId="56EAF34F" w14:textId="473D0F02" w:rsidR="00604E29" w:rsidRDefault="00082CEB">
            <w:r w:rsidRPr="00082CEB">
              <w:t>Citizen AI – Intelligent Citizen Engagement Platform</w:t>
            </w:r>
          </w:p>
        </w:tc>
      </w:tr>
      <w:tr w:rsidR="00604E29" w14:paraId="271BDBA3" w14:textId="77777777" w:rsidTr="00CB4AAE">
        <w:trPr>
          <w:trHeight w:val="357"/>
        </w:trPr>
        <w:tc>
          <w:tcPr>
            <w:tcW w:w="4866" w:type="dxa"/>
          </w:tcPr>
          <w:p w14:paraId="1EABD436" w14:textId="77777777" w:rsidR="00604E29" w:rsidRDefault="00000000">
            <w:r>
              <w:t>Maximum Marks</w:t>
            </w:r>
          </w:p>
        </w:tc>
        <w:tc>
          <w:tcPr>
            <w:tcW w:w="4493" w:type="dxa"/>
          </w:tcPr>
          <w:p w14:paraId="40F8E2A6" w14:textId="080B1153" w:rsidR="00604E29" w:rsidRDefault="00D90E76">
            <w:r>
              <w:t>2 Marks</w:t>
            </w:r>
          </w:p>
        </w:tc>
      </w:tr>
    </w:tbl>
    <w:p w14:paraId="72C5D42E" w14:textId="77777777" w:rsidR="00604E29" w:rsidRDefault="00604E29">
      <w:pPr>
        <w:rPr>
          <w:b/>
        </w:rPr>
      </w:pPr>
    </w:p>
    <w:p w14:paraId="2A69CBFE" w14:textId="77777777" w:rsidR="00604E29" w:rsidRDefault="00000000">
      <w:pPr>
        <w:rPr>
          <w:b/>
        </w:rPr>
      </w:pPr>
      <w:r>
        <w:rPr>
          <w:b/>
        </w:rPr>
        <w:t>Proposed Solution Template:</w:t>
      </w:r>
    </w:p>
    <w:p w14:paraId="37C39CAD" w14:textId="77777777" w:rsidR="00604E29" w:rsidRDefault="00000000">
      <w:r>
        <w:t>Project team shall fill the following information in the proposed solution template.</w:t>
      </w:r>
    </w:p>
    <w:tbl>
      <w:tblPr>
        <w:tblStyle w:val="TableGrid"/>
        <w:tblW w:w="9241" w:type="dxa"/>
        <w:tblLook w:val="04A0" w:firstRow="1" w:lastRow="0" w:firstColumn="1" w:lastColumn="0" w:noHBand="0" w:noVBand="1"/>
      </w:tblPr>
      <w:tblGrid>
        <w:gridCol w:w="701"/>
        <w:gridCol w:w="2034"/>
        <w:gridCol w:w="6506"/>
      </w:tblGrid>
      <w:tr w:rsidR="00082CEB" w:rsidRPr="00082CEB" w14:paraId="7FC03193" w14:textId="77777777" w:rsidTr="00082CEB">
        <w:trPr>
          <w:trHeight w:val="573"/>
        </w:trPr>
        <w:tc>
          <w:tcPr>
            <w:tcW w:w="0" w:type="auto"/>
            <w:hideMark/>
          </w:tcPr>
          <w:p w14:paraId="7B4AC89A" w14:textId="77777777" w:rsidR="00082CEB" w:rsidRPr="00082CEB" w:rsidRDefault="00082CEB" w:rsidP="00082CEB">
            <w:pPr>
              <w:spacing w:after="160" w:line="259" w:lineRule="auto"/>
              <w:rPr>
                <w:b/>
                <w:bCs/>
              </w:rPr>
            </w:pPr>
            <w:proofErr w:type="spellStart"/>
            <w:r w:rsidRPr="00082CEB">
              <w:rPr>
                <w:b/>
                <w:bCs/>
              </w:rPr>
              <w:t>S.No</w:t>
            </w:r>
            <w:proofErr w:type="spellEnd"/>
            <w:r w:rsidRPr="00082CEB">
              <w:rPr>
                <w:b/>
                <w:bCs/>
              </w:rPr>
              <w:t>.</w:t>
            </w:r>
          </w:p>
        </w:tc>
        <w:tc>
          <w:tcPr>
            <w:tcW w:w="0" w:type="auto"/>
            <w:hideMark/>
          </w:tcPr>
          <w:p w14:paraId="7EFEC7C2" w14:textId="77777777" w:rsidR="00082CEB" w:rsidRPr="00082CEB" w:rsidRDefault="00082CEB" w:rsidP="00082CEB">
            <w:pPr>
              <w:spacing w:after="160" w:line="259" w:lineRule="auto"/>
              <w:rPr>
                <w:b/>
                <w:bCs/>
              </w:rPr>
            </w:pPr>
            <w:r w:rsidRPr="00082CEB">
              <w:rPr>
                <w:b/>
                <w:bCs/>
              </w:rPr>
              <w:t>Parameter</w:t>
            </w:r>
          </w:p>
        </w:tc>
        <w:tc>
          <w:tcPr>
            <w:tcW w:w="0" w:type="auto"/>
            <w:hideMark/>
          </w:tcPr>
          <w:p w14:paraId="0F425B96" w14:textId="77777777" w:rsidR="00082CEB" w:rsidRPr="00082CEB" w:rsidRDefault="00082CEB" w:rsidP="00082CEB">
            <w:pPr>
              <w:spacing w:after="160" w:line="259" w:lineRule="auto"/>
              <w:rPr>
                <w:b/>
                <w:bCs/>
              </w:rPr>
            </w:pPr>
            <w:r w:rsidRPr="00082CEB">
              <w:rPr>
                <w:b/>
                <w:bCs/>
              </w:rPr>
              <w:t>Description</w:t>
            </w:r>
          </w:p>
        </w:tc>
      </w:tr>
      <w:tr w:rsidR="00082CEB" w:rsidRPr="00082CEB" w14:paraId="0CDAD104" w14:textId="77777777" w:rsidTr="00082CEB">
        <w:trPr>
          <w:trHeight w:val="1689"/>
        </w:trPr>
        <w:tc>
          <w:tcPr>
            <w:tcW w:w="0" w:type="auto"/>
            <w:hideMark/>
          </w:tcPr>
          <w:p w14:paraId="0B3ADB6D" w14:textId="77777777" w:rsidR="00082CEB" w:rsidRPr="00082CEB" w:rsidRDefault="00082CEB" w:rsidP="00082CEB">
            <w:pPr>
              <w:spacing w:after="160" w:line="259" w:lineRule="auto"/>
            </w:pPr>
            <w:r w:rsidRPr="00082CEB">
              <w:t>1.</w:t>
            </w:r>
          </w:p>
        </w:tc>
        <w:tc>
          <w:tcPr>
            <w:tcW w:w="0" w:type="auto"/>
            <w:hideMark/>
          </w:tcPr>
          <w:p w14:paraId="6C00A45C" w14:textId="77777777" w:rsidR="00082CEB" w:rsidRPr="00082CEB" w:rsidRDefault="00082CEB" w:rsidP="00082CEB">
            <w:pPr>
              <w:spacing w:after="160" w:line="259" w:lineRule="auto"/>
            </w:pPr>
            <w:r w:rsidRPr="00082CEB">
              <w:rPr>
                <w:b/>
                <w:bCs/>
              </w:rPr>
              <w:t>Problem Statement (Problem to be solved)</w:t>
            </w:r>
          </w:p>
        </w:tc>
        <w:tc>
          <w:tcPr>
            <w:tcW w:w="0" w:type="auto"/>
            <w:hideMark/>
          </w:tcPr>
          <w:p w14:paraId="6FAE4D5D" w14:textId="77777777" w:rsidR="00082CEB" w:rsidRPr="00082CEB" w:rsidRDefault="00082CEB" w:rsidP="00082CEB">
            <w:pPr>
              <w:spacing w:after="160" w:line="259" w:lineRule="auto"/>
            </w:pPr>
            <w:r w:rsidRPr="00082CEB">
              <w:t>Citizens face delays, confusion, and lack of transparency when reporting civic issues due to manual, fragmented, and inaccessible government complaint systems.</w:t>
            </w:r>
          </w:p>
        </w:tc>
      </w:tr>
      <w:tr w:rsidR="00082CEB" w:rsidRPr="00082CEB" w14:paraId="43296A73" w14:textId="77777777" w:rsidTr="00082CEB">
        <w:trPr>
          <w:trHeight w:val="1689"/>
        </w:trPr>
        <w:tc>
          <w:tcPr>
            <w:tcW w:w="0" w:type="auto"/>
            <w:hideMark/>
          </w:tcPr>
          <w:p w14:paraId="41912D0B" w14:textId="77777777" w:rsidR="00082CEB" w:rsidRPr="00082CEB" w:rsidRDefault="00082CEB" w:rsidP="00082CEB">
            <w:pPr>
              <w:spacing w:after="160" w:line="259" w:lineRule="auto"/>
            </w:pPr>
            <w:r w:rsidRPr="00082CEB">
              <w:t>2.</w:t>
            </w:r>
          </w:p>
        </w:tc>
        <w:tc>
          <w:tcPr>
            <w:tcW w:w="0" w:type="auto"/>
            <w:hideMark/>
          </w:tcPr>
          <w:p w14:paraId="7979C760" w14:textId="77777777" w:rsidR="00082CEB" w:rsidRPr="00082CEB" w:rsidRDefault="00082CEB" w:rsidP="00082CEB">
            <w:pPr>
              <w:spacing w:after="160" w:line="259" w:lineRule="auto"/>
            </w:pPr>
            <w:r w:rsidRPr="00082CEB">
              <w:rPr>
                <w:b/>
                <w:bCs/>
              </w:rPr>
              <w:t>Idea / Solution Description</w:t>
            </w:r>
          </w:p>
        </w:tc>
        <w:tc>
          <w:tcPr>
            <w:tcW w:w="0" w:type="auto"/>
            <w:hideMark/>
          </w:tcPr>
          <w:p w14:paraId="4FE2998C" w14:textId="1C083717" w:rsidR="00082CEB" w:rsidRPr="00082CEB" w:rsidRDefault="00082CEB" w:rsidP="00082CEB">
            <w:pPr>
              <w:spacing w:after="160" w:line="259" w:lineRule="auto"/>
            </w:pPr>
            <w:r w:rsidRPr="00082CEB">
              <w:t>Citizen AI is an AI-driven platform allowing citizens to register civic issues through chatbot.</w:t>
            </w:r>
            <w:r>
              <w:t xml:space="preserve"> </w:t>
            </w:r>
            <w:r w:rsidRPr="00082CEB">
              <w:t>It uses machine learning for smart complaint routing and provides dashboards for real-time tracking by authorities.</w:t>
            </w:r>
          </w:p>
        </w:tc>
      </w:tr>
      <w:tr w:rsidR="00082CEB" w:rsidRPr="00082CEB" w14:paraId="38D30886" w14:textId="77777777" w:rsidTr="00082CEB">
        <w:trPr>
          <w:trHeight w:val="1302"/>
        </w:trPr>
        <w:tc>
          <w:tcPr>
            <w:tcW w:w="0" w:type="auto"/>
            <w:hideMark/>
          </w:tcPr>
          <w:p w14:paraId="26E58868" w14:textId="77777777" w:rsidR="00082CEB" w:rsidRPr="00082CEB" w:rsidRDefault="00082CEB" w:rsidP="00082CEB">
            <w:pPr>
              <w:spacing w:after="160" w:line="259" w:lineRule="auto"/>
            </w:pPr>
            <w:r w:rsidRPr="00082CEB">
              <w:t>3.</w:t>
            </w:r>
          </w:p>
        </w:tc>
        <w:tc>
          <w:tcPr>
            <w:tcW w:w="0" w:type="auto"/>
            <w:hideMark/>
          </w:tcPr>
          <w:p w14:paraId="4EAED453" w14:textId="77777777" w:rsidR="00082CEB" w:rsidRPr="00082CEB" w:rsidRDefault="00082CEB" w:rsidP="00082CEB">
            <w:pPr>
              <w:spacing w:after="160" w:line="259" w:lineRule="auto"/>
            </w:pPr>
            <w:r w:rsidRPr="00082CEB">
              <w:rPr>
                <w:b/>
                <w:bCs/>
              </w:rPr>
              <w:t>Novelty / Uniqueness</w:t>
            </w:r>
          </w:p>
        </w:tc>
        <w:tc>
          <w:tcPr>
            <w:tcW w:w="0" w:type="auto"/>
            <w:hideMark/>
          </w:tcPr>
          <w:p w14:paraId="24144620" w14:textId="4D9CCC89" w:rsidR="00082CEB" w:rsidRPr="00082CEB" w:rsidRDefault="00082CEB" w:rsidP="00082CEB">
            <w:pPr>
              <w:spacing w:after="160" w:line="259" w:lineRule="auto"/>
            </w:pPr>
            <w:r>
              <w:t>text</w:t>
            </w:r>
            <w:r w:rsidRPr="00082CEB">
              <w:t xml:space="preserve"> complaint input, NLP-based issue classification, geo-tagging, real-time tracking support — all in one system.</w:t>
            </w:r>
          </w:p>
        </w:tc>
      </w:tr>
      <w:tr w:rsidR="00082CEB" w:rsidRPr="00082CEB" w14:paraId="7C213FF9" w14:textId="77777777" w:rsidTr="00082CEB">
        <w:trPr>
          <w:trHeight w:val="1317"/>
        </w:trPr>
        <w:tc>
          <w:tcPr>
            <w:tcW w:w="0" w:type="auto"/>
            <w:hideMark/>
          </w:tcPr>
          <w:p w14:paraId="12FAE0C9" w14:textId="77777777" w:rsidR="00082CEB" w:rsidRPr="00082CEB" w:rsidRDefault="00082CEB" w:rsidP="00082CEB">
            <w:pPr>
              <w:spacing w:after="160" w:line="259" w:lineRule="auto"/>
            </w:pPr>
            <w:r w:rsidRPr="00082CEB">
              <w:t>4.</w:t>
            </w:r>
          </w:p>
        </w:tc>
        <w:tc>
          <w:tcPr>
            <w:tcW w:w="0" w:type="auto"/>
            <w:hideMark/>
          </w:tcPr>
          <w:p w14:paraId="3D8E4C45" w14:textId="77777777" w:rsidR="00082CEB" w:rsidRPr="00082CEB" w:rsidRDefault="00082CEB" w:rsidP="00082CEB">
            <w:pPr>
              <w:spacing w:after="160" w:line="259" w:lineRule="auto"/>
            </w:pPr>
            <w:r w:rsidRPr="00082CEB">
              <w:rPr>
                <w:b/>
                <w:bCs/>
              </w:rPr>
              <w:t>Social Impact / Customer Satisfaction</w:t>
            </w:r>
          </w:p>
        </w:tc>
        <w:tc>
          <w:tcPr>
            <w:tcW w:w="0" w:type="auto"/>
            <w:hideMark/>
          </w:tcPr>
          <w:p w14:paraId="1710D753" w14:textId="4FAEB6CE" w:rsidR="00082CEB" w:rsidRPr="00082CEB" w:rsidRDefault="00082CEB" w:rsidP="00082CEB">
            <w:pPr>
              <w:spacing w:after="160" w:line="259" w:lineRule="auto"/>
            </w:pPr>
            <w:r w:rsidRPr="00082CEB">
              <w:t>Empowers citizens with accessible reporting tools. Builds trust by offering transparency and faster response. Improves civic life quality.</w:t>
            </w:r>
          </w:p>
        </w:tc>
      </w:tr>
      <w:tr w:rsidR="00082CEB" w:rsidRPr="00082CEB" w14:paraId="0B9A5BEF" w14:textId="77777777" w:rsidTr="00082CEB">
        <w:trPr>
          <w:trHeight w:val="1317"/>
        </w:trPr>
        <w:tc>
          <w:tcPr>
            <w:tcW w:w="0" w:type="auto"/>
            <w:hideMark/>
          </w:tcPr>
          <w:p w14:paraId="22A035D6" w14:textId="77777777" w:rsidR="00082CEB" w:rsidRPr="00082CEB" w:rsidRDefault="00082CEB" w:rsidP="00082CEB">
            <w:pPr>
              <w:spacing w:after="160" w:line="259" w:lineRule="auto"/>
            </w:pPr>
            <w:r w:rsidRPr="00082CEB">
              <w:t>5.</w:t>
            </w:r>
          </w:p>
        </w:tc>
        <w:tc>
          <w:tcPr>
            <w:tcW w:w="0" w:type="auto"/>
            <w:hideMark/>
          </w:tcPr>
          <w:p w14:paraId="773E0850" w14:textId="77777777" w:rsidR="00082CEB" w:rsidRPr="00082CEB" w:rsidRDefault="00082CEB" w:rsidP="00082CEB">
            <w:pPr>
              <w:spacing w:after="160" w:line="259" w:lineRule="auto"/>
            </w:pPr>
            <w:r w:rsidRPr="00082CEB">
              <w:rPr>
                <w:b/>
                <w:bCs/>
              </w:rPr>
              <w:t>Business Model (Revenue Model)</w:t>
            </w:r>
          </w:p>
        </w:tc>
        <w:tc>
          <w:tcPr>
            <w:tcW w:w="0" w:type="auto"/>
            <w:hideMark/>
          </w:tcPr>
          <w:p w14:paraId="21D1E066" w14:textId="77777777" w:rsidR="00082CEB" w:rsidRPr="00082CEB" w:rsidRDefault="00082CEB" w:rsidP="00082CEB">
            <w:pPr>
              <w:spacing w:after="160" w:line="259" w:lineRule="auto"/>
            </w:pPr>
            <w:r w:rsidRPr="00082CEB">
              <w:t>Freemium model for citizens; subscription/licensing for municipalities and smart city administrations. Optional analytics/reporting tier for government use.</w:t>
            </w:r>
          </w:p>
        </w:tc>
      </w:tr>
      <w:tr w:rsidR="00082CEB" w:rsidRPr="00082CEB" w14:paraId="148DD6C8" w14:textId="77777777" w:rsidTr="00082CEB">
        <w:trPr>
          <w:trHeight w:val="1317"/>
        </w:trPr>
        <w:tc>
          <w:tcPr>
            <w:tcW w:w="0" w:type="auto"/>
            <w:hideMark/>
          </w:tcPr>
          <w:p w14:paraId="3BC5A01D" w14:textId="77777777" w:rsidR="00082CEB" w:rsidRPr="00082CEB" w:rsidRDefault="00082CEB" w:rsidP="00082CEB">
            <w:pPr>
              <w:spacing w:after="160" w:line="259" w:lineRule="auto"/>
            </w:pPr>
            <w:r w:rsidRPr="00082CEB">
              <w:t>6.</w:t>
            </w:r>
          </w:p>
        </w:tc>
        <w:tc>
          <w:tcPr>
            <w:tcW w:w="0" w:type="auto"/>
            <w:hideMark/>
          </w:tcPr>
          <w:p w14:paraId="279C4C88" w14:textId="77777777" w:rsidR="00082CEB" w:rsidRPr="00082CEB" w:rsidRDefault="00082CEB" w:rsidP="00082CEB">
            <w:pPr>
              <w:spacing w:after="160" w:line="259" w:lineRule="auto"/>
            </w:pPr>
            <w:r w:rsidRPr="00082CEB">
              <w:rPr>
                <w:b/>
                <w:bCs/>
              </w:rPr>
              <w:t>Scalability of the Solution</w:t>
            </w:r>
          </w:p>
        </w:tc>
        <w:tc>
          <w:tcPr>
            <w:tcW w:w="0" w:type="auto"/>
            <w:hideMark/>
          </w:tcPr>
          <w:p w14:paraId="3230C8A3" w14:textId="77777777" w:rsidR="00082CEB" w:rsidRPr="00082CEB" w:rsidRDefault="00082CEB" w:rsidP="00082CEB">
            <w:pPr>
              <w:spacing w:after="160" w:line="259" w:lineRule="auto"/>
            </w:pPr>
            <w:r w:rsidRPr="00082CEB">
              <w:t>Easily scalable across cities and states via modular APIs and cloud deployment. Can integrate with existing municipal IT systems and expand feature-wise based on needs.</w:t>
            </w:r>
          </w:p>
        </w:tc>
      </w:tr>
    </w:tbl>
    <w:p w14:paraId="5BC2B474" w14:textId="77777777" w:rsidR="00604E29" w:rsidRDefault="00604E29"/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96249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E29"/>
    <w:rsid w:val="00082CEB"/>
    <w:rsid w:val="0014244A"/>
    <w:rsid w:val="00350B1D"/>
    <w:rsid w:val="003F541E"/>
    <w:rsid w:val="00604E29"/>
    <w:rsid w:val="007C66C5"/>
    <w:rsid w:val="00C27B72"/>
    <w:rsid w:val="00CB2FB8"/>
    <w:rsid w:val="00CB4AAE"/>
    <w:rsid w:val="00D90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64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222</Words>
  <Characters>1271</Characters>
  <Application>Microsoft Office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sanikommu deekshitha</cp:lastModifiedBy>
  <cp:revision>7</cp:revision>
  <dcterms:created xsi:type="dcterms:W3CDTF">2022-09-18T16:51:00Z</dcterms:created>
  <dcterms:modified xsi:type="dcterms:W3CDTF">2025-07-01T05:24:00Z</dcterms:modified>
</cp:coreProperties>
</file>