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s3x8cqr9wli" w:id="0"/>
      <w:bookmarkEnd w:id="0"/>
      <w:r w:rsidDel="00000000" w:rsidR="00000000" w:rsidRPr="00000000">
        <w:rPr>
          <w:rtl w:val="0"/>
        </w:rPr>
        <w:t xml:space="preserve">Detection of Social Bots in Twitter Network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Statement: Given a set of Twitter user accounts, classify each user account into a gen-uine(human) or bot account.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Approach: Take profile-based feature, along with tweet sentiment feature, and DNA-based features, to feed into XGBoos for classifying each user account into genuine or bot. TwiBot-20 is the dataset used for model training and inference which contains 22K bot user accounts and 17K genuine user accounts. Tweets are converted into dna sequence A,C,T where T stands for a tweet that starts with “RT”, C- Tweet that has “@” at the start and A is another normal tweet. This sequence is then compressed using lossless compression algorithm zlib to get uncompressed/compressed sizes to be used as an input to the model, along with sentiment score of tweet.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45255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669" l="0" r="-16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452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276129</wp:posOffset>
            </wp:positionH>
            <wp:positionV relativeFrom="paragraph">
              <wp:posOffset>286144</wp:posOffset>
            </wp:positionV>
            <wp:extent cx="4019646" cy="265331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646" cy="2653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Top 3 features: Verified profile?, geographic data available?, defaulted?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1890713</wp:posOffset>
          </wp:positionH>
          <wp:positionV relativeFrom="paragraph">
            <wp:posOffset>529918</wp:posOffset>
          </wp:positionV>
          <wp:extent cx="1719263" cy="207064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669" l="0" r="-1669" t="0"/>
                  <a:stretch>
                    <a:fillRect/>
                  </a:stretch>
                </pic:blipFill>
                <pic:spPr>
                  <a:xfrm>
                    <a:off x="0" y="0"/>
                    <a:ext cx="1719263" cy="20706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