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00F" w:rsidRDefault="0000300F" w:rsidP="0000300F">
      <w:pPr>
        <w:pStyle w:val="Heading2"/>
        <w:spacing w:after="47"/>
        <w:ind w:left="10" w:right="944"/>
      </w:pPr>
      <w:r>
        <w:rPr>
          <w:color w:val="000000"/>
        </w:rPr>
        <w:t>TEST CASE REVIEW PROCESS</w:t>
      </w:r>
      <w:r>
        <w:rPr>
          <w:b w:val="0"/>
          <w:color w:val="000000"/>
          <w:u w:val="none" w:color="000000"/>
          <w:vertAlign w:val="subscript"/>
        </w:rPr>
        <w:t xml:space="preserve"> </w:t>
      </w:r>
    </w:p>
    <w:p w:rsidR="0000300F" w:rsidRDefault="0000300F" w:rsidP="0000300F">
      <w:pPr>
        <w:spacing w:after="118" w:line="256" w:lineRule="auto"/>
        <w:ind w:left="0" w:right="1779" w:firstLine="0"/>
        <w:jc w:val="right"/>
      </w:pPr>
      <w:r>
        <w:rPr>
          <w:noProof/>
        </w:rPr>
        <w:drawing>
          <wp:inline distT="0" distB="0" distL="0" distR="0">
            <wp:extent cx="4792980" cy="2453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2980" cy="2453640"/>
                    </a:xfrm>
                    <a:prstGeom prst="rect">
                      <a:avLst/>
                    </a:prstGeom>
                    <a:noFill/>
                    <a:ln>
                      <a:noFill/>
                    </a:ln>
                  </pic:spPr>
                </pic:pic>
              </a:graphicData>
            </a:graphic>
          </wp:inline>
        </w:drawing>
      </w:r>
      <w:r>
        <w:rPr>
          <w:sz w:val="24"/>
        </w:rPr>
        <w:t xml:space="preserve"> </w:t>
      </w:r>
    </w:p>
    <w:p w:rsidR="0000300F" w:rsidRDefault="0000300F" w:rsidP="0000300F">
      <w:pPr>
        <w:spacing w:after="144" w:line="247" w:lineRule="auto"/>
        <w:ind w:left="14" w:right="74"/>
        <w:jc w:val="left"/>
      </w:pPr>
      <w:r>
        <w:rPr>
          <w:b/>
          <w:u w:val="single" w:color="000000"/>
        </w:rPr>
        <w:t>On what basis you assign someone to review test case?</w:t>
      </w:r>
      <w:r>
        <w:rPr>
          <w:sz w:val="24"/>
        </w:rPr>
        <w:t xml:space="preserve"> </w:t>
      </w:r>
    </w:p>
    <w:p w:rsidR="0000300F" w:rsidRDefault="0000300F" w:rsidP="0000300F">
      <w:pPr>
        <w:spacing w:after="151"/>
        <w:ind w:left="10" w:right="13"/>
      </w:pPr>
      <w:r>
        <w:t>They will assign to the person:</w:t>
      </w:r>
      <w:r>
        <w:rPr>
          <w:sz w:val="24"/>
        </w:rPr>
        <w:t xml:space="preserve"> </w:t>
      </w:r>
    </w:p>
    <w:p w:rsidR="0000300F" w:rsidRDefault="0000300F" w:rsidP="0000300F">
      <w:pPr>
        <w:numPr>
          <w:ilvl w:val="0"/>
          <w:numId w:val="1"/>
        </w:numPr>
        <w:ind w:right="13" w:hanging="360"/>
      </w:pPr>
      <w:r>
        <w:t xml:space="preserve">Who is working on a similar or related module in the project. </w:t>
      </w:r>
    </w:p>
    <w:p w:rsidR="0000300F" w:rsidRDefault="0000300F" w:rsidP="0000300F">
      <w:pPr>
        <w:numPr>
          <w:ilvl w:val="0"/>
          <w:numId w:val="1"/>
        </w:numPr>
        <w:ind w:right="13" w:hanging="360"/>
      </w:pPr>
      <w:r>
        <w:t xml:space="preserve">Who has worked on same module in the previous project. </w:t>
      </w:r>
    </w:p>
    <w:p w:rsidR="0000300F" w:rsidRDefault="0000300F" w:rsidP="0000300F">
      <w:pPr>
        <w:numPr>
          <w:ilvl w:val="0"/>
          <w:numId w:val="1"/>
        </w:numPr>
        <w:ind w:right="13" w:hanging="360"/>
      </w:pPr>
      <w:r>
        <w:t xml:space="preserve">Who has been working in the project since the beginning knows every corner of the product. </w:t>
      </w:r>
    </w:p>
    <w:p w:rsidR="0000300F" w:rsidRDefault="0000300F" w:rsidP="0000300F">
      <w:pPr>
        <w:numPr>
          <w:ilvl w:val="0"/>
          <w:numId w:val="1"/>
        </w:numPr>
        <w:spacing w:after="147"/>
        <w:ind w:right="13" w:hanging="360"/>
      </w:pPr>
      <w:r>
        <w:t xml:space="preserve">Who is responsible, and who will understand the requirement very fast and identify more mistakes. </w:t>
      </w:r>
    </w:p>
    <w:p w:rsidR="0000300F" w:rsidRDefault="0000300F" w:rsidP="0000300F">
      <w:pPr>
        <w:spacing w:after="137" w:line="256" w:lineRule="auto"/>
        <w:ind w:left="720" w:firstLine="0"/>
        <w:jc w:val="left"/>
      </w:pPr>
      <w:r>
        <w:t xml:space="preserve"> </w:t>
      </w:r>
    </w:p>
    <w:p w:rsidR="0000300F" w:rsidRDefault="0000300F" w:rsidP="0000300F">
      <w:pPr>
        <w:spacing w:after="144" w:line="247" w:lineRule="auto"/>
        <w:ind w:left="14" w:right="74"/>
        <w:jc w:val="left"/>
      </w:pPr>
      <w:r>
        <w:rPr>
          <w:b/>
          <w:u w:val="single" w:color="000000"/>
        </w:rPr>
        <w:t>Review ethics:</w:t>
      </w:r>
      <w:r>
        <w:rPr>
          <w:sz w:val="24"/>
        </w:rPr>
        <w:t xml:space="preserve"> </w:t>
      </w:r>
    </w:p>
    <w:p w:rsidR="0000300F" w:rsidRDefault="0000300F" w:rsidP="0000300F">
      <w:pPr>
        <w:numPr>
          <w:ilvl w:val="0"/>
          <w:numId w:val="2"/>
        </w:numPr>
        <w:ind w:right="650" w:hanging="360"/>
      </w:pPr>
      <w:r>
        <w:t xml:space="preserve">Always review the content, and not the author. </w:t>
      </w:r>
    </w:p>
    <w:p w:rsidR="0000300F" w:rsidRDefault="0000300F" w:rsidP="0000300F">
      <w:pPr>
        <w:numPr>
          <w:ilvl w:val="0"/>
          <w:numId w:val="2"/>
        </w:numPr>
        <w:ind w:right="650" w:hanging="360"/>
      </w:pPr>
      <w:r>
        <w:t xml:space="preserve">Reviewer should spend more time in finding the mistakes rather than giving the solution for it </w:t>
      </w:r>
    </w:p>
    <w:p w:rsidR="0000300F" w:rsidRDefault="0000300F" w:rsidP="0000300F">
      <w:pPr>
        <w:numPr>
          <w:ilvl w:val="0"/>
          <w:numId w:val="2"/>
        </w:numPr>
        <w:ind w:right="650" w:hanging="360"/>
      </w:pPr>
      <w:r>
        <w:t xml:space="preserve">Even after review if there are still any mistakes, both author and reviewer are responsible </w:t>
      </w:r>
    </w:p>
    <w:p w:rsidR="0000300F" w:rsidRDefault="0000300F" w:rsidP="0000300F">
      <w:pPr>
        <w:spacing w:after="215" w:line="256" w:lineRule="auto"/>
        <w:ind w:left="0" w:firstLine="0"/>
        <w:jc w:val="left"/>
      </w:pPr>
      <w:r>
        <w:t xml:space="preserve"> </w:t>
      </w:r>
    </w:p>
    <w:p w:rsidR="0000300F" w:rsidRDefault="0000300F" w:rsidP="0000300F">
      <w:pPr>
        <w:spacing w:after="226" w:line="247" w:lineRule="auto"/>
        <w:ind w:left="10" w:right="825"/>
        <w:jc w:val="center"/>
      </w:pPr>
      <w:r>
        <w:rPr>
          <w:b/>
          <w:u w:val="single" w:color="000000"/>
        </w:rPr>
        <w:t>Why we review test case (OR) if I give you the test cases what is the approach</w:t>
      </w:r>
      <w:r>
        <w:rPr>
          <w:b/>
        </w:rPr>
        <w:t xml:space="preserve"> </w:t>
      </w:r>
      <w:r>
        <w:rPr>
          <w:b/>
          <w:u w:val="single" w:color="000000"/>
        </w:rPr>
        <w:t>to review the test cases (OR) what kind of mistakes will you find while</w:t>
      </w:r>
      <w:r>
        <w:rPr>
          <w:b/>
        </w:rPr>
        <w:t xml:space="preserve"> </w:t>
      </w:r>
      <w:r>
        <w:rPr>
          <w:b/>
          <w:u w:val="single" w:color="000000"/>
        </w:rPr>
        <w:t>reviewing the test case?</w:t>
      </w:r>
      <w:r>
        <w:rPr>
          <w:b/>
        </w:rPr>
        <w:t xml:space="preserve"> </w:t>
      </w:r>
    </w:p>
    <w:p w:rsidR="0000300F" w:rsidRDefault="0000300F" w:rsidP="0000300F">
      <w:pPr>
        <w:numPr>
          <w:ilvl w:val="0"/>
          <w:numId w:val="3"/>
        </w:numPr>
        <w:ind w:right="138" w:hanging="360"/>
      </w:pPr>
      <w:r>
        <w:t xml:space="preserve">I will look into the header of the test case and understand the req for which test case is written and then go to body of the test cases and try to find: </w:t>
      </w:r>
    </w:p>
    <w:p w:rsidR="0000300F" w:rsidRDefault="0000300F" w:rsidP="0000300F">
      <w:pPr>
        <w:numPr>
          <w:ilvl w:val="1"/>
          <w:numId w:val="3"/>
        </w:numPr>
        <w:ind w:right="13" w:hanging="360"/>
      </w:pPr>
      <w:r>
        <w:t xml:space="preserve">Missing scenarios b. Wrong scenarios c. Repeated scenarios  </w:t>
      </w:r>
    </w:p>
    <w:p w:rsidR="0000300F" w:rsidRDefault="0000300F" w:rsidP="0000300F">
      <w:pPr>
        <w:numPr>
          <w:ilvl w:val="0"/>
          <w:numId w:val="3"/>
        </w:numPr>
        <w:ind w:right="138" w:hanging="360"/>
      </w:pPr>
      <w:r>
        <w:t xml:space="preserve">I will check whether organized or not so that when executed it should take less time  </w:t>
      </w:r>
    </w:p>
    <w:p w:rsidR="0000300F" w:rsidRDefault="0000300F" w:rsidP="0000300F">
      <w:pPr>
        <w:numPr>
          <w:ilvl w:val="0"/>
          <w:numId w:val="3"/>
        </w:numPr>
        <w:ind w:right="138" w:hanging="360"/>
      </w:pPr>
      <w:r>
        <w:lastRenderedPageBreak/>
        <w:t xml:space="preserve">I will check whether it is simple to understand so that the it is given to ne TE he should be able to execute without asking any questions  </w:t>
      </w:r>
    </w:p>
    <w:p w:rsidR="0000300F" w:rsidRDefault="0000300F" w:rsidP="0000300F">
      <w:pPr>
        <w:numPr>
          <w:ilvl w:val="0"/>
          <w:numId w:val="3"/>
        </w:numPr>
        <w:ind w:right="138" w:hanging="360"/>
      </w:pPr>
      <w:r>
        <w:t xml:space="preserve">I will look into the header of the test case and try to find: </w:t>
      </w:r>
    </w:p>
    <w:p w:rsidR="0000300F" w:rsidRDefault="0000300F" w:rsidP="0000300F">
      <w:pPr>
        <w:numPr>
          <w:ilvl w:val="1"/>
          <w:numId w:val="3"/>
        </w:numPr>
        <w:ind w:right="13" w:hanging="360"/>
      </w:pPr>
      <w:r>
        <w:t xml:space="preserve">All the attributes are covered or not  </w:t>
      </w:r>
    </w:p>
    <w:p w:rsidR="0000300F" w:rsidRDefault="0000300F" w:rsidP="0000300F">
      <w:pPr>
        <w:numPr>
          <w:ilvl w:val="1"/>
          <w:numId w:val="3"/>
        </w:numPr>
        <w:ind w:right="13" w:hanging="360"/>
      </w:pPr>
      <w:r>
        <w:t xml:space="preserve">Check whether content in all the attributes are cover or not  </w:t>
      </w:r>
    </w:p>
    <w:p w:rsidR="0000300F" w:rsidRDefault="0000300F" w:rsidP="0000300F">
      <w:pPr>
        <w:numPr>
          <w:ilvl w:val="0"/>
          <w:numId w:val="3"/>
        </w:numPr>
        <w:spacing w:after="167"/>
        <w:ind w:right="138" w:hanging="360"/>
      </w:pPr>
      <w:r>
        <w:t>I will check whether test case format is according to standers defined in the project</w:t>
      </w:r>
      <w:r>
        <w:rPr>
          <w:sz w:val="36"/>
        </w:rPr>
        <w:t xml:space="preserve"> </w:t>
      </w:r>
    </w:p>
    <w:p w:rsidR="0000300F" w:rsidRDefault="0000300F" w:rsidP="0000300F">
      <w:pPr>
        <w:spacing w:after="287" w:line="247" w:lineRule="auto"/>
        <w:ind w:left="14" w:right="74"/>
        <w:jc w:val="left"/>
      </w:pPr>
      <w:r>
        <w:rPr>
          <w:b/>
          <w:u w:val="single" w:color="000000"/>
        </w:rPr>
        <w:t>TEST CASE REVIEW DOCUMENT</w:t>
      </w:r>
      <w:r>
        <w:rPr>
          <w:b/>
        </w:rPr>
        <w:t xml:space="preserve"> </w:t>
      </w:r>
    </w:p>
    <w:p w:rsidR="0000300F" w:rsidRDefault="0000300F" w:rsidP="0000300F">
      <w:pPr>
        <w:spacing w:after="6" w:line="256" w:lineRule="auto"/>
        <w:ind w:left="0" w:right="266" w:firstLine="0"/>
        <w:jc w:val="right"/>
      </w:pPr>
      <w:r>
        <w:rPr>
          <w:noProof/>
        </w:rPr>
        <w:drawing>
          <wp:inline distT="0" distB="0" distL="0" distR="0">
            <wp:extent cx="6309360" cy="1821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9360" cy="1821180"/>
                    </a:xfrm>
                    <a:prstGeom prst="rect">
                      <a:avLst/>
                    </a:prstGeom>
                    <a:noFill/>
                    <a:ln>
                      <a:noFill/>
                    </a:ln>
                  </pic:spPr>
                </pic:pic>
              </a:graphicData>
            </a:graphic>
          </wp:inline>
        </w:drawing>
      </w:r>
      <w:r>
        <w:rPr>
          <w:b/>
          <w:sz w:val="36"/>
        </w:rPr>
        <w:t xml:space="preserve"> </w:t>
      </w:r>
    </w:p>
    <w:p w:rsidR="0000300F" w:rsidRDefault="0000300F" w:rsidP="0000300F">
      <w:pPr>
        <w:spacing w:after="177" w:line="256" w:lineRule="auto"/>
        <w:ind w:left="0" w:firstLine="0"/>
        <w:jc w:val="left"/>
      </w:pPr>
      <w:r>
        <w:rPr>
          <w:sz w:val="24"/>
        </w:rPr>
        <w:t xml:space="preserve"> </w:t>
      </w:r>
    </w:p>
    <w:p w:rsidR="0000300F" w:rsidRDefault="0000300F" w:rsidP="0000300F">
      <w:pPr>
        <w:spacing w:after="222" w:line="247" w:lineRule="auto"/>
        <w:ind w:left="14" w:right="74"/>
        <w:jc w:val="left"/>
      </w:pPr>
      <w:r>
        <w:rPr>
          <w:b/>
          <w:u w:val="single" w:color="000000"/>
        </w:rPr>
        <w:t>Procedure to write the test case</w:t>
      </w:r>
      <w:r>
        <w:rPr>
          <w:b/>
        </w:rPr>
        <w:t xml:space="preserve"> </w:t>
      </w:r>
    </w:p>
    <w:p w:rsidR="0000300F" w:rsidRDefault="0000300F" w:rsidP="0000300F">
      <w:pPr>
        <w:spacing w:after="0" w:line="256" w:lineRule="auto"/>
        <w:ind w:left="0" w:right="873" w:firstLine="0"/>
        <w:jc w:val="center"/>
      </w:pPr>
      <w:r>
        <w:rPr>
          <w:noProof/>
        </w:rPr>
        <w:drawing>
          <wp:inline distT="0" distB="0" distL="0" distR="0">
            <wp:extent cx="3268980" cy="3238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8980" cy="3238500"/>
                    </a:xfrm>
                    <a:prstGeom prst="rect">
                      <a:avLst/>
                    </a:prstGeom>
                    <a:noFill/>
                    <a:ln>
                      <a:noFill/>
                    </a:ln>
                  </pic:spPr>
                </pic:pic>
              </a:graphicData>
            </a:graphic>
          </wp:inline>
        </w:drawing>
      </w:r>
      <w:r>
        <w:rPr>
          <w:b/>
        </w:rPr>
        <w:t xml:space="preserve"> </w:t>
      </w:r>
    </w:p>
    <w:p w:rsidR="0000300F" w:rsidRDefault="0000300F" w:rsidP="0000300F">
      <w:pPr>
        <w:numPr>
          <w:ilvl w:val="0"/>
          <w:numId w:val="4"/>
        </w:numPr>
        <w:spacing w:after="144"/>
        <w:ind w:right="453" w:hanging="360"/>
      </w:pPr>
      <w:r>
        <w:rPr>
          <w:b/>
          <w:i/>
          <w:u w:val="single" w:color="000000"/>
        </w:rPr>
        <w:t>System study:</w:t>
      </w:r>
      <w:r>
        <w:rPr>
          <w:b/>
          <w:i/>
          <w:sz w:val="24"/>
        </w:rPr>
        <w:t xml:space="preserve"> </w:t>
      </w:r>
    </w:p>
    <w:p w:rsidR="0000300F" w:rsidRDefault="0000300F" w:rsidP="0000300F">
      <w:pPr>
        <w:spacing w:after="161"/>
        <w:ind w:left="10" w:right="553"/>
      </w:pPr>
      <w:r>
        <w:t>Read the requirement, understand the requirement, and if you have any queries interact with the customer, B.A.</w:t>
      </w:r>
      <w:r>
        <w:rPr>
          <w:sz w:val="24"/>
        </w:rPr>
        <w:t xml:space="preserve"> </w:t>
      </w:r>
    </w:p>
    <w:p w:rsidR="0000300F" w:rsidRDefault="0000300F" w:rsidP="0000300F">
      <w:pPr>
        <w:numPr>
          <w:ilvl w:val="0"/>
          <w:numId w:val="4"/>
        </w:numPr>
        <w:spacing w:after="144"/>
        <w:ind w:right="453" w:hanging="360"/>
      </w:pPr>
      <w:r>
        <w:rPr>
          <w:b/>
          <w:i/>
          <w:u w:val="single" w:color="000000"/>
        </w:rPr>
        <w:t>Identify all possible scenarios:</w:t>
      </w:r>
      <w:r>
        <w:rPr>
          <w:b/>
          <w:i/>
          <w:sz w:val="24"/>
        </w:rPr>
        <w:t xml:space="preserve"> </w:t>
      </w:r>
    </w:p>
    <w:p w:rsidR="0000300F" w:rsidRDefault="0000300F" w:rsidP="0000300F">
      <w:pPr>
        <w:ind w:left="581" w:right="13"/>
      </w:pPr>
      <w:r>
        <w:lastRenderedPageBreak/>
        <w:t xml:space="preserve">i.Identify </w:t>
      </w:r>
    </w:p>
    <w:p w:rsidR="0000300F" w:rsidRDefault="0000300F" w:rsidP="0000300F">
      <w:pPr>
        <w:ind w:left="504" w:right="13"/>
      </w:pPr>
      <w:r>
        <w:t xml:space="preserve">ii.Brainstorming sessions </w:t>
      </w:r>
    </w:p>
    <w:p w:rsidR="0000300F" w:rsidRDefault="0000300F" w:rsidP="0000300F">
      <w:pPr>
        <w:numPr>
          <w:ilvl w:val="4"/>
          <w:numId w:val="5"/>
        </w:numPr>
        <w:ind w:right="13" w:hanging="360"/>
      </w:pPr>
      <w:r>
        <w:t xml:space="preserve">Presentation of feature: Improved product knowledge  </w:t>
      </w:r>
    </w:p>
    <w:p w:rsidR="0000300F" w:rsidRDefault="0000300F" w:rsidP="0000300F">
      <w:pPr>
        <w:numPr>
          <w:ilvl w:val="4"/>
          <w:numId w:val="5"/>
        </w:numPr>
        <w:ind w:right="13" w:hanging="360"/>
      </w:pPr>
      <w:r>
        <w:t xml:space="preserve">Present scenarios: Missing, Wrong and Repeated scenarios </w:t>
      </w:r>
    </w:p>
    <w:p w:rsidR="0000300F" w:rsidRDefault="0000300F" w:rsidP="0000300F">
      <w:pPr>
        <w:ind w:left="374" w:right="13"/>
      </w:pPr>
      <w:r>
        <w:t xml:space="preserve">iii.Measure the efficiency of Brain storming session </w:t>
      </w:r>
    </w:p>
    <w:p w:rsidR="0000300F" w:rsidRDefault="0000300F" w:rsidP="0000300F">
      <w:pPr>
        <w:spacing w:after="0" w:line="256" w:lineRule="auto"/>
        <w:ind w:left="0" w:firstLine="0"/>
        <w:jc w:val="left"/>
      </w:pPr>
      <w:r>
        <w:t xml:space="preserve"> </w:t>
      </w:r>
    </w:p>
    <w:p w:rsidR="0000300F" w:rsidRDefault="0000300F" w:rsidP="0000300F">
      <w:pPr>
        <w:numPr>
          <w:ilvl w:val="0"/>
          <w:numId w:val="4"/>
        </w:numPr>
        <w:spacing w:after="144"/>
        <w:ind w:right="453" w:hanging="360"/>
      </w:pPr>
      <w:r>
        <w:rPr>
          <w:b/>
          <w:i/>
          <w:u w:val="single" w:color="000000"/>
        </w:rPr>
        <w:t>Write the test cases:</w:t>
      </w:r>
      <w:r>
        <w:rPr>
          <w:b/>
          <w:i/>
          <w:sz w:val="24"/>
        </w:rPr>
        <w:t xml:space="preserve"> </w:t>
      </w:r>
    </w:p>
    <w:p w:rsidR="0000300F" w:rsidRDefault="0000300F" w:rsidP="0000300F">
      <w:pPr>
        <w:numPr>
          <w:ilvl w:val="3"/>
          <w:numId w:val="6"/>
        </w:numPr>
        <w:ind w:right="13" w:hanging="360"/>
      </w:pPr>
      <w:r>
        <w:t>Document the identified scenarios</w:t>
      </w:r>
      <w:r>
        <w:rPr>
          <w:rFonts w:ascii="Arial" w:eastAsia="Arial" w:hAnsi="Arial" w:cs="Arial"/>
        </w:rPr>
        <w:t xml:space="preserve"> </w:t>
      </w:r>
      <w:r>
        <w:rPr>
          <w:rFonts w:ascii="Segoe UI Symbol" w:eastAsia="Segoe UI Symbol" w:hAnsi="Segoe UI Symbol" w:cs="Segoe UI Symbol"/>
          <w:sz w:val="20"/>
        </w:rPr>
        <w:sym w:font="Segoe UI Symbol" w:char="F0B7"/>
      </w:r>
      <w:r>
        <w:rPr>
          <w:rFonts w:ascii="Arial" w:eastAsia="Arial" w:hAnsi="Arial" w:cs="Arial"/>
          <w:sz w:val="20"/>
        </w:rPr>
        <w:t xml:space="preserve"> </w:t>
      </w:r>
      <w:r>
        <w:rPr>
          <w:rFonts w:ascii="Arial" w:eastAsia="Arial" w:hAnsi="Arial" w:cs="Arial"/>
          <w:sz w:val="20"/>
        </w:rPr>
        <w:tab/>
      </w:r>
      <w:r>
        <w:t>Group all related scenarios.</w:t>
      </w:r>
      <w:r>
        <w:rPr>
          <w:rFonts w:ascii="Arial" w:eastAsia="Arial" w:hAnsi="Arial" w:cs="Arial"/>
        </w:rPr>
        <w:t xml:space="preserve"> </w:t>
      </w:r>
    </w:p>
    <w:p w:rsidR="0000300F" w:rsidRDefault="0000300F" w:rsidP="0000300F">
      <w:pPr>
        <w:numPr>
          <w:ilvl w:val="3"/>
          <w:numId w:val="6"/>
        </w:numPr>
        <w:ind w:right="13" w:hanging="360"/>
      </w:pPr>
      <w:r>
        <w:t>Prioritize the scenarios within each group.</w:t>
      </w:r>
      <w:r>
        <w:rPr>
          <w:rFonts w:ascii="Arial" w:eastAsia="Arial" w:hAnsi="Arial" w:cs="Arial"/>
        </w:rPr>
        <w:t xml:space="preserve"> </w:t>
      </w:r>
    </w:p>
    <w:p w:rsidR="0000300F" w:rsidRDefault="0000300F" w:rsidP="0000300F">
      <w:pPr>
        <w:numPr>
          <w:ilvl w:val="3"/>
          <w:numId w:val="6"/>
        </w:numPr>
        <w:ind w:right="13" w:hanging="360"/>
      </w:pPr>
      <w:r>
        <w:t>Apply test case design technique.</w:t>
      </w:r>
      <w:r>
        <w:rPr>
          <w:rFonts w:ascii="Arial" w:eastAsia="Arial" w:hAnsi="Arial" w:cs="Arial"/>
        </w:rPr>
        <w:t xml:space="preserve"> </w:t>
      </w:r>
    </w:p>
    <w:p w:rsidR="0000300F" w:rsidRDefault="0000300F" w:rsidP="0000300F">
      <w:pPr>
        <w:numPr>
          <w:ilvl w:val="3"/>
          <w:numId w:val="6"/>
        </w:numPr>
        <w:ind w:right="13" w:hanging="360"/>
      </w:pPr>
      <w:r>
        <w:t xml:space="preserve">Use standard test case format </w:t>
      </w:r>
      <w:r>
        <w:rPr>
          <w:rFonts w:ascii="Arial" w:eastAsia="Arial" w:hAnsi="Arial" w:cs="Arial"/>
        </w:rPr>
        <w:t xml:space="preserve"> </w:t>
      </w:r>
    </w:p>
    <w:p w:rsidR="0000300F" w:rsidRDefault="0000300F" w:rsidP="0000300F">
      <w:pPr>
        <w:spacing w:after="23" w:line="256" w:lineRule="auto"/>
        <w:ind w:left="0" w:firstLine="0"/>
        <w:jc w:val="left"/>
      </w:pPr>
      <w:r>
        <w:rPr>
          <w:sz w:val="24"/>
        </w:rPr>
        <w:t xml:space="preserve"> </w:t>
      </w:r>
    </w:p>
    <w:p w:rsidR="0000300F" w:rsidRDefault="0000300F" w:rsidP="0000300F">
      <w:pPr>
        <w:numPr>
          <w:ilvl w:val="0"/>
          <w:numId w:val="4"/>
        </w:numPr>
        <w:spacing w:after="144"/>
        <w:ind w:right="453" w:hanging="360"/>
      </w:pPr>
      <w:r>
        <w:rPr>
          <w:b/>
          <w:i/>
          <w:u w:val="single" w:color="000000"/>
        </w:rPr>
        <w:t>Store in test case repository:</w:t>
      </w:r>
      <w:r>
        <w:rPr>
          <w:b/>
          <w:i/>
          <w:sz w:val="24"/>
        </w:rPr>
        <w:t xml:space="preserve"> </w:t>
      </w:r>
    </w:p>
    <w:p w:rsidR="0000300F" w:rsidRDefault="0000300F" w:rsidP="0000300F">
      <w:pPr>
        <w:spacing w:after="83"/>
        <w:ind w:left="10" w:right="13"/>
      </w:pPr>
      <w:r>
        <w:rPr>
          <w:u w:val="single" w:color="000000"/>
        </w:rPr>
        <w:t>Test case repository</w:t>
      </w:r>
      <w:r>
        <w:t xml:space="preserve">: It is a centralized place where all the test cases are stored. </w:t>
      </w:r>
    </w:p>
    <w:p w:rsidR="0000300F" w:rsidRDefault="0000300F" w:rsidP="0000300F">
      <w:pPr>
        <w:spacing w:after="82"/>
        <w:ind w:left="10" w:right="13"/>
      </w:pPr>
      <w:r>
        <w:rPr>
          <w:u w:val="single" w:color="000000"/>
        </w:rPr>
        <w:t>Test Suite</w:t>
      </w:r>
      <w:r>
        <w:t xml:space="preserve">: Collection/ group of related test cases </w:t>
      </w:r>
    </w:p>
    <w:p w:rsidR="0000300F" w:rsidRDefault="0000300F" w:rsidP="0000300F">
      <w:pPr>
        <w:spacing w:after="148" w:line="256" w:lineRule="auto"/>
        <w:ind w:left="0" w:right="2355" w:firstLine="0"/>
        <w:jc w:val="right"/>
      </w:pPr>
      <w:r>
        <w:rPr>
          <w:noProof/>
        </w:rPr>
        <w:drawing>
          <wp:inline distT="0" distB="0" distL="0" distR="0">
            <wp:extent cx="4053840" cy="1737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3840" cy="1737360"/>
                    </a:xfrm>
                    <a:prstGeom prst="rect">
                      <a:avLst/>
                    </a:prstGeom>
                    <a:noFill/>
                    <a:ln>
                      <a:noFill/>
                    </a:ln>
                  </pic:spPr>
                </pic:pic>
              </a:graphicData>
            </a:graphic>
          </wp:inline>
        </w:drawing>
      </w:r>
      <w:r>
        <w:t xml:space="preserve"> </w:t>
      </w:r>
    </w:p>
    <w:p w:rsidR="0000300F" w:rsidRDefault="0000300F" w:rsidP="0000300F">
      <w:pPr>
        <w:spacing w:after="228"/>
        <w:ind w:left="14" w:right="453"/>
      </w:pPr>
      <w:r>
        <w:rPr>
          <w:b/>
          <w:i/>
          <w:u w:val="single" w:color="000000"/>
        </w:rPr>
        <w:t>Q.1 Where do you write the test case?</w:t>
      </w:r>
      <w:r>
        <w:rPr>
          <w:b/>
          <w:i/>
        </w:rPr>
        <w:t xml:space="preserve"> </w:t>
      </w:r>
    </w:p>
    <w:p w:rsidR="0000300F" w:rsidRDefault="0000300F" w:rsidP="0000300F">
      <w:pPr>
        <w:numPr>
          <w:ilvl w:val="2"/>
          <w:numId w:val="7"/>
        </w:numPr>
        <w:spacing w:after="38"/>
        <w:ind w:right="13" w:hanging="360"/>
      </w:pPr>
      <w:r>
        <w:t xml:space="preserve">In Excel sheet </w:t>
      </w:r>
    </w:p>
    <w:p w:rsidR="0000300F" w:rsidRDefault="0000300F" w:rsidP="0000300F">
      <w:pPr>
        <w:numPr>
          <w:ilvl w:val="2"/>
          <w:numId w:val="7"/>
        </w:numPr>
        <w:spacing w:after="36"/>
        <w:ind w:right="13" w:hanging="360"/>
      </w:pPr>
      <w:r>
        <w:t xml:space="preserve">In Word file </w:t>
      </w:r>
    </w:p>
    <w:p w:rsidR="0000300F" w:rsidRDefault="0000300F" w:rsidP="0000300F">
      <w:pPr>
        <w:numPr>
          <w:ilvl w:val="2"/>
          <w:numId w:val="7"/>
        </w:numPr>
        <w:spacing w:after="234"/>
        <w:ind w:right="13" w:hanging="360"/>
      </w:pPr>
      <w:r>
        <w:t xml:space="preserve">In a test case management tool </w:t>
      </w:r>
    </w:p>
    <w:p w:rsidR="0000300F" w:rsidRDefault="0000300F" w:rsidP="0000300F">
      <w:pPr>
        <w:ind w:left="10" w:right="13"/>
      </w:pPr>
      <w:r>
        <w:t xml:space="preserve">Ex: Test link, ALM </w:t>
      </w:r>
    </w:p>
    <w:p w:rsidR="0000300F" w:rsidRDefault="0000300F" w:rsidP="0000300F">
      <w:pPr>
        <w:spacing w:after="230"/>
        <w:ind w:left="14" w:right="453"/>
      </w:pPr>
      <w:r>
        <w:rPr>
          <w:b/>
          <w:i/>
          <w:u w:val="single" w:color="000000"/>
        </w:rPr>
        <w:t>Q.2 Where do you store the test cases?</w:t>
      </w:r>
      <w:r>
        <w:rPr>
          <w:b/>
          <w:i/>
        </w:rPr>
        <w:t xml:space="preserve"> </w:t>
      </w:r>
    </w:p>
    <w:p w:rsidR="0000300F" w:rsidRDefault="0000300F" w:rsidP="0000300F">
      <w:pPr>
        <w:numPr>
          <w:ilvl w:val="2"/>
          <w:numId w:val="8"/>
        </w:numPr>
        <w:spacing w:after="36"/>
        <w:ind w:right="13" w:hanging="360"/>
      </w:pPr>
      <w:r>
        <w:t xml:space="preserve">In a shared folder </w:t>
      </w:r>
    </w:p>
    <w:p w:rsidR="0000300F" w:rsidRDefault="0000300F" w:rsidP="0000300F">
      <w:pPr>
        <w:numPr>
          <w:ilvl w:val="2"/>
          <w:numId w:val="8"/>
        </w:numPr>
        <w:spacing w:after="36"/>
        <w:ind w:right="13" w:hanging="360"/>
      </w:pPr>
      <w:r>
        <w:t xml:space="preserve">In a test management tool Ex: Test link, ALM </w:t>
      </w:r>
    </w:p>
    <w:p w:rsidR="0000300F" w:rsidRDefault="0000300F" w:rsidP="0000300F">
      <w:pPr>
        <w:numPr>
          <w:ilvl w:val="2"/>
          <w:numId w:val="8"/>
        </w:numPr>
        <w:ind w:right="13" w:hanging="360"/>
      </w:pPr>
      <w:r>
        <w:t xml:space="preserve">In a version control tool Ex: CVS, Subversion </w:t>
      </w:r>
    </w:p>
    <w:p w:rsidR="0000300F" w:rsidRDefault="0000300F" w:rsidP="0000300F">
      <w:pPr>
        <w:spacing w:after="227" w:line="256" w:lineRule="auto"/>
        <w:ind w:left="720" w:firstLine="0"/>
        <w:jc w:val="left"/>
      </w:pPr>
      <w:r>
        <w:t xml:space="preserve"> </w:t>
      </w:r>
    </w:p>
    <w:p w:rsidR="0000300F" w:rsidRDefault="0000300F" w:rsidP="0000300F">
      <w:pPr>
        <w:spacing w:after="224"/>
        <w:ind w:left="14" w:right="453"/>
      </w:pPr>
      <w:r>
        <w:rPr>
          <w:b/>
          <w:i/>
          <w:u w:val="single" w:color="000000"/>
        </w:rPr>
        <w:t>Q.3 How do you ensure that your test coverage is good? Or How do you convince</w:t>
      </w:r>
      <w:r>
        <w:rPr>
          <w:b/>
          <w:i/>
        </w:rPr>
        <w:t xml:space="preserve"> </w:t>
      </w:r>
      <w:r>
        <w:rPr>
          <w:b/>
          <w:i/>
          <w:u w:val="single" w:color="000000"/>
        </w:rPr>
        <w:t>you customer / management/developer that you have tested everything?</w:t>
      </w:r>
      <w:r>
        <w:rPr>
          <w:b/>
          <w:i/>
        </w:rPr>
        <w:t xml:space="preserve"> </w:t>
      </w:r>
    </w:p>
    <w:p w:rsidR="0000300F" w:rsidRDefault="0000300F" w:rsidP="0000300F">
      <w:pPr>
        <w:spacing w:after="235"/>
        <w:ind w:left="10" w:right="13"/>
      </w:pPr>
      <w:r>
        <w:lastRenderedPageBreak/>
        <w:t xml:space="preserve"> My test coverage is good because my test cases are good. My test cases are good because I have followed a strict procedure Strict procedure means: </w:t>
      </w:r>
    </w:p>
    <w:p w:rsidR="0000300F" w:rsidRDefault="0000300F" w:rsidP="0000300F">
      <w:pPr>
        <w:numPr>
          <w:ilvl w:val="2"/>
          <w:numId w:val="9"/>
        </w:numPr>
        <w:ind w:right="464" w:hanging="360"/>
      </w:pPr>
      <w:r>
        <w:t xml:space="preserve">I did a thorough system study because of which I had a deeper knowledge of the product because of that I was able to find more numbers of scenarios  </w:t>
      </w:r>
    </w:p>
    <w:p w:rsidR="0000300F" w:rsidRDefault="0000300F" w:rsidP="0000300F">
      <w:pPr>
        <w:numPr>
          <w:ilvl w:val="2"/>
          <w:numId w:val="9"/>
        </w:numPr>
        <w:ind w:right="464" w:hanging="360"/>
      </w:pPr>
      <w:r>
        <w:t xml:space="preserve">I identified all possible scenarios then I did a brainstorming session because if which I was able to find more numbers of scenarios  </w:t>
      </w:r>
    </w:p>
    <w:p w:rsidR="0000300F" w:rsidRDefault="0000300F" w:rsidP="0000300F">
      <w:pPr>
        <w:numPr>
          <w:ilvl w:val="2"/>
          <w:numId w:val="9"/>
        </w:numPr>
        <w:spacing w:after="36"/>
        <w:ind w:right="464" w:hanging="360"/>
      </w:pPr>
      <w:r>
        <w:t xml:space="preserve">While writing test case I applied test case design technique because of that there was improvement in the coverage  </w:t>
      </w:r>
    </w:p>
    <w:p w:rsidR="0000300F" w:rsidRDefault="0000300F" w:rsidP="0000300F">
      <w:pPr>
        <w:numPr>
          <w:ilvl w:val="2"/>
          <w:numId w:val="9"/>
        </w:numPr>
        <w:ind w:right="464" w:hanging="360"/>
      </w:pPr>
      <w:r>
        <w:t xml:space="preserve">I got all my test cases reviewed and found missing scenarios because of this there was as improvement in the coverage </w:t>
      </w:r>
    </w:p>
    <w:p w:rsidR="0000300F" w:rsidRDefault="0000300F" w:rsidP="0000300F">
      <w:pPr>
        <w:numPr>
          <w:ilvl w:val="2"/>
          <w:numId w:val="9"/>
        </w:numPr>
        <w:spacing w:after="36"/>
        <w:ind w:right="464" w:hanging="360"/>
      </w:pPr>
      <w:r>
        <w:t xml:space="preserve">While executing test cases, I identified few new scenarios, I added them back into the test cases because of this there was as improvement in the coverage  </w:t>
      </w:r>
    </w:p>
    <w:p w:rsidR="0000300F" w:rsidRDefault="0000300F" w:rsidP="0000300F">
      <w:pPr>
        <w:numPr>
          <w:ilvl w:val="2"/>
          <w:numId w:val="9"/>
        </w:numPr>
        <w:ind w:right="464" w:hanging="360"/>
      </w:pPr>
      <w:r>
        <w:t xml:space="preserve">Also, I performed Adhoc testing because of that there was an improvement in the coverage  </w:t>
      </w:r>
    </w:p>
    <w:p w:rsidR="0000300F" w:rsidRDefault="0000300F" w:rsidP="0000300F">
      <w:pPr>
        <w:numPr>
          <w:ilvl w:val="2"/>
          <w:numId w:val="9"/>
        </w:numPr>
        <w:spacing w:after="310"/>
        <w:ind w:right="464" w:hanging="360"/>
      </w:pPr>
      <w:r>
        <w:t xml:space="preserve">I wrote traceability matrix and ensured that every requirement has got at least one test case because of that there was an improvement in the coverage </w:t>
      </w:r>
    </w:p>
    <w:p w:rsidR="0000300F" w:rsidRDefault="0000300F" w:rsidP="0000300F">
      <w:pPr>
        <w:spacing w:after="153" w:line="256" w:lineRule="auto"/>
        <w:ind w:left="0" w:firstLine="0"/>
        <w:jc w:val="left"/>
      </w:pPr>
      <w:r>
        <w:rPr>
          <w:b/>
          <w:color w:val="C00000"/>
          <w:sz w:val="36"/>
        </w:rPr>
        <w:t xml:space="preserve"> </w:t>
      </w:r>
    </w:p>
    <w:p w:rsidR="003F6D26" w:rsidRDefault="000547E5">
      <w:bookmarkStart w:id="0" w:name="_GoBack"/>
      <w:bookmarkEnd w:id="0"/>
    </w:p>
    <w:sectPr w:rsidR="003F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473A6"/>
    <w:multiLevelType w:val="hybridMultilevel"/>
    <w:tmpl w:val="01EAE71A"/>
    <w:lvl w:ilvl="0" w:tplc="577EE35C">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248869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BD4EE31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F1C22F68">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2F96EE0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8644F7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716E652">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8968047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AAA6300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105C4486"/>
    <w:multiLevelType w:val="hybridMultilevel"/>
    <w:tmpl w:val="11E6FD10"/>
    <w:lvl w:ilvl="0" w:tplc="E90E638E">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20C063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9F4A802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82812D8">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6572438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14B4AA5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0869386">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F1222C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B4302DCA">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3A1E498D"/>
    <w:multiLevelType w:val="hybridMultilevel"/>
    <w:tmpl w:val="DA92C8E0"/>
    <w:lvl w:ilvl="0" w:tplc="F1E689B6">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6CD6F00E">
      <w:start w:val="1"/>
      <w:numFmt w:val="lowerLetter"/>
      <w:lvlText w:val="%2"/>
      <w:lvlJc w:val="left"/>
      <w:pPr>
        <w:ind w:left="63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7D0ED54">
      <w:start w:val="1"/>
      <w:numFmt w:val="lowerRoman"/>
      <w:lvlText w:val="%3"/>
      <w:lvlJc w:val="left"/>
      <w:pPr>
        <w:ind w:left="9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6A01932">
      <w:start w:val="1"/>
      <w:numFmt w:val="decimal"/>
      <w:lvlText w:val="%4"/>
      <w:lvlJc w:val="left"/>
      <w:pPr>
        <w:ind w:left="117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29AEBFA">
      <w:start w:val="1"/>
      <w:numFmt w:val="lowerLetter"/>
      <w:lvlRestart w:val="0"/>
      <w:lvlText w:val="%5."/>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94949FEC">
      <w:start w:val="1"/>
      <w:numFmt w:val="lowerRoman"/>
      <w:lvlText w:val="%6"/>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B122D208">
      <w:start w:val="1"/>
      <w:numFmt w:val="decimal"/>
      <w:lvlText w:val="%7"/>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2B84CE0">
      <w:start w:val="1"/>
      <w:numFmt w:val="lowerLetter"/>
      <w:lvlText w:val="%8"/>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8CB6B984">
      <w:start w:val="1"/>
      <w:numFmt w:val="lowerRoman"/>
      <w:lvlText w:val="%9"/>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3CDF7B90"/>
    <w:multiLevelType w:val="hybridMultilevel"/>
    <w:tmpl w:val="41E8B580"/>
    <w:lvl w:ilvl="0" w:tplc="86E21F38">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7C67D2C">
      <w:start w:val="1"/>
      <w:numFmt w:val="lowerLetter"/>
      <w:lvlText w:val="%2"/>
      <w:lvlJc w:val="left"/>
      <w:pPr>
        <w:ind w:left="5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6B6A2038">
      <w:start w:val="1"/>
      <w:numFmt w:val="decimal"/>
      <w:lvlRestart w:val="0"/>
      <w:lvlText w:val="%3."/>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6910EE36">
      <w:start w:val="1"/>
      <w:numFmt w:val="decimal"/>
      <w:lvlText w:val="%4"/>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0CF8C740">
      <w:start w:val="1"/>
      <w:numFmt w:val="lowerLetter"/>
      <w:lvlText w:val="%5"/>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FD8B8C6">
      <w:start w:val="1"/>
      <w:numFmt w:val="lowerRoman"/>
      <w:lvlText w:val="%6"/>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09402678">
      <w:start w:val="1"/>
      <w:numFmt w:val="decimal"/>
      <w:lvlText w:val="%7"/>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480447F4">
      <w:start w:val="1"/>
      <w:numFmt w:val="lowerLetter"/>
      <w:lvlText w:val="%8"/>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AFB40CFC">
      <w:start w:val="1"/>
      <w:numFmt w:val="lowerRoman"/>
      <w:lvlText w:val="%9"/>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429B7C86"/>
    <w:multiLevelType w:val="hybridMultilevel"/>
    <w:tmpl w:val="DEBEA818"/>
    <w:lvl w:ilvl="0" w:tplc="47142812">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524B75E">
      <w:start w:val="1"/>
      <w:numFmt w:val="lowerLetter"/>
      <w:lvlText w:val="%2"/>
      <w:lvlJc w:val="left"/>
      <w:pPr>
        <w:ind w:left="5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0370546E">
      <w:start w:val="1"/>
      <w:numFmt w:val="decimal"/>
      <w:lvlRestart w:val="0"/>
      <w:lvlText w:val="%3."/>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66D684A6">
      <w:start w:val="1"/>
      <w:numFmt w:val="decimal"/>
      <w:lvlText w:val="%4"/>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E5297C4">
      <w:start w:val="1"/>
      <w:numFmt w:val="lowerLetter"/>
      <w:lvlText w:val="%5"/>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D44CF86C">
      <w:start w:val="1"/>
      <w:numFmt w:val="lowerRoman"/>
      <w:lvlText w:val="%6"/>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B468DE4">
      <w:start w:val="1"/>
      <w:numFmt w:val="decimal"/>
      <w:lvlText w:val="%7"/>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A60DC50">
      <w:start w:val="1"/>
      <w:numFmt w:val="lowerLetter"/>
      <w:lvlText w:val="%8"/>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9DD220E2">
      <w:start w:val="1"/>
      <w:numFmt w:val="lowerRoman"/>
      <w:lvlText w:val="%9"/>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45837D35"/>
    <w:multiLevelType w:val="hybridMultilevel"/>
    <w:tmpl w:val="664258E4"/>
    <w:lvl w:ilvl="0" w:tplc="AA642EDA">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1BCA17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0FC5FF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E206BBE8">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49C09F3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8DECA1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44A5B96">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DA423C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2FB0FCB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495036B5"/>
    <w:multiLevelType w:val="hybridMultilevel"/>
    <w:tmpl w:val="EA0A0DD0"/>
    <w:lvl w:ilvl="0" w:tplc="6290C2B8">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887C7ACC">
      <w:start w:val="1"/>
      <w:numFmt w:val="bullet"/>
      <w:lvlText w:val="o"/>
      <w:lvlJc w:val="left"/>
      <w:pPr>
        <w:ind w:left="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6E46A38">
      <w:start w:val="1"/>
      <w:numFmt w:val="bullet"/>
      <w:lvlText w:val="▪"/>
      <w:lvlJc w:val="left"/>
      <w:pPr>
        <w:ind w:left="8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1EA0202">
      <w:start w:val="1"/>
      <w:numFmt w:val="bullet"/>
      <w:lvlRestart w:val="0"/>
      <w:lvlText w:val="•"/>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41F24FAE">
      <w:start w:val="1"/>
      <w:numFmt w:val="bullet"/>
      <w:lvlText w:val="o"/>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75E977C">
      <w:start w:val="1"/>
      <w:numFmt w:val="bullet"/>
      <w:lvlText w:val="▪"/>
      <w:lvlJc w:val="left"/>
      <w:pPr>
        <w:ind w:left="25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EEA3EF0">
      <w:start w:val="1"/>
      <w:numFmt w:val="bullet"/>
      <w:lvlText w:val="•"/>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D08D776">
      <w:start w:val="1"/>
      <w:numFmt w:val="bullet"/>
      <w:lvlText w:val="o"/>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41E0A34E">
      <w:start w:val="1"/>
      <w:numFmt w:val="bullet"/>
      <w:lvlText w:val="▪"/>
      <w:lvlJc w:val="left"/>
      <w:pPr>
        <w:ind w:left="46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5D792FB7"/>
    <w:multiLevelType w:val="hybridMultilevel"/>
    <w:tmpl w:val="8692FB02"/>
    <w:lvl w:ilvl="0" w:tplc="2BF47924">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C36A6794">
      <w:start w:val="1"/>
      <w:numFmt w:val="lowerLetter"/>
      <w:lvlText w:val="%2"/>
      <w:lvlJc w:val="left"/>
      <w:pPr>
        <w:ind w:left="5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BD4CB06">
      <w:start w:val="1"/>
      <w:numFmt w:val="decimal"/>
      <w:lvlRestart w:val="0"/>
      <w:lvlText w:val="%3."/>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297CCCC0">
      <w:start w:val="1"/>
      <w:numFmt w:val="decimal"/>
      <w:lvlText w:val="%4"/>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94FE51A2">
      <w:start w:val="1"/>
      <w:numFmt w:val="lowerLetter"/>
      <w:lvlText w:val="%5"/>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1B32A5EC">
      <w:start w:val="1"/>
      <w:numFmt w:val="lowerRoman"/>
      <w:lvlText w:val="%6"/>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578CFEA">
      <w:start w:val="1"/>
      <w:numFmt w:val="decimal"/>
      <w:lvlText w:val="%7"/>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E8F20B4C">
      <w:start w:val="1"/>
      <w:numFmt w:val="lowerLetter"/>
      <w:lvlText w:val="%8"/>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E6DC26F2">
      <w:start w:val="1"/>
      <w:numFmt w:val="lowerRoman"/>
      <w:lvlText w:val="%9"/>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61961310"/>
    <w:multiLevelType w:val="hybridMultilevel"/>
    <w:tmpl w:val="0BD07D2A"/>
    <w:lvl w:ilvl="0" w:tplc="2AEE641A">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BF1C30C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2850D120">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50182D6E">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F6240E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6D966BA0">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6FD817CE">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47ED422">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C6F0921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7C297BA5"/>
    <w:multiLevelType w:val="hybridMultilevel"/>
    <w:tmpl w:val="821E3124"/>
    <w:lvl w:ilvl="0" w:tplc="99500042">
      <w:start w:val="1"/>
      <w:numFmt w:val="decimal"/>
      <w:lvlText w:val="%1."/>
      <w:lvlJc w:val="left"/>
      <w:pPr>
        <w:ind w:left="364"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1" w:tplc="4F1EB680">
      <w:start w:val="1"/>
      <w:numFmt w:val="lowerLetter"/>
      <w:lvlText w:val="%2"/>
      <w:lvlJc w:val="left"/>
      <w:pPr>
        <w:ind w:left="108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2" w:tplc="CAB057A8">
      <w:start w:val="1"/>
      <w:numFmt w:val="lowerRoman"/>
      <w:lvlText w:val="%3"/>
      <w:lvlJc w:val="left"/>
      <w:pPr>
        <w:ind w:left="180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3" w:tplc="640452AC">
      <w:start w:val="1"/>
      <w:numFmt w:val="decimal"/>
      <w:lvlText w:val="%4"/>
      <w:lvlJc w:val="left"/>
      <w:pPr>
        <w:ind w:left="252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4" w:tplc="24680820">
      <w:start w:val="1"/>
      <w:numFmt w:val="lowerLetter"/>
      <w:lvlText w:val="%5"/>
      <w:lvlJc w:val="left"/>
      <w:pPr>
        <w:ind w:left="324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5" w:tplc="04F21FC6">
      <w:start w:val="1"/>
      <w:numFmt w:val="lowerRoman"/>
      <w:lvlText w:val="%6"/>
      <w:lvlJc w:val="left"/>
      <w:pPr>
        <w:ind w:left="396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6" w:tplc="71CE704E">
      <w:start w:val="1"/>
      <w:numFmt w:val="decimal"/>
      <w:lvlText w:val="%7"/>
      <w:lvlJc w:val="left"/>
      <w:pPr>
        <w:ind w:left="468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7" w:tplc="F32A370C">
      <w:start w:val="1"/>
      <w:numFmt w:val="lowerLetter"/>
      <w:lvlText w:val="%8"/>
      <w:lvlJc w:val="left"/>
      <w:pPr>
        <w:ind w:left="540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lvl w:ilvl="8" w:tplc="39A4A3BA">
      <w:start w:val="1"/>
      <w:numFmt w:val="lowerRoman"/>
      <w:lvlText w:val="%9"/>
      <w:lvlJc w:val="left"/>
      <w:pPr>
        <w:ind w:left="6120" w:firstLine="0"/>
      </w:pPr>
      <w:rPr>
        <w:rFonts w:ascii="Times New Roman" w:eastAsia="Times New Roman" w:hAnsi="Times New Roman" w:cs="Times New Roman"/>
        <w:b w:val="0"/>
        <w:i/>
        <w:iCs/>
        <w:strike w:val="0"/>
        <w:dstrike w:val="0"/>
        <w:color w:val="000000"/>
        <w:sz w:val="28"/>
        <w:szCs w:val="28"/>
        <w:u w:val="none" w:color="000000"/>
        <w:effect w:val="none"/>
        <w:bdr w:val="none" w:sz="0" w:space="0" w:color="auto" w:frame="1"/>
        <w:vertAlign w:val="baseline"/>
      </w:rPr>
    </w:lvl>
  </w:abstractNum>
  <w:abstractNum w:abstractNumId="10" w15:restartNumberingAfterBreak="0">
    <w:nsid w:val="7CC576F6"/>
    <w:multiLevelType w:val="hybridMultilevel"/>
    <w:tmpl w:val="2E12B6A8"/>
    <w:lvl w:ilvl="0" w:tplc="C6D0A2F4">
      <w:start w:val="1"/>
      <w:numFmt w:val="decimal"/>
      <w:lvlText w:val="%1."/>
      <w:lvlJc w:val="left"/>
      <w:pPr>
        <w:ind w:left="3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A88158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BF4EEE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ED02011C">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D276A30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7D2140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AA62EE98">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F82DCB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15A1B5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0F"/>
    <w:rsid w:val="0000300F"/>
    <w:rsid w:val="000547E5"/>
    <w:rsid w:val="00803DE4"/>
    <w:rsid w:val="009F1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DB83"/>
  <w15:chartTrackingRefBased/>
  <w15:docId w15:val="{28E04F37-3EDB-45BB-8427-359C3305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00F"/>
    <w:pPr>
      <w:spacing w:after="14" w:line="244" w:lineRule="auto"/>
      <w:ind w:left="389" w:hanging="10"/>
      <w:jc w:val="both"/>
    </w:pPr>
    <w:rPr>
      <w:rFonts w:ascii="Times New Roman" w:eastAsia="Times New Roman" w:hAnsi="Times New Roman" w:cs="Times New Roman"/>
      <w:color w:val="000000"/>
      <w:sz w:val="28"/>
      <w:lang w:eastAsia="en-IN"/>
    </w:rPr>
  </w:style>
  <w:style w:type="paragraph" w:styleId="Heading2">
    <w:name w:val="heading 2"/>
    <w:next w:val="Normal"/>
    <w:link w:val="Heading2Char"/>
    <w:uiPriority w:val="9"/>
    <w:semiHidden/>
    <w:unhideWhenUsed/>
    <w:qFormat/>
    <w:rsid w:val="0000300F"/>
    <w:pPr>
      <w:keepNext/>
      <w:keepLines/>
      <w:spacing w:after="87" w:line="256" w:lineRule="auto"/>
      <w:ind w:left="260" w:hanging="10"/>
      <w:jc w:val="center"/>
      <w:outlineLvl w:val="1"/>
    </w:pPr>
    <w:rPr>
      <w:rFonts w:ascii="Times New Roman" w:eastAsia="Times New Roman" w:hAnsi="Times New Roman" w:cs="Times New Roman"/>
      <w:b/>
      <w:color w:val="0070C0"/>
      <w:sz w:val="32"/>
      <w:u w:val="single" w:color="0070C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0300F"/>
    <w:rPr>
      <w:rFonts w:ascii="Times New Roman" w:eastAsia="Times New Roman" w:hAnsi="Times New Roman" w:cs="Times New Roman"/>
      <w:b/>
      <w:color w:val="0070C0"/>
      <w:sz w:val="32"/>
      <w:u w:val="single" w:color="0070C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44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dc:creator>
  <cp:keywords/>
  <dc:description/>
  <cp:lastModifiedBy>User</cp:lastModifiedBy>
  <cp:revision>3</cp:revision>
  <dcterms:created xsi:type="dcterms:W3CDTF">2024-04-27T15:05:00Z</dcterms:created>
  <dcterms:modified xsi:type="dcterms:W3CDTF">2024-08-26T04:35:00Z</dcterms:modified>
</cp:coreProperties>
</file>