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3DDB5" w14:textId="77777777" w:rsidR="0069605E" w:rsidRDefault="00D21873">
      <w:pPr>
        <w:spacing w:before="720" w:after="80"/>
        <w:jc w:val="center"/>
      </w:pPr>
      <w:r>
        <w:rPr>
          <w:b/>
          <w:bCs/>
          <w:color w:val="1F4E79"/>
          <w:sz w:val="56"/>
          <w:szCs w:val="56"/>
        </w:rPr>
        <w:t>Bank Reconciliation in NetSuite</w:t>
      </w:r>
    </w:p>
    <w:p w14:paraId="00CD25D3" w14:textId="77777777" w:rsidR="0069605E" w:rsidRDefault="00D21873">
      <w:pPr>
        <w:spacing w:after="80"/>
        <w:jc w:val="center"/>
      </w:pPr>
      <w:r>
        <w:rPr>
          <w:color w:val="2E75B6"/>
          <w:sz w:val="24"/>
          <w:szCs w:val="24"/>
        </w:rPr>
        <w:t>Bank Data Matching, Intelligent Transaction Matching, Account Reconciliation, and GL Impact</w:t>
      </w:r>
    </w:p>
    <w:p w14:paraId="5930C48D" w14:textId="77777777" w:rsidR="0069605E" w:rsidRDefault="00D21873">
      <w:pPr>
        <w:spacing w:after="240"/>
        <w:jc w:val="center"/>
      </w:pPr>
      <w:r>
        <w:rPr>
          <w:b/>
          <w:bCs/>
          <w:color w:val="C55A11"/>
          <w:sz w:val="24"/>
          <w:szCs w:val="24"/>
        </w:rPr>
        <w:t>Weekly Learning Series – Week 18</w:t>
      </w:r>
    </w:p>
    <w:p w14:paraId="3EF13834" w14:textId="77777777" w:rsidR="0069605E" w:rsidRDefault="0069605E">
      <w:pPr>
        <w:pBdr>
          <w:bottom w:val="single" w:sz="6" w:space="1" w:color="2E75B6"/>
        </w:pBdr>
        <w:spacing w:before="100" w:after="200"/>
      </w:pPr>
    </w:p>
    <w:p w14:paraId="3D72C18B" w14:textId="7AF6723E" w:rsidR="008876FD" w:rsidRDefault="001F75BC">
      <w:pPr>
        <w:pStyle w:val="Heading1"/>
      </w:pPr>
      <w:r>
        <w:rPr>
          <w:noProof/>
        </w:rPr>
        <w:drawing>
          <wp:inline distT="0" distB="0" distL="0" distR="0" wp14:anchorId="435C6A65" wp14:editId="627CF5FF">
            <wp:extent cx="5943600" cy="4544291"/>
            <wp:effectExtent l="0" t="0" r="0" b="8890"/>
            <wp:docPr id="944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6192" cy="4546273"/>
                    </a:xfrm>
                    <a:prstGeom prst="rect">
                      <a:avLst/>
                    </a:prstGeom>
                    <a:noFill/>
                    <a:ln>
                      <a:noFill/>
                    </a:ln>
                  </pic:spPr>
                </pic:pic>
              </a:graphicData>
            </a:graphic>
          </wp:inline>
        </w:drawing>
      </w:r>
    </w:p>
    <w:p w14:paraId="6ED15C1E" w14:textId="77777777" w:rsidR="008876FD" w:rsidRDefault="008876FD">
      <w:pPr>
        <w:pStyle w:val="Heading1"/>
      </w:pPr>
    </w:p>
    <w:p w14:paraId="3C20C968" w14:textId="77777777" w:rsidR="008876FD" w:rsidRDefault="008876FD">
      <w:pPr>
        <w:pStyle w:val="Heading1"/>
      </w:pPr>
    </w:p>
    <w:p w14:paraId="0C6C5C94" w14:textId="77777777" w:rsidR="008876FD" w:rsidRDefault="008876FD">
      <w:pPr>
        <w:pStyle w:val="Heading1"/>
      </w:pPr>
    </w:p>
    <w:p w14:paraId="4706062C" w14:textId="6445E528" w:rsidR="0069605E" w:rsidRDefault="00D21873">
      <w:pPr>
        <w:pStyle w:val="Heading1"/>
      </w:pPr>
      <w:r>
        <w:lastRenderedPageBreak/>
        <w:t>1. Introduction</w:t>
      </w:r>
    </w:p>
    <w:p w14:paraId="4D27934F" w14:textId="77777777" w:rsidR="0069605E" w:rsidRDefault="00D21873">
      <w:pPr>
        <w:spacing w:after="120"/>
      </w:pPr>
      <w:r>
        <w:t xml:space="preserve">Bank Reconciliation is the control process that confirms the cash balance recorded in NetSuite's General Ledger agrees with the balance reported by the financial institution. It closes the loop on the </w:t>
      </w:r>
      <w:r w:rsidRPr="00E04632">
        <w:rPr>
          <w:b/>
          <w:bCs/>
        </w:rPr>
        <w:t xml:space="preserve">Order-to-Cash </w:t>
      </w:r>
      <w:r>
        <w:t xml:space="preserve">and </w:t>
      </w:r>
      <w:r w:rsidRPr="00E04632">
        <w:rPr>
          <w:b/>
          <w:bCs/>
        </w:rPr>
        <w:t>Procure-to-Pay</w:t>
      </w:r>
      <w:r>
        <w:t xml:space="preserve"> cycles by verifying that every posted bank transaction — deposits, payments, fees, and transfers — has actually cleared the bank, and that nothing on the bank statement is missing from the books.</w:t>
      </w:r>
    </w:p>
    <w:p w14:paraId="024B28ED" w14:textId="0F318BD7" w:rsidR="0069605E" w:rsidRDefault="00D21873">
      <w:pPr>
        <w:spacing w:after="120"/>
      </w:pPr>
      <w:r>
        <w:t>Bank Reconciliation is delivered through two generations of functionality: the legacy Reconcile Bank Statement and Reconcile Credit Card Statement pages, and the redesigned Bank Data Matching and Reconciliation feature built around the Match Bank Data and Reconcile Account Statement pages. The redesigned feature uses Intelligent Transaction Matching to automatically pair imported bank lines with account transactions, reducing reliance on spreadsheets and manual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605E" w14:paraId="06ED7F97"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A"/>
            <w:tcMar>
              <w:top w:w="160" w:type="dxa"/>
              <w:left w:w="200" w:type="dxa"/>
              <w:bottom w:w="160" w:type="dxa"/>
              <w:right w:w="200" w:type="dxa"/>
            </w:tcMar>
          </w:tcPr>
          <w:p w14:paraId="186DBCCE" w14:textId="77777777" w:rsidR="0069605E" w:rsidRDefault="00D21873">
            <w:pPr>
              <w:spacing w:after="80"/>
            </w:pPr>
            <w:r>
              <w:rPr>
                <w:b/>
                <w:bCs/>
                <w:color w:val="2E75B6"/>
                <w:sz w:val="21"/>
                <w:szCs w:val="21"/>
              </w:rPr>
              <w:t>📌  Why Bank Reconciliation Architecture Matters</w:t>
            </w:r>
          </w:p>
          <w:p w14:paraId="44F0E0DD" w14:textId="77777777" w:rsidR="0069605E" w:rsidRDefault="00D21873">
            <w:pPr>
              <w:pStyle w:val="ListParagraph"/>
              <w:numPr>
                <w:ilvl w:val="0"/>
                <w:numId w:val="2"/>
              </w:numPr>
              <w:spacing w:after="60"/>
            </w:pPr>
            <w:r>
              <w:rPr>
                <w:sz w:val="20"/>
                <w:szCs w:val="20"/>
              </w:rPr>
              <w:t>Reconciliation is the final control gate confirming GL cash balances are audit-ready before period close</w:t>
            </w:r>
          </w:p>
          <w:p w14:paraId="67EF4757" w14:textId="77777777" w:rsidR="0069605E" w:rsidRDefault="00D21873">
            <w:pPr>
              <w:pStyle w:val="ListParagraph"/>
              <w:numPr>
                <w:ilvl w:val="0"/>
                <w:numId w:val="2"/>
              </w:numPr>
              <w:spacing w:after="60"/>
            </w:pPr>
            <w:r>
              <w:rPr>
                <w:sz w:val="20"/>
                <w:szCs w:val="20"/>
              </w:rPr>
              <w:t>Intelligent Transaction Matching automates the pairing of bank lines to transactions, cutting manual review effort</w:t>
            </w:r>
          </w:p>
          <w:p w14:paraId="6190B244" w14:textId="77777777" w:rsidR="0069605E" w:rsidRDefault="00D21873">
            <w:pPr>
              <w:pStyle w:val="ListParagraph"/>
              <w:numPr>
                <w:ilvl w:val="0"/>
                <w:numId w:val="2"/>
              </w:numPr>
              <w:spacing w:after="60"/>
            </w:pPr>
            <w:r>
              <w:rPr>
                <w:sz w:val="20"/>
                <w:szCs w:val="20"/>
              </w:rPr>
              <w:t>Unreconciled differences surface errors, timing gaps, duplicate postings, and potential fraud before they compound</w:t>
            </w:r>
          </w:p>
          <w:p w14:paraId="0713B67E" w14:textId="77777777" w:rsidR="0069605E" w:rsidRDefault="00D21873">
            <w:pPr>
              <w:pStyle w:val="ListParagraph"/>
              <w:numPr>
                <w:ilvl w:val="0"/>
                <w:numId w:val="2"/>
              </w:numPr>
              <w:spacing w:after="60"/>
            </w:pPr>
            <w:r>
              <w:rPr>
                <w:sz w:val="20"/>
                <w:szCs w:val="20"/>
              </w:rPr>
              <w:t>The Statement End Date becomes the Close Date used to drive Reconciliation and Reconciliation History reports</w:t>
            </w:r>
          </w:p>
          <w:p w14:paraId="1A4CC6CF" w14:textId="77777777" w:rsidR="0069605E" w:rsidRDefault="00D21873">
            <w:pPr>
              <w:pStyle w:val="ListParagraph"/>
              <w:numPr>
                <w:ilvl w:val="0"/>
                <w:numId w:val="2"/>
              </w:numPr>
              <w:spacing w:after="60"/>
            </w:pPr>
            <w:r>
              <w:rPr>
                <w:sz w:val="20"/>
                <w:szCs w:val="20"/>
              </w:rPr>
              <w:t>Reconciliation status (cleared and reconciled) is a prerequisite many organizations enforce before closing an accounting period</w:t>
            </w:r>
          </w:p>
          <w:p w14:paraId="0E73AE2C" w14:textId="77777777" w:rsidR="0069605E" w:rsidRDefault="00D21873">
            <w:pPr>
              <w:pStyle w:val="ListParagraph"/>
              <w:numPr>
                <w:ilvl w:val="0"/>
                <w:numId w:val="2"/>
              </w:numPr>
              <w:spacing w:after="60"/>
            </w:pPr>
            <w:r>
              <w:rPr>
                <w:sz w:val="20"/>
                <w:szCs w:val="20"/>
              </w:rPr>
              <w:t>Understanding both reconciliation generations is essential, since older NetSuite accounts may still run on legacy pages</w:t>
            </w:r>
          </w:p>
        </w:tc>
      </w:tr>
    </w:tbl>
    <w:p w14:paraId="604480C5" w14:textId="77777777" w:rsidR="0069605E" w:rsidRDefault="00D21873">
      <w:pPr>
        <w:pStyle w:val="Heading2"/>
      </w:pPr>
      <w:r>
        <w:t>1.1 Bank Reconciliation in the NetSuite Architecture Stack</w:t>
      </w:r>
    </w:p>
    <w:p w14:paraId="3F0CF942" w14:textId="77777777" w:rsidR="0069605E" w:rsidRDefault="00D21873">
      <w:pPr>
        <w:spacing w:after="120"/>
      </w:pPr>
      <w:r>
        <w:t>Bank Reconciliation sits downstream of every subledger that touches a bank account. It is the verification layer between transaction posting and period close.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69605E" w14:paraId="178188A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C31DD5" w14:textId="77777777" w:rsidR="0069605E" w:rsidRDefault="00D21873">
            <w:r>
              <w:rPr>
                <w:b/>
                <w:bCs/>
                <w:color w:val="1F4E79"/>
                <w:sz w:val="20"/>
                <w:szCs w:val="20"/>
              </w:rPr>
              <w:t>Upstream Module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5C71CF" w14:textId="77777777" w:rsidR="0069605E" w:rsidRDefault="00D21873">
            <w:r>
              <w:rPr>
                <w:b/>
                <w:bCs/>
                <w:color w:val="1F4E79"/>
                <w:sz w:val="20"/>
                <w:szCs w:val="20"/>
              </w:rPr>
              <w:t>Action</w:t>
            </w:r>
          </w:p>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86EEBD" w14:textId="77777777" w:rsidR="0069605E" w:rsidRDefault="00D21873">
            <w:r>
              <w:rPr>
                <w:b/>
                <w:bCs/>
                <w:color w:val="1F4E79"/>
                <w:sz w:val="20"/>
                <w:szCs w:val="20"/>
              </w:rPr>
              <w:t>Reconciliation Impact</w:t>
            </w:r>
          </w:p>
        </w:tc>
      </w:tr>
      <w:tr w:rsidR="0069605E" w14:paraId="1AC93A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6426CA" w14:textId="77777777" w:rsidR="0069605E" w:rsidRDefault="00D21873">
            <w:r>
              <w:rPr>
                <w:sz w:val="20"/>
                <w:szCs w:val="20"/>
              </w:rPr>
              <w:t>Accounts Payable</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30EF19" w14:textId="77777777" w:rsidR="0069605E" w:rsidRDefault="00D21873">
            <w:r>
              <w:rPr>
                <w:sz w:val="20"/>
                <w:szCs w:val="20"/>
              </w:rPr>
              <w:t>Bill Payments / Checks Issued</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515226" w14:textId="77777777" w:rsidR="0069605E" w:rsidRDefault="00D21873">
            <w:r>
              <w:rPr>
                <w:sz w:val="20"/>
                <w:szCs w:val="20"/>
              </w:rPr>
              <w:t>Outstanding checks tracked until cleared by the bank</w:t>
            </w:r>
          </w:p>
        </w:tc>
      </w:tr>
      <w:tr w:rsidR="0069605E" w14:paraId="40FC46A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53AC9" w14:textId="77777777" w:rsidR="0069605E" w:rsidRDefault="00D21873">
            <w:r>
              <w:rPr>
                <w:sz w:val="20"/>
                <w:szCs w:val="20"/>
              </w:rPr>
              <w:t>Accounts Receivable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CF175" w14:textId="77777777" w:rsidR="0069605E" w:rsidRDefault="00D21873">
            <w:r>
              <w:rPr>
                <w:sz w:val="20"/>
                <w:szCs w:val="20"/>
              </w:rPr>
              <w:t>Customer Payments / Deposits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7F76F" w14:textId="77777777" w:rsidR="0069605E" w:rsidRDefault="00D21873">
            <w:r>
              <w:rPr>
                <w:sz w:val="20"/>
                <w:szCs w:val="20"/>
              </w:rPr>
              <w:t>Deposits matched against bank deposit lines via Intelligent Transaction Matching</w:t>
            </w:r>
          </w:p>
        </w:tc>
      </w:tr>
      <w:tr w:rsidR="0069605E" w14:paraId="6EBD63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301D29" w14:textId="77777777" w:rsidR="0069605E" w:rsidRDefault="00D21873">
            <w:r>
              <w:rPr>
                <w:sz w:val="20"/>
                <w:szCs w:val="20"/>
              </w:rPr>
              <w:t>Banking</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DB7E38" w14:textId="77777777" w:rsidR="0069605E" w:rsidRDefault="00D21873">
            <w:r>
              <w:rPr>
                <w:sz w:val="20"/>
                <w:szCs w:val="20"/>
              </w:rPr>
              <w:t>Bank Transfers, Bank Fees, Interest</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85F965" w14:textId="77777777" w:rsidR="0069605E" w:rsidRDefault="00D21873">
            <w:r>
              <w:rPr>
                <w:sz w:val="20"/>
                <w:szCs w:val="20"/>
              </w:rPr>
              <w:t>Cleared directly against the bank account register</w:t>
            </w:r>
          </w:p>
        </w:tc>
      </w:tr>
      <w:tr w:rsidR="0069605E" w14:paraId="0035FF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9F885" w14:textId="77777777" w:rsidR="0069605E" w:rsidRDefault="00D21873">
            <w:r>
              <w:rPr>
                <w:sz w:val="20"/>
                <w:szCs w:val="20"/>
              </w:rPr>
              <w:t>Bank Feeds / Imports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FEB66" w14:textId="77777777" w:rsidR="0069605E" w:rsidRDefault="00D21873">
            <w:r>
              <w:rPr>
                <w:sz w:val="20"/>
                <w:szCs w:val="20"/>
              </w:rPr>
              <w:t>Imported Bank Statement Lines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65CE2" w14:textId="77777777" w:rsidR="0069605E" w:rsidRDefault="00D21873">
            <w:r>
              <w:rPr>
                <w:sz w:val="20"/>
                <w:szCs w:val="20"/>
              </w:rPr>
              <w:t>Source data for the Match Bank Data page</w:t>
            </w:r>
          </w:p>
        </w:tc>
      </w:tr>
      <w:tr w:rsidR="0069605E" w14:paraId="244F2D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A144B0" w14:textId="77777777" w:rsidR="0069605E" w:rsidRDefault="00D21873">
            <w:r>
              <w:rPr>
                <w:sz w:val="20"/>
                <w:szCs w:val="20"/>
              </w:rPr>
              <w:t>General Ledger (R2R)</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D4E8E8" w14:textId="77777777" w:rsidR="0069605E" w:rsidRDefault="00D21873">
            <w:r>
              <w:rPr>
                <w:sz w:val="20"/>
                <w:szCs w:val="20"/>
              </w:rPr>
              <w:t>Cash Account Postings</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F7F3C2" w14:textId="77777777" w:rsidR="0069605E" w:rsidRDefault="00D21873">
            <w:r>
              <w:rPr>
                <w:sz w:val="20"/>
                <w:szCs w:val="20"/>
              </w:rPr>
              <w:t>Reconciled balance must tie to the GL cash balance at period close</w:t>
            </w:r>
          </w:p>
        </w:tc>
      </w:tr>
    </w:tbl>
    <w:p w14:paraId="0C904630" w14:textId="77777777" w:rsidR="0069605E" w:rsidRDefault="0069605E">
      <w:pPr>
        <w:spacing w:after="200"/>
      </w:pPr>
    </w:p>
    <w:p w14:paraId="15E16101" w14:textId="77777777" w:rsidR="0069605E" w:rsidRDefault="00D21873">
      <w:pPr>
        <w:pStyle w:val="Heading1"/>
      </w:pPr>
      <w:r>
        <w:lastRenderedPageBreak/>
        <w:t>2. Bank Reconciliation Architecture — Two Generations</w:t>
      </w:r>
    </w:p>
    <w:p w14:paraId="0253145F" w14:textId="62151872" w:rsidR="0069605E" w:rsidRDefault="00C50D41">
      <w:pPr>
        <w:spacing w:after="120"/>
      </w:pPr>
      <w:r>
        <w:t xml:space="preserve">The </w:t>
      </w:r>
      <w:r w:rsidR="00D21873">
        <w:t>original Reconcile Bank Statement and Reconcile Credit Card Statement pages are no longer supported as of NetSuite 2021.1 and will eventually be removed. The redesigned Bank Data Matching and Reconciliation feature replaces them, centered on the Match Bank Data and Reconcile Account Statement pages.</w:t>
      </w:r>
    </w:p>
    <w:p w14:paraId="48412C0B" w14:textId="77777777" w:rsidR="0069605E" w:rsidRDefault="00D21873">
      <w:pPr>
        <w:spacing w:after="120"/>
      </w:pPr>
      <w:r>
        <w:t>For newly created accounts, NetSuite automatically enables the “Use Match Bank Data and Reconcile Account Statement Pages” setting. For existing accounts still on the legacy pages, an administrator must clear or set this box on the Edit Account record to migrate the account to the redesigned workflow.</w:t>
      </w:r>
    </w:p>
    <w:p w14:paraId="0743904C" w14:textId="77777777" w:rsidR="0069605E" w:rsidRDefault="00D21873">
      <w:pPr>
        <w:pStyle w:val="Heading2"/>
      </w:pPr>
      <w:r>
        <w:t>2.1 Legacy vs. Redesigned Reconciliation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9605E" w14:paraId="31095C6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03661C" w14:textId="77777777" w:rsidR="0069605E" w:rsidRDefault="00D21873">
            <w:r>
              <w:rPr>
                <w:b/>
                <w:bCs/>
                <w:color w:val="1F4E79"/>
                <w:sz w:val="20"/>
                <w:szCs w:val="20"/>
              </w:rPr>
              <w:t>Aspect</w:t>
            </w:r>
          </w:p>
        </w:tc>
        <w:tc>
          <w:tcPr>
            <w:tcW w:w="35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712A59" w14:textId="77777777" w:rsidR="0069605E" w:rsidRDefault="00D21873">
            <w:r>
              <w:rPr>
                <w:b/>
                <w:bCs/>
                <w:color w:val="1F4E79"/>
                <w:sz w:val="20"/>
                <w:szCs w:val="20"/>
              </w:rPr>
              <w:t>Legacy (Reconcile Bank/Credit Card Statement)</w:t>
            </w:r>
          </w:p>
        </w:tc>
        <w:tc>
          <w:tcPr>
            <w:tcW w:w="35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725A92" w14:textId="77777777" w:rsidR="0069605E" w:rsidRDefault="00D21873">
            <w:r>
              <w:rPr>
                <w:b/>
                <w:bCs/>
                <w:color w:val="1F4E79"/>
                <w:sz w:val="20"/>
                <w:szCs w:val="20"/>
              </w:rPr>
              <w:t>Redesigned (Match Bank Data + Reconcile Account Statement)</w:t>
            </w:r>
          </w:p>
        </w:tc>
      </w:tr>
      <w:tr w:rsidR="0069605E" w14:paraId="663BA4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2A61DC" w14:textId="77777777" w:rsidR="0069605E" w:rsidRDefault="00D21873">
            <w:r>
              <w:rPr>
                <w:sz w:val="20"/>
                <w:szCs w:val="20"/>
              </w:rPr>
              <w:t>Status</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F92697" w14:textId="77777777" w:rsidR="0069605E" w:rsidRDefault="00D21873">
            <w:r>
              <w:rPr>
                <w:sz w:val="20"/>
                <w:szCs w:val="20"/>
              </w:rPr>
              <w:t>No longer supported as of NetSuite 2021.1</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4A3763" w14:textId="77777777" w:rsidR="0069605E" w:rsidRDefault="00D21873">
            <w:r>
              <w:rPr>
                <w:sz w:val="20"/>
                <w:szCs w:val="20"/>
              </w:rPr>
              <w:t>Current and actively developed</w:t>
            </w:r>
          </w:p>
        </w:tc>
      </w:tr>
      <w:tr w:rsidR="0069605E" w14:paraId="62399A6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77DE4" w14:textId="77777777" w:rsidR="0069605E" w:rsidRDefault="00D21873">
            <w:r>
              <w:rPr>
                <w:sz w:val="20"/>
                <w:szCs w:val="20"/>
              </w:rPr>
              <w:t>Matching Method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5583D" w14:textId="77777777" w:rsidR="0069605E" w:rsidRDefault="00D21873">
            <w:r>
              <w:rPr>
                <w:sz w:val="20"/>
                <w:szCs w:val="20"/>
              </w:rPr>
              <w:t>Manual selection of cleared transactions on the statement page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6EFC8" w14:textId="77777777" w:rsidR="0069605E" w:rsidRDefault="00D21873">
            <w:r>
              <w:rPr>
                <w:sz w:val="20"/>
                <w:szCs w:val="20"/>
              </w:rPr>
              <w:t>Intelligent Transaction Matching auto-matches imported bank lines to transactions</w:t>
            </w:r>
          </w:p>
        </w:tc>
      </w:tr>
      <w:tr w:rsidR="0069605E" w14:paraId="055E01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E55DF3" w14:textId="77777777" w:rsidR="0069605E" w:rsidRDefault="00D21873">
            <w:r>
              <w:rPr>
                <w:sz w:val="20"/>
                <w:szCs w:val="20"/>
              </w:rPr>
              <w:t>Bank Data Source</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5208C5" w14:textId="77777777" w:rsidR="0069605E" w:rsidRDefault="00D21873">
            <w:r>
              <w:rPr>
                <w:sz w:val="20"/>
                <w:szCs w:val="20"/>
              </w:rPr>
              <w:t>Manually marked as cleared by the user</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275112" w14:textId="77777777" w:rsidR="0069605E" w:rsidRDefault="00D21873">
            <w:r>
              <w:rPr>
                <w:sz w:val="20"/>
                <w:szCs w:val="20"/>
              </w:rPr>
              <w:t>Imported via CSV, Bank Feeds, Auto Bank Statement Import, or Bank Statement Parsers</w:t>
            </w:r>
          </w:p>
        </w:tc>
      </w:tr>
      <w:tr w:rsidR="0069605E" w14:paraId="2C613E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6C16E" w14:textId="77777777" w:rsidR="0069605E" w:rsidRDefault="00D21873">
            <w:r>
              <w:rPr>
                <w:sz w:val="20"/>
                <w:szCs w:val="20"/>
              </w:rPr>
              <w:t>Navigation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74ACA" w14:textId="77777777" w:rsidR="0069605E" w:rsidRDefault="00D21873">
            <w:r>
              <w:rPr>
                <w:sz w:val="20"/>
                <w:szCs w:val="20"/>
              </w:rPr>
              <w:t>Transactions &gt; Bank &gt; Reconcile Bank Statement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CF934" w14:textId="77777777" w:rsidR="0069605E" w:rsidRDefault="00D21873">
            <w:r>
              <w:rPr>
                <w:sz w:val="20"/>
                <w:szCs w:val="20"/>
              </w:rPr>
              <w:t>Transactions &gt; Bank &gt; Match Bank Data, then Reconcile Account Statement</w:t>
            </w:r>
          </w:p>
        </w:tc>
      </w:tr>
      <w:tr w:rsidR="0069605E" w14:paraId="25CE42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9CCDA0" w14:textId="77777777" w:rsidR="0069605E" w:rsidRDefault="00D21873">
            <w:r>
              <w:rPr>
                <w:sz w:val="20"/>
                <w:szCs w:val="20"/>
              </w:rPr>
              <w:t>Account Setting</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894073" w14:textId="77777777" w:rsidR="0069605E" w:rsidRDefault="00D21873">
            <w:r>
              <w:rPr>
                <w:sz w:val="20"/>
                <w:szCs w:val="20"/>
              </w:rPr>
              <w:t>Use Match Bank Data and Reconcile Account Statement Pages — unchecked</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7A6700" w14:textId="77777777" w:rsidR="0069605E" w:rsidRDefault="00D21873">
            <w:r>
              <w:rPr>
                <w:sz w:val="20"/>
                <w:szCs w:val="20"/>
              </w:rPr>
              <w:t>Use Match Bank Data and Reconcile Account Statement Pages — checked</w:t>
            </w:r>
          </w:p>
        </w:tc>
      </w:tr>
    </w:tbl>
    <w:p w14:paraId="74CC426E" w14:textId="77777777" w:rsidR="0069605E" w:rsidRDefault="0069605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605E" w14:paraId="6E06B254" w14:textId="77777777">
        <w:tc>
          <w:tcPr>
            <w:tcW w:w="9360" w:type="dxa"/>
            <w:tcBorders>
              <w:top w:val="single" w:sz="4" w:space="0" w:color="C55A11"/>
              <w:left w:val="single" w:sz="4" w:space="0" w:color="C55A11"/>
              <w:bottom w:val="single" w:sz="4" w:space="0" w:color="C55A11"/>
              <w:right w:val="single" w:sz="4" w:space="0" w:color="C55A11"/>
            </w:tcBorders>
            <w:shd w:val="clear" w:color="auto" w:fill="FEF3EC"/>
            <w:tcMar>
              <w:top w:w="160" w:type="dxa"/>
              <w:left w:w="200" w:type="dxa"/>
              <w:bottom w:w="160" w:type="dxa"/>
              <w:right w:w="200" w:type="dxa"/>
            </w:tcMar>
          </w:tcPr>
          <w:p w14:paraId="5B1D709E" w14:textId="77777777" w:rsidR="0069605E" w:rsidRDefault="00D21873">
            <w:pPr>
              <w:spacing w:after="80"/>
            </w:pPr>
            <w:r>
              <w:rPr>
                <w:b/>
                <w:bCs/>
                <w:color w:val="C55A11"/>
                <w:sz w:val="21"/>
                <w:szCs w:val="21"/>
              </w:rPr>
              <w:t>⚠️  Architectural Note: Permissions and Custom Transactions</w:t>
            </w:r>
          </w:p>
          <w:p w14:paraId="13764494" w14:textId="77777777" w:rsidR="0069605E" w:rsidRDefault="00D21873">
            <w:pPr>
              <w:pStyle w:val="ListParagraph"/>
              <w:numPr>
                <w:ilvl w:val="0"/>
                <w:numId w:val="2"/>
              </w:numPr>
              <w:spacing w:after="60"/>
            </w:pPr>
            <w:r>
              <w:rPr>
                <w:sz w:val="20"/>
                <w:szCs w:val="20"/>
              </w:rPr>
              <w:t>Proper role permissions are required to access the Match Bank Data and Reconcile Account Statement pages</w:t>
            </w:r>
          </w:p>
          <w:p w14:paraId="3B3199D0" w14:textId="77777777" w:rsidR="0069605E" w:rsidRDefault="00D21873">
            <w:pPr>
              <w:pStyle w:val="ListParagraph"/>
              <w:numPr>
                <w:ilvl w:val="0"/>
                <w:numId w:val="2"/>
              </w:numPr>
              <w:spacing w:after="60"/>
            </w:pPr>
            <w:r>
              <w:rPr>
                <w:sz w:val="20"/>
                <w:szCs w:val="20"/>
              </w:rPr>
              <w:t>To reconcile custom transaction types, enable “Show All Transaction Types In Reconciliation” in General Accounting Preferences</w:t>
            </w:r>
          </w:p>
          <w:p w14:paraId="78E6954E" w14:textId="77777777" w:rsidR="0069605E" w:rsidRDefault="00D21873">
            <w:pPr>
              <w:pStyle w:val="ListParagraph"/>
              <w:numPr>
                <w:ilvl w:val="0"/>
                <w:numId w:val="2"/>
              </w:numPr>
              <w:spacing w:after="60"/>
            </w:pPr>
            <w:r>
              <w:rPr>
                <w:sz w:val="20"/>
                <w:szCs w:val="20"/>
              </w:rPr>
              <w:t>International deployments may require manual adjustments for special taxes (for example, GST) during reconciliation</w:t>
            </w:r>
          </w:p>
          <w:p w14:paraId="40FABBE2" w14:textId="77777777" w:rsidR="0069605E" w:rsidRDefault="00D21873">
            <w:pPr>
              <w:pStyle w:val="ListParagraph"/>
              <w:numPr>
                <w:ilvl w:val="0"/>
                <w:numId w:val="2"/>
              </w:numPr>
              <w:spacing w:after="60"/>
            </w:pPr>
            <w:r>
              <w:rPr>
                <w:sz w:val="20"/>
                <w:szCs w:val="20"/>
              </w:rPr>
              <w:t>A reconciliation can be started and resumed later — NetSuite preserves in-progress work until it is saved</w:t>
            </w:r>
          </w:p>
        </w:tc>
      </w:tr>
    </w:tbl>
    <w:p w14:paraId="143E1F4D" w14:textId="77777777" w:rsidR="0016721E" w:rsidRDefault="0016721E">
      <w:pPr>
        <w:pStyle w:val="Heading1"/>
      </w:pPr>
    </w:p>
    <w:p w14:paraId="6F9AC253" w14:textId="77777777" w:rsidR="0016721E" w:rsidRDefault="0016721E">
      <w:pPr>
        <w:pStyle w:val="Heading1"/>
      </w:pPr>
    </w:p>
    <w:p w14:paraId="11F42991" w14:textId="2E4386E5" w:rsidR="0069605E" w:rsidRDefault="00D21873">
      <w:pPr>
        <w:pStyle w:val="Heading1"/>
      </w:pPr>
      <w:r>
        <w:lastRenderedPageBreak/>
        <w:t>3. Bank Data Import Architecture</w:t>
      </w:r>
    </w:p>
    <w:p w14:paraId="5EEB6CA0" w14:textId="77777777" w:rsidR="0069605E" w:rsidRDefault="00D21873">
      <w:pPr>
        <w:spacing w:after="120"/>
      </w:pPr>
      <w:r>
        <w:t>Intelligent Transaction Matching depends on bank statement data being imported into NetSuite. The platform supports several import pathways, each suited to a different connectivity scenario with the financial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60"/>
        <w:gridCol w:w="3300"/>
      </w:tblGrid>
      <w:tr w:rsidR="0069605E" w14:paraId="3AE5EBF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B324DF" w14:textId="77777777" w:rsidR="0069605E" w:rsidRDefault="00D21873">
            <w:r>
              <w:rPr>
                <w:b/>
                <w:bCs/>
                <w:color w:val="1F4E79"/>
                <w:sz w:val="20"/>
                <w:szCs w:val="20"/>
              </w:rPr>
              <w:t>Import Method</w:t>
            </w:r>
          </w:p>
        </w:tc>
        <w:tc>
          <w:tcPr>
            <w:tcW w:w="3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9A4452" w14:textId="77777777" w:rsidR="0069605E" w:rsidRDefault="00D21873">
            <w:r>
              <w:rPr>
                <w:b/>
                <w:bCs/>
                <w:color w:val="1F4E79"/>
                <w:sz w:val="20"/>
                <w:szCs w:val="20"/>
              </w:rPr>
              <w:t>Mechanism</w:t>
            </w:r>
          </w:p>
        </w:tc>
        <w:tc>
          <w:tcPr>
            <w:tcW w:w="3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3BD84D" w14:textId="77777777" w:rsidR="0069605E" w:rsidRDefault="00D21873">
            <w:r>
              <w:rPr>
                <w:b/>
                <w:bCs/>
                <w:color w:val="1F4E79"/>
                <w:sz w:val="20"/>
                <w:szCs w:val="20"/>
              </w:rPr>
              <w:t>Best Suited For</w:t>
            </w:r>
          </w:p>
        </w:tc>
      </w:tr>
      <w:tr w:rsidR="0069605E" w14:paraId="2B232B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9B704D" w14:textId="77777777" w:rsidR="0069605E" w:rsidRDefault="00D21873">
            <w:r>
              <w:rPr>
                <w:sz w:val="20"/>
                <w:szCs w:val="20"/>
              </w:rPr>
              <w:t>CSV Import</w:t>
            </w:r>
          </w:p>
        </w:tc>
        <w:tc>
          <w:tcPr>
            <w:tcW w:w="3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B91" w14:textId="77777777" w:rsidR="0069605E" w:rsidRDefault="00D21873">
            <w:r>
              <w:rPr>
                <w:sz w:val="20"/>
                <w:szCs w:val="20"/>
              </w:rPr>
              <w:t>Manual upload of a bank-exported statement file</w:t>
            </w:r>
          </w:p>
        </w:tc>
        <w:tc>
          <w:tcPr>
            <w:tcW w:w="3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38B276" w14:textId="77777777" w:rsidR="0069605E" w:rsidRDefault="00D21873">
            <w:r>
              <w:rPr>
                <w:sz w:val="20"/>
                <w:szCs w:val="20"/>
              </w:rPr>
              <w:t>Banks without a direct feed; ad hoc or low-volume accounts</w:t>
            </w:r>
          </w:p>
        </w:tc>
      </w:tr>
      <w:tr w:rsidR="0069605E" w14:paraId="13C6468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DA85B" w14:textId="77777777" w:rsidR="0069605E" w:rsidRDefault="00D21873">
            <w:r>
              <w:rPr>
                <w:sz w:val="20"/>
                <w:szCs w:val="20"/>
              </w:rPr>
              <w:t>Bank Feeds SuiteApp</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0A0EB" w14:textId="77777777" w:rsidR="0069605E" w:rsidRDefault="00D21873">
            <w:r>
              <w:rPr>
                <w:sz w:val="20"/>
                <w:szCs w:val="20"/>
              </w:rPr>
              <w:t>Direct connection to supported financial institutions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A4CEF" w14:textId="77777777" w:rsidR="0069605E" w:rsidRDefault="00D21873">
            <w:r>
              <w:rPr>
                <w:sz w:val="20"/>
                <w:szCs w:val="20"/>
              </w:rPr>
              <w:t>Daily automated bank line retrieval without manual export</w:t>
            </w:r>
          </w:p>
        </w:tc>
      </w:tr>
      <w:tr w:rsidR="0069605E" w14:paraId="18A0B6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8BF9B0" w14:textId="77777777" w:rsidR="0069605E" w:rsidRDefault="00D21873">
            <w:r>
              <w:rPr>
                <w:sz w:val="20"/>
                <w:szCs w:val="20"/>
              </w:rPr>
              <w:t>Auto Bank Statement Import SuiteApp</w:t>
            </w:r>
          </w:p>
        </w:tc>
        <w:tc>
          <w:tcPr>
            <w:tcW w:w="3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F6B691" w14:textId="77777777" w:rsidR="0069605E" w:rsidRDefault="00D21873">
            <w:r>
              <w:rPr>
                <w:sz w:val="20"/>
                <w:szCs w:val="20"/>
              </w:rPr>
              <w:t>Scheduled, automated statement file ingestion</w:t>
            </w:r>
          </w:p>
        </w:tc>
        <w:tc>
          <w:tcPr>
            <w:tcW w:w="3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C6CC84" w14:textId="77777777" w:rsidR="0069605E" w:rsidRDefault="00D21873">
            <w:r>
              <w:rPr>
                <w:sz w:val="20"/>
                <w:szCs w:val="20"/>
              </w:rPr>
              <w:t>Recurring imports from institutions that deliver statement files</w:t>
            </w:r>
          </w:p>
        </w:tc>
      </w:tr>
      <w:tr w:rsidR="0069605E" w14:paraId="2CFE887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57250" w14:textId="77777777" w:rsidR="0069605E" w:rsidRDefault="00D21873">
            <w:r>
              <w:rPr>
                <w:sz w:val="20"/>
                <w:szCs w:val="20"/>
              </w:rPr>
              <w:t>Bank Statement Parsers SuiteApp</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F6252" w14:textId="77777777" w:rsidR="0069605E" w:rsidRDefault="00D21873">
            <w:r>
              <w:rPr>
                <w:sz w:val="20"/>
                <w:szCs w:val="20"/>
              </w:rPr>
              <w:t>Parses statement files into NetSuite's expected import format</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BB5EA" w14:textId="77777777" w:rsidR="0069605E" w:rsidRDefault="00D21873">
            <w:r>
              <w:rPr>
                <w:sz w:val="20"/>
                <w:szCs w:val="20"/>
              </w:rPr>
              <w:t>Institutions whose statement format requires translation before import</w:t>
            </w:r>
          </w:p>
        </w:tc>
      </w:tr>
      <w:tr w:rsidR="0069605E" w14:paraId="5A75D3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C6B28C" w14:textId="77777777" w:rsidR="0069605E" w:rsidRDefault="00D21873">
            <w:r>
              <w:rPr>
                <w:sz w:val="20"/>
                <w:szCs w:val="20"/>
              </w:rPr>
              <w:t>Financial Institution Records</w:t>
            </w:r>
          </w:p>
        </w:tc>
        <w:tc>
          <w:tcPr>
            <w:tcW w:w="3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BC72DC" w14:textId="77777777" w:rsidR="0069605E" w:rsidRDefault="00D21873">
            <w:r>
              <w:rPr>
                <w:sz w:val="20"/>
                <w:szCs w:val="20"/>
              </w:rPr>
              <w:t>Stores connectivity details for a given bank relationship</w:t>
            </w:r>
          </w:p>
        </w:tc>
        <w:tc>
          <w:tcPr>
            <w:tcW w:w="33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8F3F21" w14:textId="77777777" w:rsidR="0069605E" w:rsidRDefault="00D21873">
            <w:r>
              <w:rPr>
                <w:sz w:val="20"/>
                <w:szCs w:val="20"/>
              </w:rPr>
              <w:t>Centralizing institution-level configuration for feeds and imports</w:t>
            </w:r>
          </w:p>
        </w:tc>
      </w:tr>
    </w:tbl>
    <w:p w14:paraId="75470D0E" w14:textId="77777777" w:rsidR="0069605E" w:rsidRDefault="0069605E">
      <w:pPr>
        <w:spacing w:after="200"/>
      </w:pPr>
    </w:p>
    <w:p w14:paraId="7517B609" w14:textId="77777777" w:rsidR="00B45C10" w:rsidRDefault="00B45C10">
      <w:pPr>
        <w:spacing w:after="200"/>
      </w:pPr>
    </w:p>
    <w:p w14:paraId="4C4D85B4" w14:textId="77777777" w:rsidR="00B45C10" w:rsidRDefault="00B45C10">
      <w:pPr>
        <w:spacing w:after="200"/>
      </w:pPr>
    </w:p>
    <w:p w14:paraId="443DB6F4" w14:textId="77777777" w:rsidR="00B45C10" w:rsidRDefault="00B45C10">
      <w:pPr>
        <w:spacing w:after="200"/>
      </w:pPr>
    </w:p>
    <w:p w14:paraId="41587492" w14:textId="77777777" w:rsidR="00B45C10" w:rsidRDefault="00B45C10">
      <w:pPr>
        <w:spacing w:after="200"/>
      </w:pPr>
    </w:p>
    <w:p w14:paraId="43ECED07" w14:textId="77777777" w:rsidR="00B45C10" w:rsidRDefault="00B45C10">
      <w:pPr>
        <w:spacing w:after="200"/>
      </w:pPr>
    </w:p>
    <w:p w14:paraId="0FEF7F6F" w14:textId="77777777" w:rsidR="00B45C10" w:rsidRDefault="00B45C10">
      <w:pPr>
        <w:spacing w:after="200"/>
      </w:pPr>
    </w:p>
    <w:p w14:paraId="6763FDEE" w14:textId="77777777" w:rsidR="00B45C10" w:rsidRDefault="00B45C10">
      <w:pPr>
        <w:spacing w:after="200"/>
      </w:pPr>
    </w:p>
    <w:p w14:paraId="76DC381E" w14:textId="77777777" w:rsidR="00B45C10" w:rsidRDefault="00B45C10">
      <w:pPr>
        <w:spacing w:after="200"/>
      </w:pPr>
    </w:p>
    <w:p w14:paraId="37E23C01" w14:textId="77777777" w:rsidR="00B45C10" w:rsidRDefault="00B45C10">
      <w:pPr>
        <w:spacing w:after="200"/>
      </w:pPr>
    </w:p>
    <w:p w14:paraId="047EDDD0" w14:textId="77777777" w:rsidR="00B45C10" w:rsidRDefault="00B45C10">
      <w:pPr>
        <w:spacing w:after="200"/>
      </w:pPr>
    </w:p>
    <w:p w14:paraId="10755DF7" w14:textId="77777777" w:rsidR="00B45C10" w:rsidRDefault="00B45C10">
      <w:pPr>
        <w:spacing w:after="200"/>
      </w:pPr>
    </w:p>
    <w:p w14:paraId="51488C7F" w14:textId="77777777" w:rsidR="00B45C10" w:rsidRDefault="00B45C10">
      <w:pPr>
        <w:spacing w:after="200"/>
      </w:pPr>
    </w:p>
    <w:p w14:paraId="06230119" w14:textId="77777777" w:rsidR="00B45C10" w:rsidRDefault="00B45C10">
      <w:pPr>
        <w:spacing w:after="200"/>
      </w:pPr>
    </w:p>
    <w:p w14:paraId="4A7F8444" w14:textId="77777777" w:rsidR="00B45C10" w:rsidRDefault="00B45C10">
      <w:pPr>
        <w:spacing w:after="200"/>
      </w:pPr>
    </w:p>
    <w:p w14:paraId="7CEDC7E6" w14:textId="77777777" w:rsidR="00B45C10" w:rsidRDefault="00B45C10">
      <w:pPr>
        <w:spacing w:after="200"/>
      </w:pPr>
    </w:p>
    <w:p w14:paraId="41CCD789" w14:textId="77777777" w:rsidR="0069605E" w:rsidRDefault="00D21873">
      <w:pPr>
        <w:pStyle w:val="Heading1"/>
      </w:pPr>
      <w:r>
        <w:lastRenderedPageBreak/>
        <w:t>4. Intelligent Transaction Matching</w:t>
      </w:r>
    </w:p>
    <w:p w14:paraId="6A756993" w14:textId="77777777" w:rsidR="0069605E" w:rsidRDefault="00D21873">
      <w:pPr>
        <w:spacing w:after="120"/>
      </w:pPr>
      <w:r>
        <w:t>Per Oracle NetSuite documentation, when bank data is imported or reconciliation rules are run manually, Intelligent Transaction Matching automatically matches imported bank lines with account transactions using two categories of rules. The feature does not run rules against transactions that are already matched, regardless of reconciliation state.</w:t>
      </w:r>
    </w:p>
    <w:p w14:paraId="35601F32" w14:textId="77777777" w:rsidR="0069605E" w:rsidRDefault="00D21873">
      <w:pPr>
        <w:pStyle w:val="Heading2"/>
      </w:pPr>
      <w:r>
        <w:t>4.1 System Rules vs. User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9605E" w14:paraId="2C347F4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997F21" w14:textId="77777777" w:rsidR="0069605E" w:rsidRDefault="00D21873">
            <w:r>
              <w:rPr>
                <w:b/>
                <w:bCs/>
                <w:color w:val="1F4E79"/>
                <w:sz w:val="20"/>
                <w:szCs w:val="20"/>
              </w:rPr>
              <w:t>Rule Type</w:t>
            </w:r>
          </w:p>
        </w:tc>
        <w:tc>
          <w:tcPr>
            <w:tcW w:w="35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AEF724" w14:textId="77777777" w:rsidR="0069605E" w:rsidRDefault="00D21873">
            <w:r>
              <w:rPr>
                <w:b/>
                <w:bCs/>
                <w:color w:val="1F4E79"/>
                <w:sz w:val="20"/>
                <w:szCs w:val="20"/>
              </w:rPr>
              <w:t>Definition</w:t>
            </w:r>
          </w:p>
        </w:tc>
        <w:tc>
          <w:tcPr>
            <w:tcW w:w="35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4C1E55" w14:textId="77777777" w:rsidR="0069605E" w:rsidRDefault="00D21873">
            <w:r>
              <w:rPr>
                <w:b/>
                <w:bCs/>
                <w:color w:val="1F4E79"/>
                <w:sz w:val="20"/>
                <w:szCs w:val="20"/>
              </w:rPr>
              <w:t>Configuration</w:t>
            </w:r>
          </w:p>
        </w:tc>
      </w:tr>
      <w:tr w:rsidR="0069605E" w14:paraId="69BBA3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032C1E" w14:textId="77777777" w:rsidR="0069605E" w:rsidRDefault="00D21873">
            <w:r>
              <w:rPr>
                <w:sz w:val="20"/>
                <w:szCs w:val="20"/>
              </w:rPr>
              <w:t>System Rules</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C061A1" w14:textId="77777777" w:rsidR="0069605E" w:rsidRDefault="00D21873">
            <w:r>
              <w:rPr>
                <w:sz w:val="20"/>
                <w:szCs w:val="20"/>
              </w:rPr>
              <w:t>Default matching rules built into NetSuite; cannot be changed or removed</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6E122B" w14:textId="77777777" w:rsidR="0069605E" w:rsidRDefault="00D21873">
            <w:r>
              <w:rPr>
                <w:sz w:val="20"/>
                <w:szCs w:val="20"/>
              </w:rPr>
              <w:t>Listed on the System Rules list of the Reconciliation Rules page</w:t>
            </w:r>
          </w:p>
        </w:tc>
      </w:tr>
      <w:tr w:rsidR="0069605E" w14:paraId="2CFD3C2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5D80E" w14:textId="77777777" w:rsidR="0069605E" w:rsidRDefault="00D21873">
            <w:r>
              <w:rPr>
                <w:sz w:val="20"/>
                <w:szCs w:val="20"/>
              </w:rPr>
              <w:t>User Matching Rules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E8BAB" w14:textId="77777777" w:rsidR="0069605E" w:rsidRDefault="00D21873">
            <w:r>
              <w:rPr>
                <w:sz w:val="20"/>
                <w:szCs w:val="20"/>
              </w:rPr>
              <w:t>Custom rules that auto-match bank lines to transactions meeting defined criteria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0FF40" w14:textId="77777777" w:rsidR="0069605E" w:rsidRDefault="00D21873">
            <w:r>
              <w:rPr>
                <w:sz w:val="20"/>
                <w:szCs w:val="20"/>
              </w:rPr>
              <w:t>Created and ordered on the Reconciliation Rules page; reusable across accounts</w:t>
            </w:r>
          </w:p>
        </w:tc>
      </w:tr>
      <w:tr w:rsidR="0069605E" w14:paraId="4521AD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FA62FE" w14:textId="77777777" w:rsidR="0069605E" w:rsidRDefault="00D21873">
            <w:r>
              <w:rPr>
                <w:sz w:val="20"/>
                <w:szCs w:val="20"/>
              </w:rPr>
              <w:t>Auto-Create Rules</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B4592D" w14:textId="77777777" w:rsidR="0069605E" w:rsidRDefault="00D21873">
            <w:r>
              <w:rPr>
                <w:sz w:val="20"/>
                <w:szCs w:val="20"/>
              </w:rPr>
              <w:t>Automatically creates and matches deposits/charges (GL bank accounts) or charges/refunds (credit card accounts)</w:t>
            </w:r>
          </w:p>
        </w:tc>
        <w:tc>
          <w:tcPr>
            <w:tcW w:w="35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CE084F" w14:textId="77777777" w:rsidR="0069605E" w:rsidRDefault="00D21873">
            <w:r>
              <w:rPr>
                <w:sz w:val="20"/>
                <w:szCs w:val="20"/>
              </w:rPr>
              <w:t>Generated from the Match Bank Data page during a one-to-one match; one rule per account</w:t>
            </w:r>
          </w:p>
        </w:tc>
      </w:tr>
    </w:tbl>
    <w:p w14:paraId="3801F3FB" w14:textId="77777777" w:rsidR="0069605E" w:rsidRDefault="0069605E">
      <w:pPr>
        <w:spacing w:after="200"/>
      </w:pPr>
    </w:p>
    <w:p w14:paraId="3DF9C6F1" w14:textId="77777777" w:rsidR="0069605E" w:rsidRDefault="00D21873">
      <w:pPr>
        <w:pStyle w:val="Heading2"/>
      </w:pPr>
      <w:r>
        <w:t>4.2 In-Transit Payment Matching</w:t>
      </w:r>
    </w:p>
    <w:p w14:paraId="3251CE77" w14:textId="77777777" w:rsidR="0069605E" w:rsidRDefault="00D21873">
      <w:pPr>
        <w:spacing w:after="120"/>
      </w:pPr>
      <w:r>
        <w:t>In-transit payments are non-posting transactions and are not eligible for matching through system or user rules. Instead, NetSuite applies a built-in rule requiring the transaction number and amount of the in-transit payment to match the imported bank line, which must be a Payment-type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605E" w14:paraId="5E59FFBF" w14:textId="77777777">
        <w:tc>
          <w:tcPr>
            <w:tcW w:w="9360" w:type="dxa"/>
            <w:tcBorders>
              <w:top w:val="single" w:sz="4" w:space="0" w:color="C55A11"/>
              <w:left w:val="single" w:sz="4" w:space="0" w:color="C55A11"/>
              <w:bottom w:val="single" w:sz="4" w:space="0" w:color="C55A11"/>
              <w:right w:val="single" w:sz="4" w:space="0" w:color="C55A11"/>
            </w:tcBorders>
            <w:shd w:val="clear" w:color="auto" w:fill="FEF3EC"/>
            <w:tcMar>
              <w:top w:w="160" w:type="dxa"/>
              <w:left w:w="200" w:type="dxa"/>
              <w:bottom w:w="160" w:type="dxa"/>
              <w:right w:w="200" w:type="dxa"/>
            </w:tcMar>
          </w:tcPr>
          <w:p w14:paraId="076A6694" w14:textId="77777777" w:rsidR="0069605E" w:rsidRDefault="00D21873">
            <w:pPr>
              <w:spacing w:after="80"/>
            </w:pPr>
            <w:r>
              <w:rPr>
                <w:b/>
                <w:bCs/>
                <w:color w:val="C55A11"/>
                <w:sz w:val="21"/>
                <w:szCs w:val="21"/>
              </w:rPr>
              <w:t>⚠️  Architectural Note: Ambiguous Matches</w:t>
            </w:r>
          </w:p>
          <w:p w14:paraId="17EDE9D9" w14:textId="77777777" w:rsidR="0069605E" w:rsidRDefault="00D21873">
            <w:pPr>
              <w:pStyle w:val="ListParagraph"/>
              <w:numPr>
                <w:ilvl w:val="0"/>
                <w:numId w:val="2"/>
              </w:numPr>
              <w:spacing w:after="60"/>
            </w:pPr>
            <w:r>
              <w:rPr>
                <w:sz w:val="20"/>
                <w:szCs w:val="20"/>
              </w:rPr>
              <w:t>If a rule finds two or more equally valid matches, NetSuite cannot auto-select one and flags it for manual review</w:t>
            </w:r>
          </w:p>
          <w:p w14:paraId="1D30F882" w14:textId="77777777" w:rsidR="0069605E" w:rsidRDefault="00D21873">
            <w:pPr>
              <w:pStyle w:val="ListParagraph"/>
              <w:numPr>
                <w:ilvl w:val="0"/>
                <w:numId w:val="2"/>
              </w:numPr>
              <w:spacing w:after="60"/>
            </w:pPr>
            <w:r>
              <w:rPr>
                <w:sz w:val="20"/>
                <w:szCs w:val="20"/>
              </w:rPr>
              <w:t>Example: a $70 imported deposit could match either of two prior $70 deposits — the user must choose the correct one</w:t>
            </w:r>
          </w:p>
          <w:p w14:paraId="7ABA626C" w14:textId="77777777" w:rsidR="0069605E" w:rsidRDefault="00D21873">
            <w:pPr>
              <w:pStyle w:val="ListParagraph"/>
              <w:numPr>
                <w:ilvl w:val="0"/>
                <w:numId w:val="2"/>
              </w:numPr>
              <w:spacing w:after="60"/>
            </w:pPr>
            <w:r>
              <w:rPr>
                <w:sz w:val="20"/>
                <w:szCs w:val="20"/>
              </w:rPr>
              <w:t>On the Review subtab, matched line items appear collapsed as groups; expand a line to inspect individual transactions</w:t>
            </w:r>
          </w:p>
          <w:p w14:paraId="5B5EC936" w14:textId="77777777" w:rsidR="0069605E" w:rsidRDefault="00D21873">
            <w:pPr>
              <w:pStyle w:val="ListParagraph"/>
              <w:numPr>
                <w:ilvl w:val="0"/>
                <w:numId w:val="2"/>
              </w:numPr>
              <w:spacing w:after="60"/>
            </w:pPr>
            <w:r>
              <w:rPr>
                <w:sz w:val="20"/>
                <w:szCs w:val="20"/>
              </w:rPr>
              <w:t>Automated Cash Application should be run before manual matching to auto-generate and clear eligible customer payments</w:t>
            </w:r>
          </w:p>
        </w:tc>
      </w:tr>
    </w:tbl>
    <w:p w14:paraId="41E04510" w14:textId="77777777" w:rsidR="00E65744" w:rsidRDefault="00E65744">
      <w:pPr>
        <w:pStyle w:val="Heading1"/>
      </w:pPr>
    </w:p>
    <w:p w14:paraId="774248AB" w14:textId="77777777" w:rsidR="00E65744" w:rsidRDefault="00E65744">
      <w:pPr>
        <w:pStyle w:val="Heading1"/>
      </w:pPr>
    </w:p>
    <w:p w14:paraId="7D2DF43E" w14:textId="77777777" w:rsidR="00E65744" w:rsidRDefault="00E65744">
      <w:pPr>
        <w:pStyle w:val="Heading1"/>
      </w:pPr>
    </w:p>
    <w:p w14:paraId="3DB52824" w14:textId="44EAC254" w:rsidR="0069605E" w:rsidRDefault="00D21873">
      <w:pPr>
        <w:pStyle w:val="Heading1"/>
      </w:pPr>
      <w:r>
        <w:lastRenderedPageBreak/>
        <w:t>5. Match Bank Data Page Workflow</w:t>
      </w:r>
    </w:p>
    <w:p w14:paraId="69D1BA2D" w14:textId="77777777" w:rsidR="0069605E" w:rsidRDefault="00D21873">
      <w:pPr>
        <w:spacing w:after="120"/>
      </w:pPr>
      <w:r>
        <w:t>The Match Bank Data page (Transactions &gt; Bank &gt; Match Bank Data) presents side-by-side grids of imported bank lines and NetSuite account transactions, enabling reconciliation without spreadsheets or third-party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5360"/>
      </w:tblGrid>
      <w:tr w:rsidR="0069605E" w14:paraId="5FB13CD3"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E04D08" w14:textId="77777777" w:rsidR="0069605E" w:rsidRDefault="00D21873">
            <w:r>
              <w:rPr>
                <w:b/>
                <w:bCs/>
                <w:color w:val="1F4E79"/>
                <w:sz w:val="20"/>
                <w:szCs w:val="20"/>
              </w:rPr>
              <w:t>Step</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F7E8FA" w14:textId="77777777" w:rsidR="0069605E" w:rsidRDefault="00D21873">
            <w:r>
              <w:rPr>
                <w:b/>
                <w:bCs/>
                <w:color w:val="1F4E79"/>
                <w:sz w:val="20"/>
                <w:szCs w:val="20"/>
              </w:rPr>
              <w:t>Action</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B173B9" w14:textId="77777777" w:rsidR="0069605E" w:rsidRDefault="00D21873">
            <w:r>
              <w:rPr>
                <w:b/>
                <w:bCs/>
                <w:color w:val="1F4E79"/>
                <w:sz w:val="20"/>
                <w:szCs w:val="20"/>
              </w:rPr>
              <w:t>Description</w:t>
            </w:r>
          </w:p>
        </w:tc>
      </w:tr>
      <w:tr w:rsidR="0069605E" w14:paraId="69D18C96"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774278" w14:textId="77777777" w:rsidR="0069605E" w:rsidRDefault="00D21873">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3DCAF0" w14:textId="77777777" w:rsidR="0069605E" w:rsidRDefault="00D21873">
            <w:r>
              <w:rPr>
                <w:sz w:val="20"/>
                <w:szCs w:val="20"/>
              </w:rPr>
              <w:t>Match Account Transactions</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9F2EC2" w14:textId="77777777" w:rsidR="0069605E" w:rsidRDefault="00D21873">
            <w:r>
              <w:rPr>
                <w:sz w:val="20"/>
                <w:szCs w:val="20"/>
              </w:rPr>
              <w:t>Pair imported bank lines with corresponding NetSuite transactions, either automatically via rules or manually</w:t>
            </w:r>
          </w:p>
        </w:tc>
      </w:tr>
      <w:tr w:rsidR="0069605E" w14:paraId="653470F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B349B" w14:textId="77777777" w:rsidR="0069605E" w:rsidRDefault="00D21873">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DD72D" w14:textId="77777777" w:rsidR="0069605E" w:rsidRDefault="00D21873">
            <w:r>
              <w:rPr>
                <w:sz w:val="20"/>
                <w:szCs w:val="20"/>
              </w:rPr>
              <w:t>Mark Cleared Pending Submission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4D462" w14:textId="77777777" w:rsidR="0069605E" w:rsidRDefault="00D21873">
            <w:r>
              <w:rPr>
                <w:sz w:val="20"/>
                <w:szCs w:val="20"/>
              </w:rPr>
              <w:t>For transactions with no matching bank line, mark them cleared directly without an imported line</w:t>
            </w:r>
          </w:p>
        </w:tc>
      </w:tr>
      <w:tr w:rsidR="0069605E" w14:paraId="0D048EBD"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DEAADE" w14:textId="77777777" w:rsidR="0069605E" w:rsidRDefault="00D21873">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4DD926" w14:textId="77777777" w:rsidR="0069605E" w:rsidRDefault="00D21873">
            <w:r>
              <w:rPr>
                <w:sz w:val="20"/>
                <w:szCs w:val="20"/>
              </w:rPr>
              <w:t>Exclude Imported Bank Lines</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9039C1" w14:textId="77777777" w:rsidR="0069605E" w:rsidRDefault="00D21873">
            <w:r>
              <w:rPr>
                <w:sz w:val="20"/>
                <w:szCs w:val="20"/>
              </w:rPr>
              <w:t>Remove bank lines that do not correspond to any valid NetSuite transaction</w:t>
            </w:r>
          </w:p>
        </w:tc>
      </w:tr>
      <w:tr w:rsidR="0069605E" w14:paraId="1CD30C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4922D" w14:textId="77777777" w:rsidR="0069605E" w:rsidRDefault="00D21873">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86D97" w14:textId="77777777" w:rsidR="0069605E" w:rsidRDefault="00D21873">
            <w:r>
              <w:rPr>
                <w:sz w:val="20"/>
                <w:szCs w:val="20"/>
              </w:rPr>
              <w:t>Review Matched and Cleared Transactions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0F7E6" w14:textId="77777777" w:rsidR="0069605E" w:rsidRDefault="00D21873">
            <w:r>
              <w:rPr>
                <w:sz w:val="20"/>
                <w:szCs w:val="20"/>
              </w:rPr>
              <w:t>Inspect matched groups and user-cleared transactions before finalizing</w:t>
            </w:r>
          </w:p>
        </w:tc>
      </w:tr>
      <w:tr w:rsidR="0069605E" w14:paraId="431D38C9"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8C707E" w14:textId="77777777" w:rsidR="0069605E" w:rsidRDefault="00D21873">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C46F49" w14:textId="77777777" w:rsidR="0069605E" w:rsidRDefault="00D21873">
            <w:r>
              <w:rPr>
                <w:sz w:val="20"/>
                <w:szCs w:val="20"/>
              </w:rPr>
              <w:t>Submit</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EE115F" w14:textId="77777777" w:rsidR="0069605E" w:rsidRDefault="00D21873">
            <w:r>
              <w:rPr>
                <w:sz w:val="20"/>
                <w:szCs w:val="20"/>
              </w:rPr>
              <w:t>Submit reviewed transactions to clear them in the system, making them available on Reconcile Account Statement</w:t>
            </w:r>
          </w:p>
        </w:tc>
      </w:tr>
    </w:tbl>
    <w:p w14:paraId="5318579A" w14:textId="77777777" w:rsidR="0069605E" w:rsidRDefault="0069605E">
      <w:pPr>
        <w:spacing w:after="200"/>
      </w:pPr>
    </w:p>
    <w:p w14:paraId="67E58DF4" w14:textId="77777777" w:rsidR="0069605E" w:rsidRDefault="00D21873">
      <w:pPr>
        <w:spacing w:after="120"/>
      </w:pPr>
      <w:r>
        <w:t>If account statements exist but importing them is impractical, transactions can be marked cleared directly in NetSuite without importing matching bank lines at all. Customer payments generated and cleared through the Automated Cash Application feature also surface automatically on the Reconcile Account Statement page.</w:t>
      </w:r>
    </w:p>
    <w:p w14:paraId="0D67BB10" w14:textId="77777777" w:rsidR="009C71AF" w:rsidRDefault="009C71AF">
      <w:pPr>
        <w:spacing w:after="120"/>
      </w:pPr>
    </w:p>
    <w:p w14:paraId="4E7FE868" w14:textId="77777777" w:rsidR="009C71AF" w:rsidRDefault="009C71AF">
      <w:pPr>
        <w:spacing w:after="120"/>
      </w:pPr>
    </w:p>
    <w:p w14:paraId="56ECF1D2" w14:textId="77777777" w:rsidR="009C71AF" w:rsidRDefault="009C71AF">
      <w:pPr>
        <w:spacing w:after="120"/>
      </w:pPr>
    </w:p>
    <w:p w14:paraId="0A70709F" w14:textId="77777777" w:rsidR="009C71AF" w:rsidRDefault="009C71AF">
      <w:pPr>
        <w:spacing w:after="120"/>
      </w:pPr>
    </w:p>
    <w:p w14:paraId="29DB3FA2" w14:textId="77777777" w:rsidR="009C71AF" w:rsidRDefault="009C71AF">
      <w:pPr>
        <w:spacing w:after="120"/>
      </w:pPr>
    </w:p>
    <w:p w14:paraId="3453A2C3" w14:textId="77777777" w:rsidR="009C71AF" w:rsidRDefault="009C71AF">
      <w:pPr>
        <w:spacing w:after="120"/>
      </w:pPr>
    </w:p>
    <w:p w14:paraId="670FA708" w14:textId="77777777" w:rsidR="009C71AF" w:rsidRDefault="009C71AF">
      <w:pPr>
        <w:spacing w:after="120"/>
      </w:pPr>
    </w:p>
    <w:p w14:paraId="1B865F2F" w14:textId="77777777" w:rsidR="009C71AF" w:rsidRDefault="009C71AF">
      <w:pPr>
        <w:spacing w:after="120"/>
      </w:pPr>
    </w:p>
    <w:p w14:paraId="153EC0B2" w14:textId="77777777" w:rsidR="009C71AF" w:rsidRDefault="009C71AF">
      <w:pPr>
        <w:spacing w:after="120"/>
      </w:pPr>
    </w:p>
    <w:p w14:paraId="1160055E" w14:textId="77777777" w:rsidR="009C71AF" w:rsidRDefault="009C71AF">
      <w:pPr>
        <w:spacing w:after="120"/>
      </w:pPr>
    </w:p>
    <w:p w14:paraId="31859564" w14:textId="77777777" w:rsidR="009C71AF" w:rsidRDefault="009C71AF">
      <w:pPr>
        <w:spacing w:after="120"/>
      </w:pPr>
    </w:p>
    <w:p w14:paraId="41DF9DE8" w14:textId="77777777" w:rsidR="009C71AF" w:rsidRDefault="009C71AF">
      <w:pPr>
        <w:spacing w:after="120"/>
      </w:pPr>
    </w:p>
    <w:p w14:paraId="7D6477EA" w14:textId="77777777" w:rsidR="009C71AF" w:rsidRDefault="009C71AF">
      <w:pPr>
        <w:spacing w:after="120"/>
      </w:pPr>
    </w:p>
    <w:p w14:paraId="083D74D0" w14:textId="77777777" w:rsidR="009C71AF" w:rsidRDefault="009C71AF">
      <w:pPr>
        <w:spacing w:after="120"/>
      </w:pPr>
    </w:p>
    <w:p w14:paraId="6C83AFC4" w14:textId="77777777" w:rsidR="0069605E" w:rsidRDefault="00D21873">
      <w:pPr>
        <w:pStyle w:val="Heading1"/>
      </w:pPr>
      <w:r>
        <w:lastRenderedPageBreak/>
        <w:t>6. Reconcile Account Statement Page</w:t>
      </w:r>
    </w:p>
    <w:p w14:paraId="12FAE226" w14:textId="77777777" w:rsidR="0069605E" w:rsidRDefault="00D21873">
      <w:pPr>
        <w:spacing w:after="120"/>
      </w:pPr>
      <w:r>
        <w:t>Once transactions are cleared and submitted from Match Bank Data, the formal reconciliation is completed at Transactions &gt; Bank &gt; Reconcile Account Statement. This page compares the cleared, submitted transactions against the statement's ending balance to confirm the account is fully reconciled.</w:t>
      </w:r>
    </w:p>
    <w:p w14:paraId="3DC28DAB" w14:textId="77777777" w:rsidR="0069605E" w:rsidRDefault="00D21873">
      <w:pPr>
        <w:pStyle w:val="Heading2"/>
      </w:pPr>
      <w:r>
        <w:t>6.1 Key Fields on the Reconcile Account Statement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9605E" w14:paraId="3FFE1F03"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C1A5FF" w14:textId="77777777" w:rsidR="0069605E" w:rsidRDefault="00D21873">
            <w:r>
              <w:rPr>
                <w:b/>
                <w:bCs/>
                <w:color w:val="1F4E79"/>
                <w:sz w:val="20"/>
                <w:szCs w:val="20"/>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0A0F69" w14:textId="77777777" w:rsidR="0069605E" w:rsidRDefault="00D21873">
            <w:r>
              <w:rPr>
                <w:b/>
                <w:bCs/>
                <w:color w:val="1F4E79"/>
                <w:sz w:val="20"/>
                <w:szCs w:val="20"/>
              </w:rPr>
              <w:t>Behaviour</w:t>
            </w:r>
          </w:p>
        </w:tc>
      </w:tr>
      <w:tr w:rsidR="0069605E" w14:paraId="7CC6CE06"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F89746" w14:textId="77777777" w:rsidR="0069605E" w:rsidRDefault="00D21873">
            <w:r>
              <w:rPr>
                <w:sz w:val="20"/>
                <w:szCs w:val="20"/>
              </w:rPr>
              <w:t>Account</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D02275" w14:textId="77777777" w:rsidR="0069605E" w:rsidRDefault="00D21873">
            <w:r>
              <w:rPr>
                <w:sz w:val="20"/>
                <w:szCs w:val="20"/>
              </w:rPr>
              <w:t>Determines the default subsidiary and currency, and filters the open transaction lines accordingly</w:t>
            </w:r>
          </w:p>
        </w:tc>
      </w:tr>
      <w:tr w:rsidR="0069605E" w14:paraId="701B58F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AAF1E" w14:textId="77777777" w:rsidR="0069605E" w:rsidRDefault="00D21873">
            <w:r>
              <w:rPr>
                <w:sz w:val="20"/>
                <w:szCs w:val="20"/>
              </w:rPr>
              <w:t>Statement End Date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D0450" w14:textId="77777777" w:rsidR="0069605E" w:rsidRDefault="00D21873">
            <w:r>
              <w:rPr>
                <w:sz w:val="20"/>
                <w:szCs w:val="20"/>
              </w:rPr>
              <w:t>Defaults to the end date of the most recent statement; becomes the Close Date and cannot be changed later</w:t>
            </w:r>
          </w:p>
        </w:tc>
      </w:tr>
      <w:tr w:rsidR="0069605E" w14:paraId="43F359FE"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31B959" w14:textId="77777777" w:rsidR="0069605E" w:rsidRDefault="00D21873">
            <w:r>
              <w:rPr>
                <w:sz w:val="20"/>
                <w:szCs w:val="20"/>
              </w:rPr>
              <w:t>Ending Statement Balance</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A08AA2" w14:textId="77777777" w:rsidR="0069605E" w:rsidRDefault="00D21873">
            <w:r>
              <w:rPr>
                <w:sz w:val="20"/>
                <w:szCs w:val="20"/>
              </w:rPr>
              <w:t>Defaults to the closing balance from the most recent statement, or the last reconciliation if no statement exists</w:t>
            </w:r>
          </w:p>
        </w:tc>
      </w:tr>
      <w:tr w:rsidR="0069605E" w14:paraId="7BA0401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049C0" w14:textId="77777777" w:rsidR="0069605E" w:rsidRDefault="00D21873">
            <w:r>
              <w:rPr>
                <w:sz w:val="20"/>
                <w:szCs w:val="20"/>
              </w:rPr>
              <w:t>Last Reconciled Balance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A3AD7" w14:textId="77777777" w:rsidR="0069605E" w:rsidRDefault="00D21873">
            <w:r>
              <w:rPr>
                <w:sz w:val="20"/>
                <w:szCs w:val="20"/>
              </w:rPr>
              <w:t>Balance of the account from the previous successful reconciliation</w:t>
            </w:r>
          </w:p>
        </w:tc>
      </w:tr>
      <w:tr w:rsidR="0069605E" w14:paraId="1B381555"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C89C09" w14:textId="77777777" w:rsidR="0069605E" w:rsidRDefault="00D21873">
            <w:r>
              <w:rPr>
                <w:sz w:val="20"/>
                <w:szCs w:val="20"/>
              </w:rPr>
              <w:t>Difference</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16D6B8" w14:textId="77777777" w:rsidR="0069605E" w:rsidRDefault="00D21873">
            <w:r>
              <w:rPr>
                <w:sz w:val="20"/>
                <w:szCs w:val="20"/>
              </w:rPr>
              <w:t>Amount remaining to reconcile; zero indicates the reconciliation is complete</w:t>
            </w:r>
          </w:p>
        </w:tc>
      </w:tr>
      <w:tr w:rsidR="0069605E" w14:paraId="75E67F3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7121A" w14:textId="77777777" w:rsidR="0069605E" w:rsidRDefault="00D21873">
            <w:r>
              <w:rPr>
                <w:sz w:val="20"/>
                <w:szCs w:val="20"/>
              </w:rPr>
              <w:t>Deposits and Credits Subtab</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E6070" w14:textId="77777777" w:rsidR="0069605E" w:rsidRDefault="00D21873">
            <w:r>
              <w:rPr>
                <w:sz w:val="20"/>
                <w:szCs w:val="20"/>
              </w:rPr>
              <w:t>Lists deposits and credits to be reconciled; shows Yes in the Cleared column for transactions already cleared on the register</w:t>
            </w:r>
          </w:p>
        </w:tc>
      </w:tr>
      <w:tr w:rsidR="0069605E" w14:paraId="11D437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ABCC68" w14:textId="77777777" w:rsidR="0069605E" w:rsidRDefault="00D21873">
            <w:r>
              <w:rPr>
                <w:sz w:val="20"/>
                <w:szCs w:val="20"/>
              </w:rPr>
              <w:t>Checks and Payments Subtab</w:t>
            </w:r>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CD80D5" w14:textId="77777777" w:rsidR="0069605E" w:rsidRDefault="00D21873">
            <w:r>
              <w:rPr>
                <w:sz w:val="20"/>
                <w:szCs w:val="20"/>
              </w:rPr>
              <w:t>Lists checks, payments, and credit card refunds to be reconciled, with the same Cleared indicator</w:t>
            </w:r>
          </w:p>
        </w:tc>
      </w:tr>
    </w:tbl>
    <w:p w14:paraId="1550FF76" w14:textId="77777777" w:rsidR="0069605E" w:rsidRDefault="0069605E">
      <w:pPr>
        <w:spacing w:after="200"/>
      </w:pPr>
    </w:p>
    <w:p w14:paraId="5F651081" w14:textId="77777777" w:rsidR="0069605E" w:rsidRDefault="00D21873">
      <w:pPr>
        <w:pStyle w:val="Heading2"/>
      </w:pPr>
      <w:r>
        <w:t>6.2 Difference Field Calculation</w:t>
      </w:r>
    </w:p>
    <w:p w14:paraId="43371F5F" w14:textId="77777777" w:rsidR="0069605E" w:rsidRDefault="00D21873">
      <w:pPr>
        <w:spacing w:after="120"/>
      </w:pPr>
      <w:r>
        <w:t xml:space="preserve">NetSuite calculates the </w:t>
      </w:r>
      <w:r>
        <w:rPr>
          <w:b/>
          <w:bCs/>
          <w:color w:val="1F4E79"/>
        </w:rPr>
        <w:t>Difference</w:t>
      </w:r>
      <w:r>
        <w:t xml:space="preserve"> field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605E" w14:paraId="1AD3E4DB" w14:textId="77777777">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60" w:type="dxa"/>
              <w:left w:w="200" w:type="dxa"/>
              <w:bottom w:w="160" w:type="dxa"/>
              <w:right w:w="200" w:type="dxa"/>
            </w:tcMar>
          </w:tcPr>
          <w:p w14:paraId="34BB58AD" w14:textId="77777777" w:rsidR="0069605E" w:rsidRDefault="00D21873">
            <w:r>
              <w:rPr>
                <w:rFonts w:ascii="Consolas" w:eastAsia="Consolas" w:hAnsi="Consolas" w:cs="Consolas"/>
                <w:color w:val="D6E4F0"/>
                <w:sz w:val="18"/>
                <w:szCs w:val="18"/>
              </w:rPr>
              <w:t>Difference = Ending Statement Balance</w:t>
            </w:r>
          </w:p>
          <w:p w14:paraId="1245C489" w14:textId="77777777" w:rsidR="0069605E" w:rsidRDefault="00D21873">
            <w:r>
              <w:rPr>
                <w:rFonts w:ascii="Consolas" w:eastAsia="Consolas" w:hAnsi="Consolas" w:cs="Consolas"/>
                <w:color w:val="D6E4F0"/>
                <w:sz w:val="18"/>
                <w:szCs w:val="18"/>
              </w:rPr>
              <w:t xml:space="preserve">             − (Last Reconciled Balance + Reconciled This Statement)</w:t>
            </w:r>
          </w:p>
          <w:p w14:paraId="19916D86" w14:textId="77777777" w:rsidR="0069605E" w:rsidRDefault="00D21873">
            <w:r>
              <w:rPr>
                <w:rFonts w:ascii="Consolas" w:eastAsia="Consolas" w:hAnsi="Consolas" w:cs="Consolas"/>
                <w:color w:val="D6E4F0"/>
                <w:sz w:val="18"/>
                <w:szCs w:val="18"/>
              </w:rPr>
              <w:t xml:space="preserve"> </w:t>
            </w:r>
          </w:p>
          <w:p w14:paraId="7B237888" w14:textId="77777777" w:rsidR="0069605E" w:rsidRDefault="00D21873">
            <w:r>
              <w:rPr>
                <w:rFonts w:ascii="Consolas" w:eastAsia="Consolas" w:hAnsi="Consolas" w:cs="Consolas"/>
                <w:color w:val="D6E4F0"/>
                <w:sz w:val="18"/>
                <w:szCs w:val="18"/>
              </w:rPr>
              <w:t>Reconciliation is complete when Difference = 0</w:t>
            </w:r>
          </w:p>
        </w:tc>
      </w:tr>
      <w:tr w:rsidR="0069605E" w14:paraId="7F8E2FCF"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A"/>
            <w:tcMar>
              <w:top w:w="160" w:type="dxa"/>
              <w:left w:w="200" w:type="dxa"/>
              <w:bottom w:w="160" w:type="dxa"/>
              <w:right w:w="200" w:type="dxa"/>
            </w:tcMar>
          </w:tcPr>
          <w:p w14:paraId="4DFF6B51" w14:textId="77777777" w:rsidR="0069605E" w:rsidRDefault="00D21873">
            <w:pPr>
              <w:spacing w:after="80"/>
            </w:pPr>
            <w:r>
              <w:rPr>
                <w:b/>
                <w:bCs/>
                <w:color w:val="2E75B6"/>
                <w:sz w:val="21"/>
                <w:szCs w:val="21"/>
              </w:rPr>
              <w:t>📌  Reconciliation Completion Mechanics</w:t>
            </w:r>
          </w:p>
          <w:p w14:paraId="5AC4E062" w14:textId="77777777" w:rsidR="0069605E" w:rsidRDefault="00D21873">
            <w:pPr>
              <w:pStyle w:val="ListParagraph"/>
              <w:numPr>
                <w:ilvl w:val="0"/>
                <w:numId w:val="2"/>
              </w:numPr>
              <w:spacing w:after="60"/>
            </w:pPr>
            <w:r>
              <w:rPr>
                <w:sz w:val="20"/>
                <w:szCs w:val="20"/>
              </w:rPr>
              <w:t>Mark All Cleared to Reconcile updates every already-cleared register transaction for inclusion in one action</w:t>
            </w:r>
          </w:p>
          <w:p w14:paraId="4DE10743" w14:textId="77777777" w:rsidR="0069605E" w:rsidRDefault="00D21873">
            <w:pPr>
              <w:pStyle w:val="ListParagraph"/>
              <w:numPr>
                <w:ilvl w:val="0"/>
                <w:numId w:val="2"/>
              </w:numPr>
              <w:spacing w:after="60"/>
            </w:pPr>
            <w:r>
              <w:rPr>
                <w:sz w:val="20"/>
                <w:szCs w:val="20"/>
              </w:rPr>
              <w:t>Transactions must be both Cleared and Reconciled before a period can be considered closed for that account</w:t>
            </w:r>
          </w:p>
          <w:p w14:paraId="4CE07240" w14:textId="77777777" w:rsidR="0069605E" w:rsidRDefault="00D21873">
            <w:pPr>
              <w:pStyle w:val="ListParagraph"/>
              <w:numPr>
                <w:ilvl w:val="0"/>
                <w:numId w:val="2"/>
              </w:numPr>
              <w:spacing w:after="60"/>
            </w:pPr>
            <w:r>
              <w:rPr>
                <w:sz w:val="20"/>
                <w:szCs w:val="20"/>
              </w:rPr>
              <w:t>If more transactions arrive for an already-reconciled date range, the statement must be deleted and recreated to include them</w:t>
            </w:r>
          </w:p>
          <w:p w14:paraId="598BE414" w14:textId="77777777" w:rsidR="0069605E" w:rsidRDefault="00D21873">
            <w:pPr>
              <w:pStyle w:val="ListParagraph"/>
              <w:numPr>
                <w:ilvl w:val="0"/>
                <w:numId w:val="2"/>
              </w:numPr>
              <w:spacing w:after="60"/>
            </w:pPr>
            <w:r>
              <w:rPr>
                <w:sz w:val="20"/>
                <w:szCs w:val="20"/>
              </w:rPr>
              <w:t>Using a Statement End Date in the past avoids excluding same-day transactions received after reconciling</w:t>
            </w:r>
          </w:p>
          <w:p w14:paraId="66B9C382" w14:textId="77777777" w:rsidR="0069605E" w:rsidRDefault="00D21873">
            <w:pPr>
              <w:pStyle w:val="ListParagraph"/>
              <w:numPr>
                <w:ilvl w:val="0"/>
                <w:numId w:val="2"/>
              </w:numPr>
              <w:spacing w:after="60"/>
            </w:pPr>
            <w:r>
              <w:rPr>
                <w:sz w:val="20"/>
                <w:szCs w:val="20"/>
              </w:rPr>
              <w:t>A reconciliation in progress is preserved by NetSuite and can be resumed and saved at a later time</w:t>
            </w:r>
          </w:p>
        </w:tc>
      </w:tr>
    </w:tbl>
    <w:p w14:paraId="0CCD1363" w14:textId="77777777" w:rsidR="0069605E" w:rsidRDefault="00D21873">
      <w:pPr>
        <w:pStyle w:val="Heading1"/>
      </w:pPr>
      <w:r>
        <w:lastRenderedPageBreak/>
        <w:t>7. Account Reconciliation Reports</w:t>
      </w:r>
    </w:p>
    <w:p w14:paraId="326D61C1" w14:textId="77777777" w:rsidR="0069605E" w:rsidRDefault="00D21873">
      <w:pPr>
        <w:spacing w:after="120"/>
      </w:pPr>
      <w:r>
        <w:t>After reconciling, NetSuite provides a set of reports that document the process for audit trail and management review purposes. Reports should be printed or exported before reconciling the next account, since the data cannot be recaptured afterward.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69605E" w14:paraId="1F65ADA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4C0A12" w14:textId="77777777" w:rsidR="0069605E" w:rsidRDefault="00D21873">
            <w:r>
              <w:rPr>
                <w:b/>
                <w:bCs/>
                <w:color w:val="1F4E79"/>
                <w:sz w:val="20"/>
                <w:szCs w:val="20"/>
              </w:rPr>
              <w:t>Report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2B3006" w14:textId="77777777" w:rsidR="0069605E" w:rsidRDefault="00D21873">
            <w:r>
              <w:rPr>
                <w:b/>
                <w:bCs/>
                <w:color w:val="1F4E79"/>
                <w:sz w:val="20"/>
                <w:szCs w:val="20"/>
              </w:rPr>
              <w:t>Navigation</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DE4E11" w14:textId="77777777" w:rsidR="0069605E" w:rsidRDefault="00D21873">
            <w:r>
              <w:rPr>
                <w:b/>
                <w:bCs/>
                <w:color w:val="1F4E79"/>
                <w:sz w:val="20"/>
                <w:szCs w:val="20"/>
              </w:rPr>
              <w:t>Purpose</w:t>
            </w:r>
          </w:p>
        </w:tc>
      </w:tr>
      <w:tr w:rsidR="0069605E" w14:paraId="1AE6E3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C2CFF5" w14:textId="77777777" w:rsidR="0069605E" w:rsidRDefault="00D21873">
            <w:r>
              <w:rPr>
                <w:sz w:val="20"/>
                <w:szCs w:val="20"/>
              </w:rPr>
              <w:t>Bank Register</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B0B502" w14:textId="77777777" w:rsidR="0069605E" w:rsidRDefault="00D21873">
            <w:r>
              <w:rPr>
                <w:sz w:val="20"/>
                <w:szCs w:val="20"/>
              </w:rPr>
              <w:t>Reports &gt; Banking/Budgeting &gt; Bank Register</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1CE0C0" w14:textId="77777777" w:rsidR="0069605E" w:rsidRDefault="00D21873">
            <w:r>
              <w:rPr>
                <w:sz w:val="20"/>
                <w:szCs w:val="20"/>
              </w:rPr>
              <w:t>Chronological register of all transactions posted to the bank account</w:t>
            </w:r>
          </w:p>
        </w:tc>
      </w:tr>
      <w:tr w:rsidR="0069605E" w14:paraId="176109C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3C6AC" w14:textId="77777777" w:rsidR="0069605E" w:rsidRDefault="00D21873">
            <w:r>
              <w:rPr>
                <w:sz w:val="20"/>
                <w:szCs w:val="20"/>
              </w:rPr>
              <w:t>Reconciliation Summary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986FA" w14:textId="77777777" w:rsidR="0069605E" w:rsidRDefault="00D21873">
            <w:r>
              <w:rPr>
                <w:sz w:val="20"/>
                <w:szCs w:val="20"/>
              </w:rPr>
              <w:t>Reports &gt; Banking/Budgeting &gt; Reconciliation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C2480" w14:textId="77777777" w:rsidR="0069605E" w:rsidRDefault="00D21873">
            <w:r>
              <w:rPr>
                <w:sz w:val="20"/>
                <w:szCs w:val="20"/>
              </w:rPr>
              <w:t>Beginning/ending balances, cleared vs. outstanding totals, and the difference between reconciled and unreconciled balances</w:t>
            </w:r>
          </w:p>
        </w:tc>
      </w:tr>
      <w:tr w:rsidR="0069605E" w14:paraId="3B92DA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C0275B" w14:textId="77777777" w:rsidR="0069605E" w:rsidRDefault="00D21873">
            <w:r>
              <w:rPr>
                <w:sz w:val="20"/>
                <w:szCs w:val="20"/>
              </w:rPr>
              <w:t>Reconciliation Detail</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B2734C" w14:textId="77777777" w:rsidR="0069605E" w:rsidRDefault="00D21873">
            <w:r>
              <w:rPr>
                <w:sz w:val="20"/>
                <w:szCs w:val="20"/>
              </w:rPr>
              <w:t>Reports &gt; Banking/Budgeting &gt; Reconciliation &gt; Detail</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FE0F03" w14:textId="77777777" w:rsidR="0069605E" w:rsidRDefault="00D21873">
            <w:r>
              <w:rPr>
                <w:sz w:val="20"/>
                <w:szCs w:val="20"/>
              </w:rPr>
              <w:t>Line-by-line list of cleared and uncleared items, grouped into Deposits and Other Credits, and Checks and Payments</w:t>
            </w:r>
          </w:p>
        </w:tc>
      </w:tr>
      <w:tr w:rsidR="0069605E" w14:paraId="516818B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C10F8" w14:textId="77777777" w:rsidR="0069605E" w:rsidRDefault="00D21873">
            <w:r>
              <w:rPr>
                <w:sz w:val="20"/>
                <w:szCs w:val="20"/>
              </w:rPr>
              <w:t>Reconciliation History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39FB6" w14:textId="77777777" w:rsidR="0069605E" w:rsidRDefault="00D21873">
            <w:r>
              <w:rPr>
                <w:sz w:val="20"/>
                <w:szCs w:val="20"/>
              </w:rPr>
              <w:t>Reconcile Account Statement &gt; Reconciliation History Report (or History on legacy pages)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2C3A4" w14:textId="77777777" w:rsidR="0069605E" w:rsidRDefault="00D21873">
            <w:r>
              <w:rPr>
                <w:sz w:val="20"/>
                <w:szCs w:val="20"/>
              </w:rPr>
              <w:t>Audit log of past reconciliations performed on the account</w:t>
            </w:r>
          </w:p>
        </w:tc>
      </w:tr>
    </w:tbl>
    <w:p w14:paraId="2189B9F1" w14:textId="77777777" w:rsidR="0069605E" w:rsidRDefault="0069605E">
      <w:pPr>
        <w:spacing w:after="200"/>
      </w:pPr>
    </w:p>
    <w:p w14:paraId="23562D6F" w14:textId="77777777" w:rsidR="004019F9" w:rsidRDefault="004019F9">
      <w:pPr>
        <w:spacing w:after="200"/>
      </w:pPr>
    </w:p>
    <w:p w14:paraId="44924F42" w14:textId="77777777" w:rsidR="004019F9" w:rsidRDefault="004019F9">
      <w:pPr>
        <w:spacing w:after="200"/>
      </w:pPr>
    </w:p>
    <w:p w14:paraId="20E33A41" w14:textId="77777777" w:rsidR="004019F9" w:rsidRDefault="004019F9">
      <w:pPr>
        <w:spacing w:after="200"/>
      </w:pPr>
    </w:p>
    <w:p w14:paraId="20D61F6D" w14:textId="77777777" w:rsidR="004019F9" w:rsidRDefault="004019F9">
      <w:pPr>
        <w:spacing w:after="200"/>
      </w:pPr>
    </w:p>
    <w:p w14:paraId="45A21C28" w14:textId="77777777" w:rsidR="004019F9" w:rsidRDefault="004019F9">
      <w:pPr>
        <w:spacing w:after="200"/>
      </w:pPr>
    </w:p>
    <w:p w14:paraId="7A8D527A" w14:textId="77777777" w:rsidR="004019F9" w:rsidRDefault="004019F9">
      <w:pPr>
        <w:spacing w:after="200"/>
      </w:pPr>
    </w:p>
    <w:p w14:paraId="53F00FFB" w14:textId="77777777" w:rsidR="004019F9" w:rsidRDefault="004019F9">
      <w:pPr>
        <w:spacing w:after="200"/>
      </w:pPr>
    </w:p>
    <w:p w14:paraId="4FCC40A2" w14:textId="77777777" w:rsidR="004019F9" w:rsidRDefault="004019F9">
      <w:pPr>
        <w:spacing w:after="200"/>
      </w:pPr>
    </w:p>
    <w:p w14:paraId="2D3E9542" w14:textId="77777777" w:rsidR="004019F9" w:rsidRDefault="004019F9">
      <w:pPr>
        <w:spacing w:after="200"/>
      </w:pPr>
    </w:p>
    <w:p w14:paraId="3616FB51" w14:textId="77777777" w:rsidR="004019F9" w:rsidRDefault="004019F9">
      <w:pPr>
        <w:spacing w:after="200"/>
      </w:pPr>
    </w:p>
    <w:p w14:paraId="5B60F1E7" w14:textId="77777777" w:rsidR="004019F9" w:rsidRDefault="004019F9">
      <w:pPr>
        <w:spacing w:after="200"/>
      </w:pPr>
    </w:p>
    <w:p w14:paraId="284FEA50" w14:textId="77777777" w:rsidR="004019F9" w:rsidRDefault="004019F9">
      <w:pPr>
        <w:spacing w:after="200"/>
      </w:pPr>
    </w:p>
    <w:p w14:paraId="5C916915" w14:textId="77777777" w:rsidR="004019F9" w:rsidRDefault="004019F9">
      <w:pPr>
        <w:spacing w:after="200"/>
      </w:pPr>
    </w:p>
    <w:p w14:paraId="3421CB99" w14:textId="77777777" w:rsidR="004019F9" w:rsidRDefault="004019F9">
      <w:pPr>
        <w:spacing w:after="200"/>
      </w:pPr>
    </w:p>
    <w:p w14:paraId="3BAF1DA1" w14:textId="77777777" w:rsidR="0069605E" w:rsidRDefault="00D21873">
      <w:pPr>
        <w:pStyle w:val="Heading1"/>
      </w:pPr>
      <w:r>
        <w:lastRenderedPageBreak/>
        <w:t>8. GL Impact of Bank Reconciliation Activity</w:t>
      </w:r>
    </w:p>
    <w:p w14:paraId="4810837A" w14:textId="77777777" w:rsidR="0069605E" w:rsidRDefault="00D21873">
      <w:pPr>
        <w:spacing w:after="120"/>
      </w:pPr>
      <w:r>
        <w:t>Reconciliation itself does not post journal entries — it verifies balances that other transactions already posted. However, the discrepancies it surfaces routinely require GL entries to bring the books in line with the bank. R2R architects should understand both the timing differences that need no entry and the true discrepancies that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1900"/>
        <w:gridCol w:w="2760"/>
      </w:tblGrid>
      <w:tr w:rsidR="0069605E" w14:paraId="5CFBBF9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90BEEE" w14:textId="77777777" w:rsidR="0069605E" w:rsidRDefault="00D21873">
            <w:r>
              <w:rPr>
                <w:b/>
                <w:bCs/>
                <w:color w:val="1F4E79"/>
                <w:sz w:val="20"/>
                <w:szCs w:val="20"/>
              </w:rPr>
              <w:t>Reconciling Item</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F9819C" w14:textId="77777777" w:rsidR="0069605E" w:rsidRDefault="00D21873">
            <w:r>
              <w:rPr>
                <w:b/>
                <w:bCs/>
                <w:color w:val="1F4E79"/>
                <w:sz w:val="20"/>
                <w:szCs w:val="20"/>
              </w:rPr>
              <w:t>Debit</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EE0CA5" w14:textId="77777777" w:rsidR="0069605E" w:rsidRDefault="00D21873">
            <w:r>
              <w:rPr>
                <w:b/>
                <w:bCs/>
                <w:color w:val="1F4E79"/>
                <w:sz w:val="20"/>
                <w:szCs w:val="20"/>
              </w:rPr>
              <w:t>Credit</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680104" w14:textId="77777777" w:rsidR="0069605E" w:rsidRDefault="00D21873">
            <w:r>
              <w:rPr>
                <w:b/>
                <w:bCs/>
                <w:color w:val="1F4E79"/>
                <w:sz w:val="20"/>
                <w:szCs w:val="20"/>
              </w:rPr>
              <w:t>R2R Impact</w:t>
            </w:r>
          </w:p>
        </w:tc>
      </w:tr>
      <w:tr w:rsidR="0069605E" w14:paraId="6C5896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F19BC2" w14:textId="77777777" w:rsidR="0069605E" w:rsidRDefault="00D21873">
            <w:r>
              <w:rPr>
                <w:sz w:val="20"/>
                <w:szCs w:val="20"/>
              </w:rPr>
              <w:t>Bank Service Charge</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F13925" w14:textId="77777777" w:rsidR="0069605E" w:rsidRDefault="00D21873">
            <w:r>
              <w:rPr>
                <w:sz w:val="20"/>
                <w:szCs w:val="20"/>
              </w:rPr>
              <w:t>Bank Charges Expense</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2A07D9" w14:textId="77777777" w:rsidR="0069605E" w:rsidRDefault="00D21873">
            <w:r>
              <w:rPr>
                <w:sz w:val="20"/>
                <w:szCs w:val="20"/>
              </w:rPr>
              <w:t>Cash / Bank Account</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7BEDA4" w14:textId="77777777" w:rsidR="0069605E" w:rsidRDefault="00D21873">
            <w:r>
              <w:rPr>
                <w:sz w:val="20"/>
                <w:szCs w:val="20"/>
              </w:rPr>
              <w:t>Reduces GL cash balance; must be entered before the bank and book balances will tie out</w:t>
            </w:r>
          </w:p>
        </w:tc>
      </w:tr>
      <w:tr w:rsidR="0069605E" w14:paraId="310EC26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AED21" w14:textId="77777777" w:rsidR="0069605E" w:rsidRDefault="00D21873">
            <w:r>
              <w:rPr>
                <w:sz w:val="20"/>
                <w:szCs w:val="20"/>
              </w:rPr>
              <w:t>Interest Earned on Account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7C6DA" w14:textId="77777777" w:rsidR="0069605E" w:rsidRDefault="00D21873">
            <w:r>
              <w:rPr>
                <w:sz w:val="20"/>
                <w:szCs w:val="20"/>
              </w:rPr>
              <w:t>Cash / Bank Account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49E6B" w14:textId="77777777" w:rsidR="0069605E" w:rsidRDefault="00D21873">
            <w:r>
              <w:rPr>
                <w:sz w:val="20"/>
                <w:szCs w:val="20"/>
              </w:rPr>
              <w:t>Interest Income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E4737" w14:textId="77777777" w:rsidR="0069605E" w:rsidRDefault="00D21873">
            <w:r>
              <w:rPr>
                <w:sz w:val="20"/>
                <w:szCs w:val="20"/>
              </w:rPr>
              <w:t>Increases GL cash balance to match bank-reported interest credit</w:t>
            </w:r>
          </w:p>
        </w:tc>
      </w:tr>
      <w:tr w:rsidR="0069605E" w14:paraId="3E7AFE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43BBF6" w14:textId="77777777" w:rsidR="0069605E" w:rsidRDefault="00D21873">
            <w:r>
              <w:rPr>
                <w:sz w:val="20"/>
                <w:szCs w:val="20"/>
              </w:rPr>
              <w:t>NSF / Bounced Customer Check</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8E931A" w14:textId="77777777" w:rsidR="0069605E" w:rsidRDefault="00D21873">
            <w:r>
              <w:rPr>
                <w:sz w:val="20"/>
                <w:szCs w:val="20"/>
              </w:rPr>
              <w:t>Accounts Receivable</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AE11E8" w14:textId="77777777" w:rsidR="0069605E" w:rsidRDefault="00D21873">
            <w:r>
              <w:rPr>
                <w:sz w:val="20"/>
                <w:szCs w:val="20"/>
              </w:rPr>
              <w:t>Cash / Bank Account</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F1B35E" w14:textId="77777777" w:rsidR="0069605E" w:rsidRDefault="00D21873">
            <w:r>
              <w:rPr>
                <w:sz w:val="20"/>
                <w:szCs w:val="20"/>
              </w:rPr>
              <w:t>Reverses the original cash receipt; AR balance restored, customer becomes collectible again</w:t>
            </w:r>
          </w:p>
        </w:tc>
      </w:tr>
      <w:tr w:rsidR="0069605E" w14:paraId="19E21D6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2CBE0" w14:textId="77777777" w:rsidR="0069605E" w:rsidRDefault="00D21873">
            <w:r>
              <w:rPr>
                <w:sz w:val="20"/>
                <w:szCs w:val="20"/>
              </w:rPr>
              <w:t>Deposit in Transit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41AEF" w14:textId="77777777" w:rsidR="0069605E" w:rsidRDefault="00D21873">
            <w:r>
              <w:rPr>
                <w:sz w:val="20"/>
                <w:szCs w:val="20"/>
              </w:rPr>
              <w:t>No entry required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9EC08" w14:textId="77777777" w:rsidR="0069605E" w:rsidRDefault="00D21873">
            <w:r>
              <w:rPr>
                <w:sz w:val="20"/>
                <w:szCs w:val="20"/>
              </w:rPr>
              <w:t>No entry required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0EB5C" w14:textId="77777777" w:rsidR="0069605E" w:rsidRDefault="00D21873">
            <w:r>
              <w:rPr>
                <w:sz w:val="20"/>
                <w:szCs w:val="20"/>
              </w:rPr>
              <w:t>Timing difference — recorded in the books, not yet shown on the bank statement; resolves itself next cycle</w:t>
            </w:r>
          </w:p>
        </w:tc>
      </w:tr>
      <w:tr w:rsidR="0069605E" w14:paraId="410994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8E2746" w14:textId="77777777" w:rsidR="0069605E" w:rsidRDefault="00D21873">
            <w:r>
              <w:rPr>
                <w:sz w:val="20"/>
                <w:szCs w:val="20"/>
              </w:rPr>
              <w:t>Outstanding Check</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8566C4" w14:textId="77777777" w:rsidR="0069605E" w:rsidRDefault="00D21873">
            <w:r>
              <w:rPr>
                <w:sz w:val="20"/>
                <w:szCs w:val="20"/>
              </w:rPr>
              <w:t>No entry required</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C47234" w14:textId="77777777" w:rsidR="0069605E" w:rsidRDefault="00D21873">
            <w:r>
              <w:rPr>
                <w:sz w:val="20"/>
                <w:szCs w:val="20"/>
              </w:rPr>
              <w:t>No entry required</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5DF840" w14:textId="77777777" w:rsidR="0069605E" w:rsidRDefault="00D21873">
            <w:r>
              <w:rPr>
                <w:sz w:val="20"/>
                <w:szCs w:val="20"/>
              </w:rPr>
              <w:t>Timing difference — issued and recorded, not yet cleared the bank; tracked until it clears</w:t>
            </w:r>
          </w:p>
        </w:tc>
      </w:tr>
      <w:tr w:rsidR="0069605E" w14:paraId="3FB2807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F2C81" w14:textId="77777777" w:rsidR="0069605E" w:rsidRDefault="00D21873">
            <w:r>
              <w:rPr>
                <w:sz w:val="20"/>
                <w:szCs w:val="20"/>
              </w:rPr>
              <w:t>Bank or Posting Error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B18B8" w14:textId="77777777" w:rsidR="0069605E" w:rsidRDefault="00D21873">
            <w:r>
              <w:rPr>
                <w:sz w:val="20"/>
                <w:szCs w:val="20"/>
              </w:rPr>
              <w:t>Varies by error type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02C1A" w14:textId="77777777" w:rsidR="0069605E" w:rsidRDefault="00D21873">
            <w:r>
              <w:rPr>
                <w:sz w:val="20"/>
                <w:szCs w:val="20"/>
              </w:rPr>
              <w:t>Varies by error type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8B271" w14:textId="77777777" w:rsidR="0069605E" w:rsidRDefault="00D21873">
            <w:r>
              <w:rPr>
                <w:sz w:val="20"/>
                <w:szCs w:val="20"/>
              </w:rPr>
              <w:t>Corrective journal entry required only when the error originated in NetSuite, not the bank</w:t>
            </w:r>
          </w:p>
        </w:tc>
      </w:tr>
      <w:tr w:rsidR="0069605E" w14:paraId="0D3510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F6AF18" w14:textId="77777777" w:rsidR="0069605E" w:rsidRDefault="00D21873">
            <w:r>
              <w:rPr>
                <w:sz w:val="20"/>
                <w:szCs w:val="20"/>
              </w:rPr>
              <w:t>Wire / Transfer Fee</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A7F41A" w14:textId="77777777" w:rsidR="0069605E" w:rsidRDefault="00D21873">
            <w:r>
              <w:rPr>
                <w:sz w:val="20"/>
                <w:szCs w:val="20"/>
              </w:rPr>
              <w:t>Bank Charges Expense</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4C4EC1" w14:textId="77777777" w:rsidR="0069605E" w:rsidRDefault="00D21873">
            <w:r>
              <w:rPr>
                <w:sz w:val="20"/>
                <w:szCs w:val="20"/>
              </w:rPr>
              <w:t>Cash / Bank Account</w:t>
            </w:r>
          </w:p>
        </w:tc>
        <w:tc>
          <w:tcPr>
            <w:tcW w:w="2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761CA0" w14:textId="77777777" w:rsidR="0069605E" w:rsidRDefault="00D21873">
            <w:r>
              <w:rPr>
                <w:sz w:val="20"/>
                <w:szCs w:val="20"/>
              </w:rPr>
              <w:t>Reduces GL cash balance for fees the bank deducted automatically</w:t>
            </w:r>
          </w:p>
        </w:tc>
      </w:tr>
    </w:tbl>
    <w:p w14:paraId="47B95C78" w14:textId="77777777" w:rsidR="0069605E" w:rsidRDefault="0069605E">
      <w:pPr>
        <w:spacing w:after="200"/>
      </w:pPr>
    </w:p>
    <w:p w14:paraId="051D27BD" w14:textId="77777777" w:rsidR="003513DD" w:rsidRDefault="003513DD">
      <w:pPr>
        <w:spacing w:after="200"/>
      </w:pPr>
    </w:p>
    <w:p w14:paraId="32947D00" w14:textId="77777777" w:rsidR="003513DD" w:rsidRDefault="003513DD">
      <w:pPr>
        <w:spacing w:after="200"/>
      </w:pPr>
    </w:p>
    <w:p w14:paraId="6F0179E4" w14:textId="77777777" w:rsidR="003513DD" w:rsidRDefault="003513DD">
      <w:pPr>
        <w:spacing w:after="200"/>
      </w:pPr>
    </w:p>
    <w:p w14:paraId="7D5DEF46" w14:textId="77777777" w:rsidR="003513DD" w:rsidRDefault="003513DD">
      <w:pPr>
        <w:spacing w:after="200"/>
      </w:pPr>
    </w:p>
    <w:p w14:paraId="06ABDCFB" w14:textId="77777777" w:rsidR="003513DD" w:rsidRDefault="003513DD">
      <w:pPr>
        <w:spacing w:after="200"/>
      </w:pPr>
    </w:p>
    <w:p w14:paraId="1A613969" w14:textId="77777777" w:rsidR="003513DD" w:rsidRDefault="003513DD">
      <w:pPr>
        <w:spacing w:after="200"/>
      </w:pPr>
    </w:p>
    <w:p w14:paraId="2D1D3931" w14:textId="77777777" w:rsidR="0069605E" w:rsidRDefault="00D21873">
      <w:pPr>
        <w:pStyle w:val="Heading1"/>
      </w:pPr>
      <w:r>
        <w:lastRenderedPageBreak/>
        <w:t>9. SuiteScript 2.1 — Bank Reconciliation Automation</w:t>
      </w:r>
    </w:p>
    <w:p w14:paraId="5527DF39" w14:textId="77777777" w:rsidR="0069605E" w:rsidRDefault="00D21873">
      <w:pPr>
        <w:spacing w:after="120"/>
      </w:pPr>
      <w:r>
        <w:t>SuiteScript 2.1 can extend reconciliation visibility beyond the native UI by reading cleared status and reconciliation fields directly from transaction and account records, enabling custom dashboards or pre-close validation scripts.</w:t>
      </w:r>
    </w:p>
    <w:p w14:paraId="75AB600D" w14:textId="77777777" w:rsidR="0069605E" w:rsidRDefault="00D21873">
      <w:pPr>
        <w:pStyle w:val="Heading2"/>
      </w:pPr>
      <w:r>
        <w:t>9.1 Reading Transaction Cleared Status Programmatically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605E" w14:paraId="50591DE7" w14:textId="77777777">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60" w:type="dxa"/>
              <w:left w:w="200" w:type="dxa"/>
              <w:bottom w:w="160" w:type="dxa"/>
              <w:right w:w="200" w:type="dxa"/>
            </w:tcMar>
          </w:tcPr>
          <w:p w14:paraId="4A90C477" w14:textId="77777777" w:rsidR="0069605E" w:rsidRDefault="00D21873">
            <w:r>
              <w:rPr>
                <w:rFonts w:ascii="Consolas" w:eastAsia="Consolas" w:hAnsi="Consolas" w:cs="Consolas"/>
                <w:color w:val="D6E4F0"/>
                <w:sz w:val="18"/>
                <w:szCs w:val="18"/>
              </w:rPr>
              <w:t>/**</w:t>
            </w:r>
          </w:p>
          <w:p w14:paraId="2ECDD8E1" w14:textId="77777777" w:rsidR="0069605E" w:rsidRDefault="00D21873">
            <w:r>
              <w:rPr>
                <w:rFonts w:ascii="Consolas" w:eastAsia="Consolas" w:hAnsi="Consolas" w:cs="Consolas"/>
                <w:color w:val="D6E4F0"/>
                <w:sz w:val="18"/>
                <w:szCs w:val="18"/>
              </w:rPr>
              <w:t xml:space="preserve"> * SuiteScript 2.1 — Check Cleared Status of Bank Transactions</w:t>
            </w:r>
          </w:p>
          <w:p w14:paraId="2A060CCD" w14:textId="77777777" w:rsidR="0069605E" w:rsidRDefault="00D21873">
            <w:r>
              <w:rPr>
                <w:rFonts w:ascii="Consolas" w:eastAsia="Consolas" w:hAnsi="Consolas" w:cs="Consolas"/>
                <w:color w:val="D6E4F0"/>
                <w:sz w:val="18"/>
                <w:szCs w:val="18"/>
              </w:rPr>
              <w:t xml:space="preserve"> * Oracle NetSuite Docs Reference:</w:t>
            </w:r>
          </w:p>
          <w:p w14:paraId="4525DEE0" w14:textId="77777777" w:rsidR="0069605E" w:rsidRDefault="00D21873">
            <w:r>
              <w:rPr>
                <w:rFonts w:ascii="Consolas" w:eastAsia="Consolas" w:hAnsi="Consolas" w:cs="Consolas"/>
                <w:color w:val="D6E4F0"/>
                <w:sz w:val="18"/>
                <w:szCs w:val="18"/>
              </w:rPr>
              <w:t xml:space="preserve"> * docs.oracle.com/en/cloud/saas/netsuite/ns-online-help/</w:t>
            </w:r>
          </w:p>
          <w:p w14:paraId="58E41F60" w14:textId="77777777" w:rsidR="0069605E" w:rsidRDefault="00D21873">
            <w:r>
              <w:rPr>
                <w:rFonts w:ascii="Consolas" w:eastAsia="Consolas" w:hAnsi="Consolas" w:cs="Consolas"/>
                <w:color w:val="D6E4F0"/>
                <w:sz w:val="18"/>
                <w:szCs w:val="18"/>
              </w:rPr>
              <w:t xml:space="preserve"> *   chapter_4842302228.html</w:t>
            </w:r>
          </w:p>
          <w:p w14:paraId="42948436" w14:textId="77777777" w:rsidR="0069605E" w:rsidRDefault="00D21873">
            <w:r>
              <w:rPr>
                <w:rFonts w:ascii="Consolas" w:eastAsia="Consolas" w:hAnsi="Consolas" w:cs="Consolas"/>
                <w:color w:val="D6E4F0"/>
                <w:sz w:val="18"/>
                <w:szCs w:val="18"/>
              </w:rPr>
              <w:t xml:space="preserve"> */</w:t>
            </w:r>
          </w:p>
          <w:p w14:paraId="56A0D964" w14:textId="77777777" w:rsidR="0069605E" w:rsidRDefault="00D21873">
            <w:r>
              <w:rPr>
                <w:rFonts w:ascii="Consolas" w:eastAsia="Consolas" w:hAnsi="Consolas" w:cs="Consolas"/>
                <w:color w:val="D6E4F0"/>
                <w:sz w:val="18"/>
                <w:szCs w:val="18"/>
              </w:rPr>
              <w:t>define(['N/search'], function(search) {</w:t>
            </w:r>
          </w:p>
          <w:p w14:paraId="73C0BFFF" w14:textId="77777777" w:rsidR="0069605E" w:rsidRDefault="00D21873">
            <w:r>
              <w:rPr>
                <w:rFonts w:ascii="Consolas" w:eastAsia="Consolas" w:hAnsi="Consolas" w:cs="Consolas"/>
                <w:color w:val="D6E4F0"/>
                <w:sz w:val="18"/>
                <w:szCs w:val="18"/>
              </w:rPr>
              <w:t xml:space="preserve"> </w:t>
            </w:r>
          </w:p>
          <w:p w14:paraId="44927E57" w14:textId="77777777" w:rsidR="0069605E" w:rsidRDefault="00D21873">
            <w:r>
              <w:rPr>
                <w:rFonts w:ascii="Consolas" w:eastAsia="Consolas" w:hAnsi="Consolas" w:cs="Consolas"/>
                <w:color w:val="D6E4F0"/>
                <w:sz w:val="18"/>
                <w:szCs w:val="18"/>
              </w:rPr>
              <w:t xml:space="preserve">  function getUnclearedTransactions(bankAccountId) {</w:t>
            </w:r>
          </w:p>
          <w:p w14:paraId="4305AE3D" w14:textId="77777777" w:rsidR="0069605E" w:rsidRDefault="00D21873">
            <w:r>
              <w:rPr>
                <w:rFonts w:ascii="Consolas" w:eastAsia="Consolas" w:hAnsi="Consolas" w:cs="Consolas"/>
                <w:color w:val="D6E4F0"/>
                <w:sz w:val="18"/>
                <w:szCs w:val="18"/>
              </w:rPr>
              <w:t xml:space="preserve">    var unclearedSearch = search.create({</w:t>
            </w:r>
          </w:p>
          <w:p w14:paraId="4BFA43CF" w14:textId="77777777" w:rsidR="0069605E" w:rsidRDefault="00D21873">
            <w:r>
              <w:rPr>
                <w:rFonts w:ascii="Consolas" w:eastAsia="Consolas" w:hAnsi="Consolas" w:cs="Consolas"/>
                <w:color w:val="D6E4F0"/>
                <w:sz w:val="18"/>
                <w:szCs w:val="18"/>
              </w:rPr>
              <w:t xml:space="preserve">      type: search.Type.TRANSACTION,</w:t>
            </w:r>
          </w:p>
          <w:p w14:paraId="5B083A62" w14:textId="77777777" w:rsidR="0069605E" w:rsidRDefault="00D21873">
            <w:r>
              <w:rPr>
                <w:rFonts w:ascii="Consolas" w:eastAsia="Consolas" w:hAnsi="Consolas" w:cs="Consolas"/>
                <w:color w:val="D6E4F0"/>
                <w:sz w:val="18"/>
                <w:szCs w:val="18"/>
              </w:rPr>
              <w:t xml:space="preserve">      filters: [</w:t>
            </w:r>
          </w:p>
          <w:p w14:paraId="65B4A7CD" w14:textId="77777777" w:rsidR="0069605E" w:rsidRDefault="00D21873">
            <w:r>
              <w:rPr>
                <w:rFonts w:ascii="Consolas" w:eastAsia="Consolas" w:hAnsi="Consolas" w:cs="Consolas"/>
                <w:color w:val="D6E4F0"/>
                <w:sz w:val="18"/>
                <w:szCs w:val="18"/>
              </w:rPr>
              <w:t xml:space="preserve">        ['account', 'anyof', bankAccountId],</w:t>
            </w:r>
          </w:p>
          <w:p w14:paraId="5E965A62" w14:textId="77777777" w:rsidR="0069605E" w:rsidRDefault="00D21873">
            <w:r>
              <w:rPr>
                <w:rFonts w:ascii="Consolas" w:eastAsia="Consolas" w:hAnsi="Consolas" w:cs="Consolas"/>
                <w:color w:val="D6E4F0"/>
                <w:sz w:val="18"/>
                <w:szCs w:val="18"/>
              </w:rPr>
              <w:t xml:space="preserve">        'AND',</w:t>
            </w:r>
          </w:p>
          <w:p w14:paraId="4916458E" w14:textId="77777777" w:rsidR="0069605E" w:rsidRDefault="00D21873">
            <w:r>
              <w:rPr>
                <w:rFonts w:ascii="Consolas" w:eastAsia="Consolas" w:hAnsi="Consolas" w:cs="Consolas"/>
                <w:color w:val="D6E4F0"/>
                <w:sz w:val="18"/>
                <w:szCs w:val="18"/>
              </w:rPr>
              <w:t xml:space="preserve">        ['cleared', 'is', 'F']</w:t>
            </w:r>
          </w:p>
          <w:p w14:paraId="76773E43" w14:textId="77777777" w:rsidR="0069605E" w:rsidRDefault="00D21873">
            <w:r>
              <w:rPr>
                <w:rFonts w:ascii="Consolas" w:eastAsia="Consolas" w:hAnsi="Consolas" w:cs="Consolas"/>
                <w:color w:val="D6E4F0"/>
                <w:sz w:val="18"/>
                <w:szCs w:val="18"/>
              </w:rPr>
              <w:t xml:space="preserve">      ],</w:t>
            </w:r>
          </w:p>
          <w:p w14:paraId="579C7CD6" w14:textId="77777777" w:rsidR="0069605E" w:rsidRDefault="00D21873">
            <w:r>
              <w:rPr>
                <w:rFonts w:ascii="Consolas" w:eastAsia="Consolas" w:hAnsi="Consolas" w:cs="Consolas"/>
                <w:color w:val="D6E4F0"/>
                <w:sz w:val="18"/>
                <w:szCs w:val="18"/>
              </w:rPr>
              <w:t xml:space="preserve">      columns: [</w:t>
            </w:r>
          </w:p>
          <w:p w14:paraId="296DF82F" w14:textId="77777777" w:rsidR="0069605E" w:rsidRDefault="00D21873">
            <w:r>
              <w:rPr>
                <w:rFonts w:ascii="Consolas" w:eastAsia="Consolas" w:hAnsi="Consolas" w:cs="Consolas"/>
                <w:color w:val="D6E4F0"/>
                <w:sz w:val="18"/>
                <w:szCs w:val="18"/>
              </w:rPr>
              <w:t xml:space="preserve">        'tranid', 'trandate', 'type', 'amount', 'cleared'</w:t>
            </w:r>
          </w:p>
          <w:p w14:paraId="7AD6DFC3" w14:textId="77777777" w:rsidR="0069605E" w:rsidRDefault="00D21873">
            <w:r>
              <w:rPr>
                <w:rFonts w:ascii="Consolas" w:eastAsia="Consolas" w:hAnsi="Consolas" w:cs="Consolas"/>
                <w:color w:val="D6E4F0"/>
                <w:sz w:val="18"/>
                <w:szCs w:val="18"/>
              </w:rPr>
              <w:t xml:space="preserve">      ]</w:t>
            </w:r>
          </w:p>
          <w:p w14:paraId="205340FD" w14:textId="77777777" w:rsidR="0069605E" w:rsidRDefault="00D21873">
            <w:r>
              <w:rPr>
                <w:rFonts w:ascii="Consolas" w:eastAsia="Consolas" w:hAnsi="Consolas" w:cs="Consolas"/>
                <w:color w:val="D6E4F0"/>
                <w:sz w:val="18"/>
                <w:szCs w:val="18"/>
              </w:rPr>
              <w:t xml:space="preserve">    });</w:t>
            </w:r>
          </w:p>
          <w:p w14:paraId="34F0FB35" w14:textId="77777777" w:rsidR="0069605E" w:rsidRDefault="00D21873">
            <w:r>
              <w:rPr>
                <w:rFonts w:ascii="Consolas" w:eastAsia="Consolas" w:hAnsi="Consolas" w:cs="Consolas"/>
                <w:color w:val="D6E4F0"/>
                <w:sz w:val="18"/>
                <w:szCs w:val="18"/>
              </w:rPr>
              <w:t xml:space="preserve"> </w:t>
            </w:r>
          </w:p>
          <w:p w14:paraId="1BE1FD2B" w14:textId="77777777" w:rsidR="0069605E" w:rsidRDefault="00D21873">
            <w:r>
              <w:rPr>
                <w:rFonts w:ascii="Consolas" w:eastAsia="Consolas" w:hAnsi="Consolas" w:cs="Consolas"/>
                <w:color w:val="D6E4F0"/>
                <w:sz w:val="18"/>
                <w:szCs w:val="18"/>
              </w:rPr>
              <w:t xml:space="preserve">    var results = [];</w:t>
            </w:r>
          </w:p>
          <w:p w14:paraId="47BA1717" w14:textId="77777777" w:rsidR="0069605E" w:rsidRDefault="00D21873">
            <w:r>
              <w:rPr>
                <w:rFonts w:ascii="Consolas" w:eastAsia="Consolas" w:hAnsi="Consolas" w:cs="Consolas"/>
                <w:color w:val="D6E4F0"/>
                <w:sz w:val="18"/>
                <w:szCs w:val="18"/>
              </w:rPr>
              <w:t xml:space="preserve">    unclearedSearch.run().each(function(result) {</w:t>
            </w:r>
          </w:p>
          <w:p w14:paraId="4914973C" w14:textId="77777777" w:rsidR="0069605E" w:rsidRDefault="00D21873">
            <w:r>
              <w:rPr>
                <w:rFonts w:ascii="Consolas" w:eastAsia="Consolas" w:hAnsi="Consolas" w:cs="Consolas"/>
                <w:color w:val="D6E4F0"/>
                <w:sz w:val="18"/>
                <w:szCs w:val="18"/>
              </w:rPr>
              <w:t xml:space="preserve">      results.push({</w:t>
            </w:r>
          </w:p>
          <w:p w14:paraId="35FAB662" w14:textId="77777777" w:rsidR="0069605E" w:rsidRDefault="00D21873">
            <w:r>
              <w:rPr>
                <w:rFonts w:ascii="Consolas" w:eastAsia="Consolas" w:hAnsi="Consolas" w:cs="Consolas"/>
                <w:color w:val="D6E4F0"/>
                <w:sz w:val="18"/>
                <w:szCs w:val="18"/>
              </w:rPr>
              <w:t xml:space="preserve">        tranId:  result.getValue('tranid'),</w:t>
            </w:r>
          </w:p>
          <w:p w14:paraId="6E33A26B" w14:textId="77777777" w:rsidR="0069605E" w:rsidRDefault="00D21873">
            <w:r>
              <w:rPr>
                <w:rFonts w:ascii="Consolas" w:eastAsia="Consolas" w:hAnsi="Consolas" w:cs="Consolas"/>
                <w:color w:val="D6E4F0"/>
                <w:sz w:val="18"/>
                <w:szCs w:val="18"/>
              </w:rPr>
              <w:t xml:space="preserve">        date:    result.getValue('trandate'),</w:t>
            </w:r>
          </w:p>
          <w:p w14:paraId="4DEAD463" w14:textId="77777777" w:rsidR="0069605E" w:rsidRDefault="00D21873">
            <w:r>
              <w:rPr>
                <w:rFonts w:ascii="Consolas" w:eastAsia="Consolas" w:hAnsi="Consolas" w:cs="Consolas"/>
                <w:color w:val="D6E4F0"/>
                <w:sz w:val="18"/>
                <w:szCs w:val="18"/>
              </w:rPr>
              <w:t xml:space="preserve">        type:    result.getValue('type'),</w:t>
            </w:r>
          </w:p>
          <w:p w14:paraId="44E2BAFF" w14:textId="77777777" w:rsidR="0069605E" w:rsidRDefault="00D21873">
            <w:r>
              <w:rPr>
                <w:rFonts w:ascii="Consolas" w:eastAsia="Consolas" w:hAnsi="Consolas" w:cs="Consolas"/>
                <w:color w:val="D6E4F0"/>
                <w:sz w:val="18"/>
                <w:szCs w:val="18"/>
              </w:rPr>
              <w:t xml:space="preserve">        amount:  result.getValue('amount')</w:t>
            </w:r>
          </w:p>
          <w:p w14:paraId="492CAB18" w14:textId="77777777" w:rsidR="0069605E" w:rsidRDefault="00D21873">
            <w:r>
              <w:rPr>
                <w:rFonts w:ascii="Consolas" w:eastAsia="Consolas" w:hAnsi="Consolas" w:cs="Consolas"/>
                <w:color w:val="D6E4F0"/>
                <w:sz w:val="18"/>
                <w:szCs w:val="18"/>
              </w:rPr>
              <w:t xml:space="preserve">      });</w:t>
            </w:r>
          </w:p>
          <w:p w14:paraId="51AC851E" w14:textId="77777777" w:rsidR="0069605E" w:rsidRDefault="00D21873">
            <w:r>
              <w:rPr>
                <w:rFonts w:ascii="Consolas" w:eastAsia="Consolas" w:hAnsi="Consolas" w:cs="Consolas"/>
                <w:color w:val="D6E4F0"/>
                <w:sz w:val="18"/>
                <w:szCs w:val="18"/>
              </w:rPr>
              <w:t xml:space="preserve">      return true;</w:t>
            </w:r>
          </w:p>
          <w:p w14:paraId="627BC216" w14:textId="77777777" w:rsidR="0069605E" w:rsidRDefault="00D21873">
            <w:r>
              <w:rPr>
                <w:rFonts w:ascii="Consolas" w:eastAsia="Consolas" w:hAnsi="Consolas" w:cs="Consolas"/>
                <w:color w:val="D6E4F0"/>
                <w:sz w:val="18"/>
                <w:szCs w:val="18"/>
              </w:rPr>
              <w:t xml:space="preserve">    });</w:t>
            </w:r>
          </w:p>
          <w:p w14:paraId="40D1BF4D" w14:textId="77777777" w:rsidR="0069605E" w:rsidRDefault="00D21873">
            <w:r>
              <w:rPr>
                <w:rFonts w:ascii="Consolas" w:eastAsia="Consolas" w:hAnsi="Consolas" w:cs="Consolas"/>
                <w:color w:val="D6E4F0"/>
                <w:sz w:val="18"/>
                <w:szCs w:val="18"/>
              </w:rPr>
              <w:t xml:space="preserve">    return results;</w:t>
            </w:r>
          </w:p>
          <w:p w14:paraId="49A4C9BC" w14:textId="77777777" w:rsidR="0069605E" w:rsidRDefault="00D21873">
            <w:r>
              <w:rPr>
                <w:rFonts w:ascii="Consolas" w:eastAsia="Consolas" w:hAnsi="Consolas" w:cs="Consolas"/>
                <w:color w:val="D6E4F0"/>
                <w:sz w:val="18"/>
                <w:szCs w:val="18"/>
              </w:rPr>
              <w:t xml:space="preserve">  }</w:t>
            </w:r>
          </w:p>
          <w:p w14:paraId="51DC0631" w14:textId="77777777" w:rsidR="0069605E" w:rsidRDefault="00D21873">
            <w:r>
              <w:rPr>
                <w:rFonts w:ascii="Consolas" w:eastAsia="Consolas" w:hAnsi="Consolas" w:cs="Consolas"/>
                <w:color w:val="D6E4F0"/>
                <w:sz w:val="18"/>
                <w:szCs w:val="18"/>
              </w:rPr>
              <w:t xml:space="preserve"> </w:t>
            </w:r>
          </w:p>
          <w:p w14:paraId="00E657ED" w14:textId="77777777" w:rsidR="0069605E" w:rsidRDefault="00D21873">
            <w:r>
              <w:rPr>
                <w:rFonts w:ascii="Consolas" w:eastAsia="Consolas" w:hAnsi="Consolas" w:cs="Consolas"/>
                <w:color w:val="D6E4F0"/>
                <w:sz w:val="18"/>
                <w:szCs w:val="18"/>
              </w:rPr>
              <w:t xml:space="preserve">  return { getUnclearedTransactions: getUnclearedTransactions };</w:t>
            </w:r>
          </w:p>
          <w:p w14:paraId="1FC7D593" w14:textId="77777777" w:rsidR="0069605E" w:rsidRDefault="00D21873">
            <w:r>
              <w:rPr>
                <w:rFonts w:ascii="Consolas" w:eastAsia="Consolas" w:hAnsi="Consolas" w:cs="Consolas"/>
                <w:color w:val="D6E4F0"/>
                <w:sz w:val="18"/>
                <w:szCs w:val="18"/>
              </w:rPr>
              <w:t>});</w:t>
            </w:r>
          </w:p>
        </w:tc>
      </w:tr>
    </w:tbl>
    <w:p w14:paraId="1B2DD103" w14:textId="77777777" w:rsidR="001060D6" w:rsidRDefault="001060D6">
      <w:pPr>
        <w:pStyle w:val="Heading2"/>
      </w:pPr>
    </w:p>
    <w:p w14:paraId="7C51EDA7" w14:textId="77777777" w:rsidR="001060D6" w:rsidRDefault="001060D6">
      <w:pPr>
        <w:pStyle w:val="Heading2"/>
      </w:pPr>
    </w:p>
    <w:p w14:paraId="09AFAE6F" w14:textId="77777777" w:rsidR="001060D6" w:rsidRDefault="001060D6">
      <w:pPr>
        <w:pStyle w:val="Heading2"/>
      </w:pPr>
    </w:p>
    <w:p w14:paraId="6E8F57E3" w14:textId="77777777" w:rsidR="001060D6" w:rsidRDefault="001060D6">
      <w:pPr>
        <w:pStyle w:val="Heading2"/>
      </w:pPr>
    </w:p>
    <w:p w14:paraId="05DD006C" w14:textId="33C38342" w:rsidR="0069605E" w:rsidRDefault="00D21873">
      <w:pPr>
        <w:pStyle w:val="Heading2"/>
      </w:pPr>
      <w:r>
        <w:lastRenderedPageBreak/>
        <w:t>9.2 Pre-Close Validation — Scheduled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605E" w14:paraId="0FCF126B" w14:textId="77777777">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60" w:type="dxa"/>
              <w:left w:w="200" w:type="dxa"/>
              <w:bottom w:w="160" w:type="dxa"/>
              <w:right w:w="200" w:type="dxa"/>
            </w:tcMar>
          </w:tcPr>
          <w:p w14:paraId="0A65F4C5" w14:textId="77777777" w:rsidR="0069605E" w:rsidRDefault="00D21873">
            <w:r>
              <w:rPr>
                <w:rFonts w:ascii="Consolas" w:eastAsia="Consolas" w:hAnsi="Consolas" w:cs="Consolas"/>
                <w:color w:val="D6E4F0"/>
                <w:sz w:val="18"/>
                <w:szCs w:val="18"/>
              </w:rPr>
              <w:t>/**</w:t>
            </w:r>
          </w:p>
          <w:p w14:paraId="046BF2A0" w14:textId="77777777" w:rsidR="0069605E" w:rsidRDefault="00D21873">
            <w:r>
              <w:rPr>
                <w:rFonts w:ascii="Consolas" w:eastAsia="Consolas" w:hAnsi="Consolas" w:cs="Consolas"/>
                <w:color w:val="D6E4F0"/>
                <w:sz w:val="18"/>
                <w:szCs w:val="18"/>
              </w:rPr>
              <w:t xml:space="preserve"> * SuiteScript 2.1 — Scheduled Script: Flag Stale Outstanding Items</w:t>
            </w:r>
          </w:p>
          <w:p w14:paraId="3C479B6C" w14:textId="77777777" w:rsidR="0069605E" w:rsidRDefault="00D21873">
            <w:r>
              <w:rPr>
                <w:rFonts w:ascii="Consolas" w:eastAsia="Consolas" w:hAnsi="Consolas" w:cs="Consolas"/>
                <w:color w:val="D6E4F0"/>
                <w:sz w:val="18"/>
                <w:szCs w:val="18"/>
              </w:rPr>
              <w:t xml:space="preserve"> * Alerts AR/AP teams to long-outstanding uncleared transactions</w:t>
            </w:r>
          </w:p>
          <w:p w14:paraId="22225A06" w14:textId="77777777" w:rsidR="0069605E" w:rsidRDefault="00D21873">
            <w:r>
              <w:rPr>
                <w:rFonts w:ascii="Consolas" w:eastAsia="Consolas" w:hAnsi="Consolas" w:cs="Consolas"/>
                <w:color w:val="D6E4F0"/>
                <w:sz w:val="18"/>
                <w:szCs w:val="18"/>
              </w:rPr>
              <w:t xml:space="preserve"> * before period close.</w:t>
            </w:r>
          </w:p>
          <w:p w14:paraId="1AE45F37" w14:textId="77777777" w:rsidR="0069605E" w:rsidRDefault="00D21873">
            <w:r>
              <w:rPr>
                <w:rFonts w:ascii="Consolas" w:eastAsia="Consolas" w:hAnsi="Consolas" w:cs="Consolas"/>
                <w:color w:val="D6E4F0"/>
                <w:sz w:val="18"/>
                <w:szCs w:val="18"/>
              </w:rPr>
              <w:t xml:space="preserve"> */</w:t>
            </w:r>
          </w:p>
          <w:p w14:paraId="46257BF3" w14:textId="77777777" w:rsidR="0069605E" w:rsidRDefault="00D21873">
            <w:r>
              <w:rPr>
                <w:rFonts w:ascii="Consolas" w:eastAsia="Consolas" w:hAnsi="Consolas" w:cs="Consolas"/>
                <w:color w:val="D6E4F0"/>
                <w:sz w:val="18"/>
                <w:szCs w:val="18"/>
              </w:rPr>
              <w:t>define(['N/search', 'N/email', 'N/runtime'], function(search, email, runtime) {</w:t>
            </w:r>
          </w:p>
          <w:p w14:paraId="2710F13F" w14:textId="77777777" w:rsidR="0069605E" w:rsidRDefault="00D21873">
            <w:r>
              <w:rPr>
                <w:rFonts w:ascii="Consolas" w:eastAsia="Consolas" w:hAnsi="Consolas" w:cs="Consolas"/>
                <w:color w:val="D6E4F0"/>
                <w:sz w:val="18"/>
                <w:szCs w:val="18"/>
              </w:rPr>
              <w:t xml:space="preserve"> </w:t>
            </w:r>
          </w:p>
          <w:p w14:paraId="5003BACE" w14:textId="77777777" w:rsidR="0069605E" w:rsidRDefault="00D21873">
            <w:r>
              <w:rPr>
                <w:rFonts w:ascii="Consolas" w:eastAsia="Consolas" w:hAnsi="Consolas" w:cs="Consolas"/>
                <w:color w:val="D6E4F0"/>
                <w:sz w:val="18"/>
                <w:szCs w:val="18"/>
              </w:rPr>
              <w:t xml:space="preserve">  function execute(context) {</w:t>
            </w:r>
          </w:p>
          <w:p w14:paraId="3A223E2A" w14:textId="77777777" w:rsidR="0069605E" w:rsidRDefault="00D21873">
            <w:r>
              <w:rPr>
                <w:rFonts w:ascii="Consolas" w:eastAsia="Consolas" w:hAnsi="Consolas" w:cs="Consolas"/>
                <w:color w:val="D6E4F0"/>
                <w:sz w:val="18"/>
                <w:szCs w:val="18"/>
              </w:rPr>
              <w:t xml:space="preserve">    var staleSearch = search.create({</w:t>
            </w:r>
          </w:p>
          <w:p w14:paraId="4EB7961E" w14:textId="77777777" w:rsidR="0069605E" w:rsidRDefault="00D21873">
            <w:r>
              <w:rPr>
                <w:rFonts w:ascii="Consolas" w:eastAsia="Consolas" w:hAnsi="Consolas" w:cs="Consolas"/>
                <w:color w:val="D6E4F0"/>
                <w:sz w:val="18"/>
                <w:szCs w:val="18"/>
              </w:rPr>
              <w:t xml:space="preserve">      type: search.Type.TRANSACTION,</w:t>
            </w:r>
          </w:p>
          <w:p w14:paraId="7406D3F6" w14:textId="77777777" w:rsidR="0069605E" w:rsidRDefault="00D21873">
            <w:r>
              <w:rPr>
                <w:rFonts w:ascii="Consolas" w:eastAsia="Consolas" w:hAnsi="Consolas" w:cs="Consolas"/>
                <w:color w:val="D6E4F0"/>
                <w:sz w:val="18"/>
                <w:szCs w:val="18"/>
              </w:rPr>
              <w:t xml:space="preserve">      filters: [</w:t>
            </w:r>
          </w:p>
          <w:p w14:paraId="44FE871E" w14:textId="77777777" w:rsidR="0069605E" w:rsidRDefault="00D21873">
            <w:r>
              <w:rPr>
                <w:rFonts w:ascii="Consolas" w:eastAsia="Consolas" w:hAnsi="Consolas" w:cs="Consolas"/>
                <w:color w:val="D6E4F0"/>
                <w:sz w:val="18"/>
                <w:szCs w:val="18"/>
              </w:rPr>
              <w:t xml:space="preserve">        ['cleared', 'is', 'F'],</w:t>
            </w:r>
          </w:p>
          <w:p w14:paraId="73926263" w14:textId="77777777" w:rsidR="0069605E" w:rsidRDefault="00D21873">
            <w:r>
              <w:rPr>
                <w:rFonts w:ascii="Consolas" w:eastAsia="Consolas" w:hAnsi="Consolas" w:cs="Consolas"/>
                <w:color w:val="D6E4F0"/>
                <w:sz w:val="18"/>
                <w:szCs w:val="18"/>
              </w:rPr>
              <w:t xml:space="preserve">        'AND',</w:t>
            </w:r>
          </w:p>
          <w:p w14:paraId="51D55DA9" w14:textId="77777777" w:rsidR="0069605E" w:rsidRDefault="00D21873">
            <w:r>
              <w:rPr>
                <w:rFonts w:ascii="Consolas" w:eastAsia="Consolas" w:hAnsi="Consolas" w:cs="Consolas"/>
                <w:color w:val="D6E4F0"/>
                <w:sz w:val="18"/>
                <w:szCs w:val="18"/>
              </w:rPr>
              <w:t xml:space="preserve">        ['trandate', 'onorbefore', 'thirtydaysago']</w:t>
            </w:r>
          </w:p>
          <w:p w14:paraId="0176F33E" w14:textId="77777777" w:rsidR="0069605E" w:rsidRDefault="00D21873">
            <w:r>
              <w:rPr>
                <w:rFonts w:ascii="Consolas" w:eastAsia="Consolas" w:hAnsi="Consolas" w:cs="Consolas"/>
                <w:color w:val="D6E4F0"/>
                <w:sz w:val="18"/>
                <w:szCs w:val="18"/>
              </w:rPr>
              <w:t xml:space="preserve">      ],</w:t>
            </w:r>
          </w:p>
          <w:p w14:paraId="4B5E32A4" w14:textId="77777777" w:rsidR="0069605E" w:rsidRDefault="00D21873">
            <w:r>
              <w:rPr>
                <w:rFonts w:ascii="Consolas" w:eastAsia="Consolas" w:hAnsi="Consolas" w:cs="Consolas"/>
                <w:color w:val="D6E4F0"/>
                <w:sz w:val="18"/>
                <w:szCs w:val="18"/>
              </w:rPr>
              <w:t xml:space="preserve">      columns: ['tranid', 'trandate', 'amount', 'account']</w:t>
            </w:r>
          </w:p>
          <w:p w14:paraId="77C9A25B" w14:textId="77777777" w:rsidR="0069605E" w:rsidRDefault="00D21873">
            <w:r>
              <w:rPr>
                <w:rFonts w:ascii="Consolas" w:eastAsia="Consolas" w:hAnsi="Consolas" w:cs="Consolas"/>
                <w:color w:val="D6E4F0"/>
                <w:sz w:val="18"/>
                <w:szCs w:val="18"/>
              </w:rPr>
              <w:t xml:space="preserve">    });</w:t>
            </w:r>
          </w:p>
          <w:p w14:paraId="0D666E21" w14:textId="77777777" w:rsidR="0069605E" w:rsidRDefault="00D21873">
            <w:r>
              <w:rPr>
                <w:rFonts w:ascii="Consolas" w:eastAsia="Consolas" w:hAnsi="Consolas" w:cs="Consolas"/>
                <w:color w:val="D6E4F0"/>
                <w:sz w:val="18"/>
                <w:szCs w:val="18"/>
              </w:rPr>
              <w:t xml:space="preserve"> </w:t>
            </w:r>
          </w:p>
          <w:p w14:paraId="2D9B9F36" w14:textId="77777777" w:rsidR="0069605E" w:rsidRDefault="00D21873">
            <w:r>
              <w:rPr>
                <w:rFonts w:ascii="Consolas" w:eastAsia="Consolas" w:hAnsi="Consolas" w:cs="Consolas"/>
                <w:color w:val="D6E4F0"/>
                <w:sz w:val="18"/>
                <w:szCs w:val="18"/>
              </w:rPr>
              <w:t xml:space="preserve">    var count = staleSearch.runPaged().count;</w:t>
            </w:r>
          </w:p>
          <w:p w14:paraId="4637AF70" w14:textId="77777777" w:rsidR="0069605E" w:rsidRDefault="00D21873">
            <w:r>
              <w:rPr>
                <w:rFonts w:ascii="Consolas" w:eastAsia="Consolas" w:hAnsi="Consolas" w:cs="Consolas"/>
                <w:color w:val="D6E4F0"/>
                <w:sz w:val="18"/>
                <w:szCs w:val="18"/>
              </w:rPr>
              <w:t xml:space="preserve">    if (count &gt; 0) {</w:t>
            </w:r>
          </w:p>
          <w:p w14:paraId="615226D7" w14:textId="77777777" w:rsidR="0069605E" w:rsidRDefault="00D21873">
            <w:r>
              <w:rPr>
                <w:rFonts w:ascii="Consolas" w:eastAsia="Consolas" w:hAnsi="Consolas" w:cs="Consolas"/>
                <w:color w:val="D6E4F0"/>
                <w:sz w:val="18"/>
                <w:szCs w:val="18"/>
              </w:rPr>
              <w:t xml:space="preserve">      log.audit({</w:t>
            </w:r>
          </w:p>
          <w:p w14:paraId="27A8E711" w14:textId="77777777" w:rsidR="0069605E" w:rsidRDefault="00D21873">
            <w:r>
              <w:rPr>
                <w:rFonts w:ascii="Consolas" w:eastAsia="Consolas" w:hAnsi="Consolas" w:cs="Consolas"/>
                <w:color w:val="D6E4F0"/>
                <w:sz w:val="18"/>
                <w:szCs w:val="18"/>
              </w:rPr>
              <w:t xml:space="preserve">        title:   'Stale Uncleared Transactions Found',</w:t>
            </w:r>
          </w:p>
          <w:p w14:paraId="15B52C4E" w14:textId="77777777" w:rsidR="0069605E" w:rsidRDefault="00D21873">
            <w:r>
              <w:rPr>
                <w:rFonts w:ascii="Consolas" w:eastAsia="Consolas" w:hAnsi="Consolas" w:cs="Consolas"/>
                <w:color w:val="D6E4F0"/>
                <w:sz w:val="18"/>
                <w:szCs w:val="18"/>
              </w:rPr>
              <w:t xml:space="preserve">        details: count + ' transactions uncleared 30+ days'</w:t>
            </w:r>
          </w:p>
          <w:p w14:paraId="6271577E" w14:textId="77777777" w:rsidR="0069605E" w:rsidRDefault="00D21873">
            <w:r>
              <w:rPr>
                <w:rFonts w:ascii="Consolas" w:eastAsia="Consolas" w:hAnsi="Consolas" w:cs="Consolas"/>
                <w:color w:val="D6E4F0"/>
                <w:sz w:val="18"/>
                <w:szCs w:val="18"/>
              </w:rPr>
              <w:t xml:space="preserve">      });</w:t>
            </w:r>
          </w:p>
          <w:p w14:paraId="31366E97" w14:textId="77777777" w:rsidR="0069605E" w:rsidRDefault="00D21873">
            <w:r>
              <w:rPr>
                <w:rFonts w:ascii="Consolas" w:eastAsia="Consolas" w:hAnsi="Consolas" w:cs="Consolas"/>
                <w:color w:val="D6E4F0"/>
                <w:sz w:val="18"/>
                <w:szCs w:val="18"/>
              </w:rPr>
              <w:t xml:space="preserve">    }</w:t>
            </w:r>
          </w:p>
          <w:p w14:paraId="103D6D53" w14:textId="77777777" w:rsidR="0069605E" w:rsidRDefault="00D21873">
            <w:r>
              <w:rPr>
                <w:rFonts w:ascii="Consolas" w:eastAsia="Consolas" w:hAnsi="Consolas" w:cs="Consolas"/>
                <w:color w:val="D6E4F0"/>
                <w:sz w:val="18"/>
                <w:szCs w:val="18"/>
              </w:rPr>
              <w:t xml:space="preserve">  }</w:t>
            </w:r>
          </w:p>
          <w:p w14:paraId="1F97D428" w14:textId="77777777" w:rsidR="0069605E" w:rsidRDefault="00D21873">
            <w:r>
              <w:rPr>
                <w:rFonts w:ascii="Consolas" w:eastAsia="Consolas" w:hAnsi="Consolas" w:cs="Consolas"/>
                <w:color w:val="D6E4F0"/>
                <w:sz w:val="18"/>
                <w:szCs w:val="18"/>
              </w:rPr>
              <w:t xml:space="preserve"> </w:t>
            </w:r>
          </w:p>
          <w:p w14:paraId="1EB2D58E" w14:textId="77777777" w:rsidR="0069605E" w:rsidRDefault="00D21873">
            <w:r>
              <w:rPr>
                <w:rFonts w:ascii="Consolas" w:eastAsia="Consolas" w:hAnsi="Consolas" w:cs="Consolas"/>
                <w:color w:val="D6E4F0"/>
                <w:sz w:val="18"/>
                <w:szCs w:val="18"/>
              </w:rPr>
              <w:t xml:space="preserve">  return { execute: execute };</w:t>
            </w:r>
          </w:p>
          <w:p w14:paraId="4DB765F4" w14:textId="77777777" w:rsidR="0069605E" w:rsidRDefault="00D21873">
            <w:r>
              <w:rPr>
                <w:rFonts w:ascii="Consolas" w:eastAsia="Consolas" w:hAnsi="Consolas" w:cs="Consolas"/>
                <w:color w:val="D6E4F0"/>
                <w:sz w:val="18"/>
                <w:szCs w:val="18"/>
              </w:rPr>
              <w:t>});</w:t>
            </w:r>
          </w:p>
        </w:tc>
      </w:tr>
    </w:tbl>
    <w:p w14:paraId="205DEEC3" w14:textId="77777777" w:rsidR="00CC73A1" w:rsidRDefault="00CC73A1">
      <w:pPr>
        <w:pStyle w:val="Heading1"/>
      </w:pPr>
    </w:p>
    <w:p w14:paraId="08BD18FD" w14:textId="77777777" w:rsidR="00CC73A1" w:rsidRDefault="00CC73A1">
      <w:pPr>
        <w:pStyle w:val="Heading1"/>
      </w:pPr>
    </w:p>
    <w:p w14:paraId="5CCC01DB" w14:textId="77777777" w:rsidR="00CC73A1" w:rsidRDefault="00CC73A1">
      <w:pPr>
        <w:pStyle w:val="Heading1"/>
      </w:pPr>
    </w:p>
    <w:p w14:paraId="79A026FE" w14:textId="77777777" w:rsidR="00CC73A1" w:rsidRDefault="00CC73A1">
      <w:pPr>
        <w:pStyle w:val="Heading1"/>
      </w:pPr>
    </w:p>
    <w:p w14:paraId="2328BEE7" w14:textId="77777777" w:rsidR="00CC73A1" w:rsidRDefault="00CC73A1">
      <w:pPr>
        <w:pStyle w:val="Heading1"/>
      </w:pPr>
    </w:p>
    <w:p w14:paraId="76640385" w14:textId="77777777" w:rsidR="00CC73A1" w:rsidRDefault="00CC73A1">
      <w:pPr>
        <w:pStyle w:val="Heading1"/>
      </w:pPr>
    </w:p>
    <w:p w14:paraId="16023F02" w14:textId="6D3070CB" w:rsidR="0069605E" w:rsidRDefault="00D21873">
      <w:pPr>
        <w:pStyle w:val="Heading1"/>
      </w:pPr>
      <w:r>
        <w:lastRenderedPageBreak/>
        <w:t>10. Architect's Quick Reference — Bank Reconciliation Decision Framework</w:t>
      </w:r>
    </w:p>
    <w:tbl>
      <w:tblPr>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8"/>
        <w:gridCol w:w="3658"/>
        <w:gridCol w:w="3616"/>
      </w:tblGrid>
      <w:tr w:rsidR="0069605E" w14:paraId="488DFA11" w14:textId="77777777" w:rsidTr="00905D1A">
        <w:trPr>
          <w:trHeight w:val="221"/>
          <w:tblHeader/>
        </w:trPr>
        <w:tc>
          <w:tcPr>
            <w:tcW w:w="25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37E2AD" w14:textId="77777777" w:rsidR="0069605E" w:rsidRDefault="00D21873">
            <w:r>
              <w:rPr>
                <w:b/>
                <w:bCs/>
                <w:color w:val="1F4E79"/>
                <w:sz w:val="20"/>
                <w:szCs w:val="20"/>
              </w:rPr>
              <w:t>Design Decision</w:t>
            </w:r>
          </w:p>
        </w:tc>
        <w:tc>
          <w:tcPr>
            <w:tcW w:w="36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FFF478" w14:textId="77777777" w:rsidR="0069605E" w:rsidRDefault="00D21873">
            <w:r>
              <w:rPr>
                <w:b/>
                <w:bCs/>
                <w:color w:val="1F4E79"/>
                <w:sz w:val="20"/>
                <w:szCs w:val="20"/>
              </w:rPr>
              <w:t>Recommended Approach</w:t>
            </w:r>
          </w:p>
        </w:tc>
        <w:tc>
          <w:tcPr>
            <w:tcW w:w="36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526F8A" w14:textId="77777777" w:rsidR="0069605E" w:rsidRDefault="00D21873">
            <w:r>
              <w:rPr>
                <w:b/>
                <w:bCs/>
                <w:color w:val="1F4E79"/>
                <w:sz w:val="20"/>
                <w:szCs w:val="20"/>
              </w:rPr>
              <w:t>Oracle Documentation Reference</w:t>
            </w:r>
          </w:p>
        </w:tc>
      </w:tr>
      <w:tr w:rsidR="0069605E" w14:paraId="68340585" w14:textId="77777777" w:rsidTr="00905D1A">
        <w:trPr>
          <w:trHeight w:val="676"/>
        </w:trPr>
        <w:tc>
          <w:tcPr>
            <w:tcW w:w="250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BF3E9D" w14:textId="77777777" w:rsidR="0069605E" w:rsidRDefault="00D21873">
            <w:r>
              <w:rPr>
                <w:sz w:val="20"/>
                <w:szCs w:val="20"/>
              </w:rPr>
              <w:t>Reconciliation page generation</w:t>
            </w:r>
          </w:p>
        </w:tc>
        <w:tc>
          <w:tcPr>
            <w:tcW w:w="36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D1B7BF" w14:textId="77777777" w:rsidR="0069605E" w:rsidRDefault="00D21873">
            <w:r>
              <w:rPr>
                <w:sz w:val="20"/>
                <w:szCs w:val="20"/>
              </w:rPr>
              <w:t>Migrate existing accounts to the redesigned Match Bank Data + Reconcile Account Statement pages</w:t>
            </w:r>
          </w:p>
        </w:tc>
        <w:tc>
          <w:tcPr>
            <w:tcW w:w="361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82E264" w14:textId="77777777" w:rsidR="0069605E" w:rsidRDefault="00D21873">
            <w:r>
              <w:rPr>
                <w:sz w:val="20"/>
                <w:szCs w:val="20"/>
              </w:rPr>
              <w:t>Editing Accounts to Use the Match Bank Data and Reconcile Account Statement Pages</w:t>
            </w:r>
          </w:p>
        </w:tc>
      </w:tr>
      <w:tr w:rsidR="0069605E" w14:paraId="1C4C72F8" w14:textId="77777777" w:rsidTr="00905D1A">
        <w:trPr>
          <w:trHeight w:val="908"/>
        </w:trPr>
        <w:tc>
          <w:tcPr>
            <w:tcW w:w="25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4AE70" w14:textId="77777777" w:rsidR="0069605E" w:rsidRDefault="00D21873">
            <w:r>
              <w:rPr>
                <w:sz w:val="20"/>
                <w:szCs w:val="20"/>
              </w:rPr>
              <w:t>Bank data ingestion method</w:t>
            </w:r>
          </w:p>
        </w:tc>
        <w:tc>
          <w:tcPr>
            <w:tcW w:w="36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4C079" w14:textId="77777777" w:rsidR="0069605E" w:rsidRDefault="00D21873">
            <w:r>
              <w:rPr>
                <w:sz w:val="20"/>
                <w:szCs w:val="20"/>
              </w:rPr>
              <w:t>Use Bank Feeds or Auto Bank Statement Import for high-volume accounts; CSV for low-volume or unsupported banks</w:t>
            </w:r>
          </w:p>
        </w:tc>
        <w:tc>
          <w:tcPr>
            <w:tcW w:w="3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8CE3B" w14:textId="77777777" w:rsidR="0069605E" w:rsidRDefault="00D21873">
            <w:r>
              <w:rPr>
                <w:sz w:val="20"/>
                <w:szCs w:val="20"/>
              </w:rPr>
              <w:t>Bank Data Import</w:t>
            </w:r>
          </w:p>
        </w:tc>
      </w:tr>
      <w:tr w:rsidR="0069605E" w14:paraId="1CB7EBDA" w14:textId="77777777" w:rsidTr="00905D1A">
        <w:trPr>
          <w:trHeight w:val="676"/>
        </w:trPr>
        <w:tc>
          <w:tcPr>
            <w:tcW w:w="250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E35D26" w14:textId="77777777" w:rsidR="0069605E" w:rsidRDefault="00D21873">
            <w:r>
              <w:rPr>
                <w:sz w:val="20"/>
                <w:szCs w:val="20"/>
              </w:rPr>
              <w:t>Custom transaction types</w:t>
            </w:r>
          </w:p>
        </w:tc>
        <w:tc>
          <w:tcPr>
            <w:tcW w:w="36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795878" w14:textId="77777777" w:rsidR="0069605E" w:rsidRDefault="00D21873">
            <w:r>
              <w:rPr>
                <w:sz w:val="20"/>
                <w:szCs w:val="20"/>
              </w:rPr>
              <w:t>Enable Show All Transaction Types In Reconciliation if custom transaction records post to bank accounts</w:t>
            </w:r>
          </w:p>
        </w:tc>
        <w:tc>
          <w:tcPr>
            <w:tcW w:w="361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43A904" w14:textId="77777777" w:rsidR="0069605E" w:rsidRDefault="00D21873">
            <w:r>
              <w:rPr>
                <w:sz w:val="20"/>
                <w:szCs w:val="20"/>
              </w:rPr>
              <w:t>General Accounting Preferences</w:t>
            </w:r>
          </w:p>
        </w:tc>
      </w:tr>
      <w:tr w:rsidR="0069605E" w14:paraId="034DA43D" w14:textId="77777777" w:rsidTr="00905D1A">
        <w:trPr>
          <w:trHeight w:val="676"/>
        </w:trPr>
        <w:tc>
          <w:tcPr>
            <w:tcW w:w="25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FC52A" w14:textId="77777777" w:rsidR="0069605E" w:rsidRDefault="00D21873">
            <w:r>
              <w:rPr>
                <w:sz w:val="20"/>
                <w:szCs w:val="20"/>
              </w:rPr>
              <w:t>Ambiguous-match handling</w:t>
            </w:r>
          </w:p>
        </w:tc>
        <w:tc>
          <w:tcPr>
            <w:tcW w:w="36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BB439" w14:textId="77777777" w:rsidR="0069605E" w:rsidRDefault="00D21873">
            <w:r>
              <w:rPr>
                <w:sz w:val="20"/>
                <w:szCs w:val="20"/>
              </w:rPr>
              <w:t>Build narrowly-scoped User Matching Rules to reduce multi-candidate matches requiring manual review</w:t>
            </w:r>
          </w:p>
        </w:tc>
        <w:tc>
          <w:tcPr>
            <w:tcW w:w="3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DD1FD" w14:textId="77777777" w:rsidR="0069605E" w:rsidRDefault="00D21873">
            <w:r>
              <w:rPr>
                <w:sz w:val="20"/>
                <w:szCs w:val="20"/>
              </w:rPr>
              <w:t>Creating User Transaction Matching Rules</w:t>
            </w:r>
          </w:p>
        </w:tc>
      </w:tr>
      <w:tr w:rsidR="0069605E" w14:paraId="3D64D51F" w14:textId="77777777" w:rsidTr="00905D1A">
        <w:trPr>
          <w:trHeight w:val="676"/>
        </w:trPr>
        <w:tc>
          <w:tcPr>
            <w:tcW w:w="250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A27D05" w14:textId="77777777" w:rsidR="0069605E" w:rsidRDefault="00D21873">
            <w:r>
              <w:rPr>
                <w:sz w:val="20"/>
                <w:szCs w:val="20"/>
              </w:rPr>
              <w:t>Statement End Date selection</w:t>
            </w:r>
          </w:p>
        </w:tc>
        <w:tc>
          <w:tcPr>
            <w:tcW w:w="36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A2FFE2" w14:textId="77777777" w:rsidR="0069605E" w:rsidRDefault="00D21873">
            <w:r>
              <w:rPr>
                <w:sz w:val="20"/>
                <w:szCs w:val="20"/>
              </w:rPr>
              <w:t>Use a past date, not the current date, to avoid excluding same-day transactions from the next cycle</w:t>
            </w:r>
          </w:p>
        </w:tc>
        <w:tc>
          <w:tcPr>
            <w:tcW w:w="361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3F747E" w14:textId="77777777" w:rsidR="0069605E" w:rsidRDefault="00D21873">
            <w:r>
              <w:rPr>
                <w:sz w:val="20"/>
                <w:szCs w:val="20"/>
              </w:rPr>
              <w:t>Reconciling Transactions</w:t>
            </w:r>
          </w:p>
        </w:tc>
      </w:tr>
      <w:tr w:rsidR="0069605E" w14:paraId="2FD14137" w14:textId="77777777" w:rsidTr="00905D1A">
        <w:trPr>
          <w:trHeight w:val="888"/>
        </w:trPr>
        <w:tc>
          <w:tcPr>
            <w:tcW w:w="25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0EDD0" w14:textId="77777777" w:rsidR="0069605E" w:rsidRDefault="00D21873">
            <w:r>
              <w:rPr>
                <w:sz w:val="20"/>
                <w:szCs w:val="20"/>
              </w:rPr>
              <w:t>Reporting cadence</w:t>
            </w:r>
          </w:p>
        </w:tc>
        <w:tc>
          <w:tcPr>
            <w:tcW w:w="36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01F74" w14:textId="77777777" w:rsidR="0069605E" w:rsidRDefault="00D21873">
            <w:r>
              <w:rPr>
                <w:sz w:val="20"/>
                <w:szCs w:val="20"/>
              </w:rPr>
              <w:t>Run Reconciliation Summary monthly at close; export Reconciliation Detail and Bank Register before reconciling the next statement</w:t>
            </w:r>
          </w:p>
        </w:tc>
        <w:tc>
          <w:tcPr>
            <w:tcW w:w="3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36548" w14:textId="77777777" w:rsidR="0069605E" w:rsidRDefault="00D21873">
            <w:r>
              <w:rPr>
                <w:sz w:val="20"/>
                <w:szCs w:val="20"/>
              </w:rPr>
              <w:t>Account Reconciliation Reports</w:t>
            </w:r>
          </w:p>
        </w:tc>
      </w:tr>
    </w:tbl>
    <w:p w14:paraId="09BFAE74" w14:textId="77777777" w:rsidR="0069605E" w:rsidRDefault="0069605E">
      <w:pPr>
        <w:spacing w:after="200"/>
      </w:pPr>
    </w:p>
    <w:p w14:paraId="3F96401E" w14:textId="77777777" w:rsidR="001B1ECF" w:rsidRDefault="001B1ECF">
      <w:pPr>
        <w:spacing w:after="200"/>
      </w:pPr>
    </w:p>
    <w:p w14:paraId="1C14EF7A" w14:textId="77777777" w:rsidR="001B1ECF" w:rsidRDefault="001B1ECF">
      <w:pPr>
        <w:spacing w:after="200"/>
      </w:pPr>
    </w:p>
    <w:p w14:paraId="5FEA9849" w14:textId="77777777" w:rsidR="001B1ECF" w:rsidRDefault="001B1ECF">
      <w:pPr>
        <w:spacing w:after="200"/>
      </w:pPr>
    </w:p>
    <w:p w14:paraId="640A7641" w14:textId="77777777" w:rsidR="001B1ECF" w:rsidRDefault="001B1ECF">
      <w:pPr>
        <w:spacing w:after="200"/>
      </w:pPr>
    </w:p>
    <w:p w14:paraId="218F5593" w14:textId="77777777" w:rsidR="001B1ECF" w:rsidRDefault="001B1ECF">
      <w:pPr>
        <w:spacing w:after="200"/>
      </w:pPr>
    </w:p>
    <w:p w14:paraId="37566868" w14:textId="77777777" w:rsidR="001B1ECF" w:rsidRDefault="001B1ECF">
      <w:pPr>
        <w:spacing w:after="200"/>
      </w:pPr>
    </w:p>
    <w:p w14:paraId="006219A8" w14:textId="77777777" w:rsidR="001B1ECF" w:rsidRDefault="001B1ECF">
      <w:pPr>
        <w:spacing w:after="200"/>
      </w:pPr>
    </w:p>
    <w:p w14:paraId="773E722A" w14:textId="77777777" w:rsidR="001B1ECF" w:rsidRDefault="001B1ECF">
      <w:pPr>
        <w:spacing w:after="200"/>
      </w:pPr>
    </w:p>
    <w:p w14:paraId="15ED279F" w14:textId="77777777" w:rsidR="001B1ECF" w:rsidRDefault="001B1ECF">
      <w:pPr>
        <w:spacing w:after="200"/>
      </w:pPr>
    </w:p>
    <w:p w14:paraId="499A3D60" w14:textId="77777777" w:rsidR="001B1ECF" w:rsidRDefault="001B1EC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605E" w14:paraId="46A2DD79"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A"/>
            <w:tcMar>
              <w:top w:w="160" w:type="dxa"/>
              <w:left w:w="200" w:type="dxa"/>
              <w:bottom w:w="160" w:type="dxa"/>
              <w:right w:w="200" w:type="dxa"/>
            </w:tcMar>
          </w:tcPr>
          <w:p w14:paraId="199458F5" w14:textId="77777777" w:rsidR="0069605E" w:rsidRDefault="00D21873">
            <w:pPr>
              <w:spacing w:after="80"/>
            </w:pPr>
            <w:r>
              <w:rPr>
                <w:b/>
                <w:bCs/>
                <w:color w:val="2E75B6"/>
                <w:sz w:val="21"/>
                <w:szCs w:val="21"/>
              </w:rPr>
              <w:lastRenderedPageBreak/>
              <w:t>📌  Week 18 Learning Summary — Bank Reconciliation in NetSuite</w:t>
            </w:r>
          </w:p>
          <w:p w14:paraId="6B25670C" w14:textId="77777777" w:rsidR="0069605E" w:rsidRDefault="00D21873">
            <w:pPr>
              <w:pStyle w:val="ListParagraph"/>
              <w:numPr>
                <w:ilvl w:val="0"/>
                <w:numId w:val="2"/>
              </w:numPr>
              <w:spacing w:after="60"/>
            </w:pPr>
            <w:r>
              <w:rPr>
                <w:sz w:val="20"/>
                <w:szCs w:val="20"/>
              </w:rPr>
              <w:t>The legacy Reconcile Bank/Credit Card Statement pages are unsupported as of NetSuite 2021.1; the redesigned Bank Data Matching and Reconciliation feature is current</w:t>
            </w:r>
          </w:p>
          <w:p w14:paraId="14EF3278" w14:textId="77777777" w:rsidR="0069605E" w:rsidRDefault="00D21873">
            <w:pPr>
              <w:pStyle w:val="ListParagraph"/>
              <w:numPr>
                <w:ilvl w:val="0"/>
                <w:numId w:val="2"/>
              </w:numPr>
              <w:spacing w:after="60"/>
            </w:pPr>
            <w:r>
              <w:rPr>
                <w:sz w:val="20"/>
                <w:szCs w:val="20"/>
              </w:rPr>
              <w:t>Intelligent Transaction Matching auto-pairs imported bank lines to transactions using System Rules, User Matching Rules, and Auto-Create Rules</w:t>
            </w:r>
          </w:p>
          <w:p w14:paraId="376FE9DB" w14:textId="77777777" w:rsidR="0069605E" w:rsidRDefault="00D21873">
            <w:pPr>
              <w:pStyle w:val="ListParagraph"/>
              <w:numPr>
                <w:ilvl w:val="0"/>
                <w:numId w:val="2"/>
              </w:numPr>
              <w:spacing w:after="60"/>
            </w:pPr>
            <w:r>
              <w:rPr>
                <w:sz w:val="20"/>
                <w:szCs w:val="20"/>
              </w:rPr>
              <w:t>The Match Bank Data page is the working area for matching, clearing, excluding, and submitting transactions before formal reconciliation</w:t>
            </w:r>
          </w:p>
          <w:p w14:paraId="5B6B3C3E" w14:textId="77777777" w:rsidR="0069605E" w:rsidRDefault="00D21873">
            <w:pPr>
              <w:pStyle w:val="ListParagraph"/>
              <w:numPr>
                <w:ilvl w:val="0"/>
                <w:numId w:val="2"/>
              </w:numPr>
              <w:spacing w:after="60"/>
            </w:pPr>
            <w:r>
              <w:rPr>
                <w:sz w:val="20"/>
                <w:szCs w:val="20"/>
              </w:rPr>
              <w:t>The Reconcile Account Statement page finalizes the process; the Difference field must equal zero for reconciliation to be complete</w:t>
            </w:r>
          </w:p>
          <w:p w14:paraId="3BF2ED84" w14:textId="77777777" w:rsidR="0069605E" w:rsidRDefault="00D21873">
            <w:pPr>
              <w:pStyle w:val="ListParagraph"/>
              <w:numPr>
                <w:ilvl w:val="0"/>
                <w:numId w:val="2"/>
              </w:numPr>
              <w:spacing w:after="60"/>
            </w:pPr>
            <w:r>
              <w:rPr>
                <w:sz w:val="20"/>
                <w:szCs w:val="20"/>
              </w:rPr>
              <w:t>The Statement End Date becomes the Close Date and cannot be changed afterward — always use a past date</w:t>
            </w:r>
          </w:p>
          <w:p w14:paraId="718EB65E" w14:textId="77777777" w:rsidR="0069605E" w:rsidRDefault="00D21873">
            <w:pPr>
              <w:pStyle w:val="ListParagraph"/>
              <w:numPr>
                <w:ilvl w:val="0"/>
                <w:numId w:val="2"/>
              </w:numPr>
              <w:spacing w:after="60"/>
            </w:pPr>
            <w:r>
              <w:rPr>
                <w:sz w:val="20"/>
                <w:szCs w:val="20"/>
              </w:rPr>
              <w:t>Account Reconciliation Reports (Bank Register, Summary, Detail, History) provide the audit trail for period close documentation</w:t>
            </w:r>
          </w:p>
          <w:p w14:paraId="0AF7370D" w14:textId="77777777" w:rsidR="0069605E" w:rsidRDefault="00D21873">
            <w:pPr>
              <w:pStyle w:val="ListParagraph"/>
              <w:numPr>
                <w:ilvl w:val="0"/>
                <w:numId w:val="2"/>
              </w:numPr>
              <w:spacing w:after="60"/>
            </w:pPr>
            <w:r>
              <w:rPr>
                <w:sz w:val="20"/>
                <w:szCs w:val="20"/>
              </w:rPr>
              <w:t>Timing differences (deposits in transit, outstanding checks) require no GL entry; true discrepancies (bank fees, NSF checks, interest) do</w:t>
            </w:r>
          </w:p>
          <w:p w14:paraId="4907ADC9" w14:textId="77777777" w:rsidR="0069605E" w:rsidRDefault="00D21873">
            <w:pPr>
              <w:pStyle w:val="ListParagraph"/>
              <w:numPr>
                <w:ilvl w:val="0"/>
                <w:numId w:val="2"/>
              </w:numPr>
              <w:spacing w:after="60"/>
            </w:pPr>
            <w:r>
              <w:rPr>
                <w:sz w:val="20"/>
                <w:szCs w:val="20"/>
              </w:rPr>
              <w:t>SuiteScript 2.1's N/search module can read the cleared field on transactions to power custom pre-close validation</w:t>
            </w:r>
          </w:p>
        </w:tc>
      </w:tr>
    </w:tbl>
    <w:p w14:paraId="7117428C" w14:textId="77777777" w:rsidR="00FC692A" w:rsidRDefault="00FC692A"/>
    <w:sectPr w:rsidR="00FC692A" w:rsidSect="002E5487">
      <w:headerReference w:type="even" r:id="rId8"/>
      <w:headerReference w:type="default" r:id="rId9"/>
      <w:footerReference w:type="default" r:id="rId10"/>
      <w:headerReference w:type="first" r:id="rId1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64D6F" w14:textId="77777777" w:rsidR="00C66F66" w:rsidRDefault="00C66F66">
      <w:r>
        <w:separator/>
      </w:r>
    </w:p>
  </w:endnote>
  <w:endnote w:type="continuationSeparator" w:id="0">
    <w:p w14:paraId="34F0C147" w14:textId="77777777" w:rsidR="00C66F66" w:rsidRDefault="00C66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3752" w14:textId="77777777" w:rsidR="002E5487" w:rsidRDefault="002E548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17E2C21" w14:textId="24412CB8" w:rsidR="0069605E" w:rsidRDefault="0069605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59CF" w14:textId="77777777" w:rsidR="00C66F66" w:rsidRDefault="00C66F66">
      <w:r>
        <w:separator/>
      </w:r>
    </w:p>
  </w:footnote>
  <w:footnote w:type="continuationSeparator" w:id="0">
    <w:p w14:paraId="72BCB6DB" w14:textId="77777777" w:rsidR="00C66F66" w:rsidRDefault="00C66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36303" w14:textId="67259971" w:rsidR="002E5487" w:rsidRDefault="00C66F66">
    <w:pPr>
      <w:pStyle w:val="Header"/>
    </w:pPr>
    <w:r>
      <w:rPr>
        <w:noProof/>
      </w:rPr>
      <w:pict w14:anchorId="1CD9B5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395844" o:spid="_x0000_s1026" type="#_x0000_t136" style="position:absolute;margin-left:0;margin-top:0;width:522.6pt;height:175.8pt;rotation:315;z-index:-251655168;mso-position-horizontal:center;mso-position-horizontal-relative:margin;mso-position-vertical:center;mso-position-vertical-relative:margin" o:allowincell="f" fillcolor="silver" stroked="f">
          <v:fill opacity=".5"/>
          <v:textpath style="font-family:&quot;Calibri&quot;;font-size:2in" string="WEEK 1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F482" w14:textId="1F31A3BE" w:rsidR="0069605E" w:rsidRDefault="00C66F66" w:rsidP="00DD3D9C">
    <w:r>
      <w:rPr>
        <w:noProof/>
      </w:rPr>
      <w:pict w14:anchorId="5E773B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395845" o:spid="_x0000_s1027" type="#_x0000_t136" style="position:absolute;margin-left:0;margin-top:0;width:522.6pt;height:175.8pt;rotation:315;z-index:-251653120;mso-position-horizontal:center;mso-position-horizontal-relative:margin;mso-position-vertical:center;mso-position-vertical-relative:margin" o:allowincell="f" fillcolor="silver" stroked="f">
          <v:fill opacity=".5"/>
          <v:textpath style="font-family:&quot;Calibri&quot;;font-size:2in" string="WEEK 18"/>
          <w10:wrap anchorx="margin" anchory="margin"/>
        </v:shape>
      </w:pict>
    </w:r>
    <w:r w:rsidR="00DD3D9C" w:rsidRPr="00CA4A55">
      <w:rPr>
        <w:noProof/>
      </w:rPr>
      <w:drawing>
        <wp:inline distT="0" distB="0" distL="0" distR="0" wp14:anchorId="6049EAE7" wp14:editId="0EC587C6">
          <wp:extent cx="1341755" cy="252046"/>
          <wp:effectExtent l="0" t="0" r="0" b="0"/>
          <wp:docPr id="2688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723" name=""/>
                  <pic:cNvPicPr/>
                </pic:nvPicPr>
                <pic:blipFill>
                  <a:blip r:embed="rId1"/>
                  <a:stretch>
                    <a:fillRect/>
                  </a:stretch>
                </pic:blipFill>
                <pic:spPr>
                  <a:xfrm>
                    <a:off x="0" y="0"/>
                    <a:ext cx="1354150" cy="254374"/>
                  </a:xfrm>
                  <a:prstGeom prst="rect">
                    <a:avLst/>
                  </a:prstGeom>
                </pic:spPr>
              </pic:pic>
            </a:graphicData>
          </a:graphic>
        </wp:inline>
      </w:drawing>
    </w:r>
    <w:r w:rsidR="00DD3D9C">
      <w:rPr>
        <w:noProof/>
      </w:rPr>
      <w:t xml:space="preserve">                                                                                           </w:t>
    </w:r>
    <w:r w:rsidR="00DD3D9C" w:rsidRPr="00887CBE">
      <w:rPr>
        <w:noProof/>
      </w:rPr>
      <w:drawing>
        <wp:inline distT="0" distB="0" distL="0" distR="0" wp14:anchorId="51C95A27" wp14:editId="34947C6F">
          <wp:extent cx="1723293" cy="281305"/>
          <wp:effectExtent l="0" t="0" r="0" b="0"/>
          <wp:docPr id="14735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757" name=""/>
                  <pic:cNvPicPr/>
                </pic:nvPicPr>
                <pic:blipFill>
                  <a:blip r:embed="rId2"/>
                  <a:stretch>
                    <a:fillRect/>
                  </a:stretch>
                </pic:blipFill>
                <pic:spPr>
                  <a:xfrm>
                    <a:off x="0" y="0"/>
                    <a:ext cx="1751162" cy="28585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A15A" w14:textId="47D6D495" w:rsidR="002E5487" w:rsidRDefault="00C66F66">
    <w:pPr>
      <w:pStyle w:val="Header"/>
    </w:pPr>
    <w:r>
      <w:rPr>
        <w:noProof/>
      </w:rPr>
      <w:pict w14:anchorId="6563FC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395843" o:spid="_x0000_s1025" type="#_x0000_t136" style="position:absolute;margin-left:0;margin-top:0;width:522.6pt;height:175.8pt;rotation:315;z-index:-251657216;mso-position-horizontal:center;mso-position-horizontal-relative:margin;mso-position-vertical:center;mso-position-vertical-relative:margin" o:allowincell="f" fillcolor="silver" stroked="f">
          <v:fill opacity=".5"/>
          <v:textpath style="font-family:&quot;Calibri&quot;;font-size:2in" string="WEEK 18"/>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D7A7D"/>
    <w:multiLevelType w:val="hybridMultilevel"/>
    <w:tmpl w:val="AA8C437E"/>
    <w:lvl w:ilvl="0" w:tplc="C9D8E7FC">
      <w:start w:val="1"/>
      <w:numFmt w:val="bullet"/>
      <w:lvlText w:val="●"/>
      <w:lvlJc w:val="left"/>
      <w:pPr>
        <w:ind w:left="720" w:hanging="360"/>
      </w:pPr>
    </w:lvl>
    <w:lvl w:ilvl="1" w:tplc="4CEECF2E">
      <w:start w:val="1"/>
      <w:numFmt w:val="bullet"/>
      <w:lvlText w:val="○"/>
      <w:lvlJc w:val="left"/>
      <w:pPr>
        <w:ind w:left="1440" w:hanging="360"/>
      </w:pPr>
    </w:lvl>
    <w:lvl w:ilvl="2" w:tplc="9452871C">
      <w:start w:val="1"/>
      <w:numFmt w:val="bullet"/>
      <w:lvlText w:val="■"/>
      <w:lvlJc w:val="left"/>
      <w:pPr>
        <w:ind w:left="2160" w:hanging="360"/>
      </w:pPr>
    </w:lvl>
    <w:lvl w:ilvl="3" w:tplc="B5DA20FC">
      <w:start w:val="1"/>
      <w:numFmt w:val="bullet"/>
      <w:lvlText w:val="●"/>
      <w:lvlJc w:val="left"/>
      <w:pPr>
        <w:ind w:left="2880" w:hanging="360"/>
      </w:pPr>
    </w:lvl>
    <w:lvl w:ilvl="4" w:tplc="BC9E6FA4">
      <w:start w:val="1"/>
      <w:numFmt w:val="bullet"/>
      <w:lvlText w:val="○"/>
      <w:lvlJc w:val="left"/>
      <w:pPr>
        <w:ind w:left="3600" w:hanging="360"/>
      </w:pPr>
    </w:lvl>
    <w:lvl w:ilvl="5" w:tplc="689EF6E8">
      <w:start w:val="1"/>
      <w:numFmt w:val="bullet"/>
      <w:lvlText w:val="■"/>
      <w:lvlJc w:val="left"/>
      <w:pPr>
        <w:ind w:left="4320" w:hanging="360"/>
      </w:pPr>
    </w:lvl>
    <w:lvl w:ilvl="6" w:tplc="C140462E">
      <w:start w:val="1"/>
      <w:numFmt w:val="bullet"/>
      <w:lvlText w:val="●"/>
      <w:lvlJc w:val="left"/>
      <w:pPr>
        <w:ind w:left="5040" w:hanging="360"/>
      </w:pPr>
    </w:lvl>
    <w:lvl w:ilvl="7" w:tplc="A67EE052">
      <w:start w:val="1"/>
      <w:numFmt w:val="bullet"/>
      <w:lvlText w:val="●"/>
      <w:lvlJc w:val="left"/>
      <w:pPr>
        <w:ind w:left="5760" w:hanging="360"/>
      </w:pPr>
    </w:lvl>
    <w:lvl w:ilvl="8" w:tplc="4D60AEC4">
      <w:start w:val="1"/>
      <w:numFmt w:val="bullet"/>
      <w:lvlText w:val="●"/>
      <w:lvlJc w:val="left"/>
      <w:pPr>
        <w:ind w:left="6480" w:hanging="360"/>
      </w:pPr>
    </w:lvl>
  </w:abstractNum>
  <w:abstractNum w:abstractNumId="1" w15:restartNumberingAfterBreak="0">
    <w:nsid w:val="55334A99"/>
    <w:multiLevelType w:val="hybridMultilevel"/>
    <w:tmpl w:val="25C41B0C"/>
    <w:lvl w:ilvl="0" w:tplc="DA50E370">
      <w:start w:val="1"/>
      <w:numFmt w:val="bullet"/>
      <w:lvlText w:val="•"/>
      <w:lvlJc w:val="left"/>
      <w:pPr>
        <w:ind w:left="720" w:hanging="360"/>
      </w:pPr>
    </w:lvl>
    <w:lvl w:ilvl="1" w:tplc="F01CEC96">
      <w:numFmt w:val="decimal"/>
      <w:lvlText w:val=""/>
      <w:lvlJc w:val="left"/>
    </w:lvl>
    <w:lvl w:ilvl="2" w:tplc="F746BF3A">
      <w:numFmt w:val="decimal"/>
      <w:lvlText w:val=""/>
      <w:lvlJc w:val="left"/>
    </w:lvl>
    <w:lvl w:ilvl="3" w:tplc="C9207616">
      <w:numFmt w:val="decimal"/>
      <w:lvlText w:val=""/>
      <w:lvlJc w:val="left"/>
    </w:lvl>
    <w:lvl w:ilvl="4" w:tplc="948E78F4">
      <w:numFmt w:val="decimal"/>
      <w:lvlText w:val=""/>
      <w:lvlJc w:val="left"/>
    </w:lvl>
    <w:lvl w:ilvl="5" w:tplc="B022AEEA">
      <w:numFmt w:val="decimal"/>
      <w:lvlText w:val=""/>
      <w:lvlJc w:val="left"/>
    </w:lvl>
    <w:lvl w:ilvl="6" w:tplc="D662F27C">
      <w:numFmt w:val="decimal"/>
      <w:lvlText w:val=""/>
      <w:lvlJc w:val="left"/>
    </w:lvl>
    <w:lvl w:ilvl="7" w:tplc="0CC41DCE">
      <w:numFmt w:val="decimal"/>
      <w:lvlText w:val=""/>
      <w:lvlJc w:val="left"/>
    </w:lvl>
    <w:lvl w:ilvl="8" w:tplc="CA0472E8">
      <w:numFmt w:val="decimal"/>
      <w:lvlText w:val=""/>
      <w:lvlJc w:val="left"/>
    </w:lvl>
  </w:abstractNum>
  <w:num w:numId="1" w16cid:durableId="1291133377">
    <w:abstractNumId w:val="0"/>
    <w:lvlOverride w:ilvl="0">
      <w:startOverride w:val="1"/>
    </w:lvlOverride>
  </w:num>
  <w:num w:numId="2" w16cid:durableId="20577013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05E"/>
    <w:rsid w:val="00000389"/>
    <w:rsid w:val="000020B4"/>
    <w:rsid w:val="001060D6"/>
    <w:rsid w:val="0016721E"/>
    <w:rsid w:val="001B1ECF"/>
    <w:rsid w:val="001F75BC"/>
    <w:rsid w:val="0025751E"/>
    <w:rsid w:val="002E5487"/>
    <w:rsid w:val="003513DD"/>
    <w:rsid w:val="004019F9"/>
    <w:rsid w:val="00432EAE"/>
    <w:rsid w:val="005C60CF"/>
    <w:rsid w:val="006916E9"/>
    <w:rsid w:val="0069605E"/>
    <w:rsid w:val="008876FD"/>
    <w:rsid w:val="00905D1A"/>
    <w:rsid w:val="00914CEC"/>
    <w:rsid w:val="009212FB"/>
    <w:rsid w:val="009C71AF"/>
    <w:rsid w:val="00B45C10"/>
    <w:rsid w:val="00BB5205"/>
    <w:rsid w:val="00C50D41"/>
    <w:rsid w:val="00C66F66"/>
    <w:rsid w:val="00CC73A1"/>
    <w:rsid w:val="00CF0183"/>
    <w:rsid w:val="00D21873"/>
    <w:rsid w:val="00DD3D9C"/>
    <w:rsid w:val="00E04632"/>
    <w:rsid w:val="00E65744"/>
    <w:rsid w:val="00FC6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A0B6"/>
  <w15:docId w15:val="{C9383CDF-70F8-49A3-B45F-0BB30771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751E"/>
    <w:pPr>
      <w:tabs>
        <w:tab w:val="center" w:pos="4513"/>
        <w:tab w:val="right" w:pos="9026"/>
      </w:tabs>
    </w:pPr>
  </w:style>
  <w:style w:type="character" w:customStyle="1" w:styleId="HeaderChar">
    <w:name w:val="Header Char"/>
    <w:basedOn w:val="DefaultParagraphFont"/>
    <w:link w:val="Header"/>
    <w:uiPriority w:val="99"/>
    <w:rsid w:val="0025751E"/>
  </w:style>
  <w:style w:type="paragraph" w:styleId="Footer">
    <w:name w:val="footer"/>
    <w:basedOn w:val="Normal"/>
    <w:link w:val="FooterChar"/>
    <w:uiPriority w:val="99"/>
    <w:unhideWhenUsed/>
    <w:rsid w:val="0025751E"/>
    <w:pPr>
      <w:tabs>
        <w:tab w:val="center" w:pos="4513"/>
        <w:tab w:val="right" w:pos="9026"/>
      </w:tabs>
    </w:pPr>
  </w:style>
  <w:style w:type="character" w:customStyle="1" w:styleId="FooterChar">
    <w:name w:val="Footer Char"/>
    <w:basedOn w:val="DefaultParagraphFont"/>
    <w:link w:val="Footer"/>
    <w:uiPriority w:val="99"/>
    <w:rsid w:val="00257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2651</Words>
  <Characters>15117</Characters>
  <Application>Microsoft Office Word</Application>
  <DocSecurity>0</DocSecurity>
  <Lines>125</Lines>
  <Paragraphs>35</Paragraphs>
  <ScaleCrop>false</ScaleCrop>
  <Company/>
  <LinksUpToDate>false</LinksUpToDate>
  <CharactersWithSpaces>17733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29</cp:revision>
  <dcterms:created xsi:type="dcterms:W3CDTF">2026-06-21T07:14:00Z</dcterms:created>
  <dcterms:modified xsi:type="dcterms:W3CDTF">2026-06-21T09:10:00Z</dcterms:modified>
</cp:coreProperties>
</file>