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60"/>
        <w:jc w:val="center"/>
      </w:pPr>
      <w:r>
        <w:rPr>
          <w:rFonts w:ascii="Calibri" w:hAnsi="Calibri"/>
          <w:b/>
          <w:color w:val="1F4E79"/>
          <w:sz w:val="60"/>
        </w:rPr>
        <w:t>CSS Flexbox</w:t>
        <w:br/>
        <w:t>Ultimate Guide Notes</w:t>
      </w:r>
    </w:p>
    <w:p>
      <w:pPr>
        <w:spacing w:before="160"/>
        <w:jc w:val="center"/>
      </w:pPr>
      <w:r>
        <w:rPr>
          <w:rFonts w:ascii="Calibri" w:hAnsi="Calibri"/>
          <w:color w:val="5A5A5A"/>
          <w:sz w:val="25"/>
        </w:rPr>
        <w:t>Formatted study document from the provided Flexbox notes</w:t>
      </w:r>
    </w:p>
    <w:p>
      <w:pPr>
        <w:spacing w:before="240"/>
        <w:jc w:val="center"/>
      </w:pPr>
      <w:r>
        <w:rPr>
          <w:rFonts w:ascii="Calibri" w:hAnsi="Calibri"/>
          <w:b/>
          <w:color w:val="0070C0"/>
          <w:sz w:val="21"/>
        </w:rPr>
        <w:t>November 22, 2021  |  CSS</w:t>
      </w:r>
    </w:p>
    <w:tbl>
      <w:tblPr>
        <w:tblW w:type="auto" w:w="0"/>
        <w:jc w:val="center"/>
        <w:tblLook w:firstColumn="1" w:firstRow="1" w:lastColumn="0" w:lastRow="0" w:noHBand="0" w:noVBand="1" w:val="04A0"/>
      </w:tblPr>
      <w:tblGrid>
        <w:gridCol w:w="9994"/>
      </w:tblGrid>
      <w:tr>
        <w:tc>
          <w:tcPr>
            <w:tcW w:type="dxa" w:w="7776"/>
            <w:shd w:fill="F3F6FA"/>
            <w:tcBorders>
              <w:top w:sz="8" w:val="single" w:color="D9E2F3"/>
              <w:left w:sz="8" w:val="single" w:color="D9E2F3"/>
              <w:bottom w:sz="8" w:val="single" w:color="D9E2F3"/>
              <w:right w:sz="8" w:val="single" w:color="D9E2F3"/>
            </w:tcBorders>
          </w:tcPr>
          <w:p>
            <w:pPr>
              <w:spacing w:before="140" w:after="140"/>
              <w:jc w:val="left"/>
            </w:pPr>
            <w:r>
              <w:rPr>
                <w:rFonts w:ascii="Calibri" w:hAnsi="Calibri"/>
                <w:b/>
                <w:color w:val="1F4E79"/>
                <w:sz w:val="23"/>
              </w:rPr>
              <w:t>What this document covers</w:t>
              <w:br/>
            </w:r>
            <w:r>
              <w:rPr>
                <w:rFonts w:ascii="Calibri" w:hAnsi="Calibri"/>
                <w:color w:val="1F1F1F"/>
                <w:sz w:val="20"/>
              </w:rPr>
              <w:t>Flex containers, flex items, main/cross axes, alignment, sizing, wrapping, gaps, ordering, and shorthand syntax.</w:t>
            </w:r>
          </w:p>
        </w:tc>
      </w:tr>
    </w:tbl>
    <w:p>
      <w:r>
        <w:br w:type="page"/>
      </w:r>
    </w:p>
    <w:p>
      <w:pPr>
        <w:pStyle w:val="Heading1"/>
      </w:pPr>
      <w:r>
        <w:t>Table of Contents</w:t>
      </w:r>
    </w:p>
    <w:p>
      <w:pPr>
        <w:spacing w:after="20"/>
        <w:ind w:left="0"/>
      </w:pPr>
      <w:r>
        <w:rPr>
          <w:rFonts w:ascii="Calibri" w:hAnsi="Calibri"/>
          <w:b/>
          <w:color w:val="1F4E79"/>
          <w:sz w:val="20"/>
        </w:rPr>
        <w:t>Introduction</w:t>
      </w:r>
    </w:p>
    <w:p>
      <w:pPr>
        <w:spacing w:after="20"/>
        <w:ind w:left="0"/>
      </w:pPr>
      <w:r>
        <w:rPr>
          <w:rFonts w:ascii="Calibri" w:hAnsi="Calibri"/>
          <w:b/>
          <w:color w:val="1F4E79"/>
          <w:sz w:val="20"/>
        </w:rPr>
        <w:t>What Is Flexbox?</w:t>
      </w:r>
    </w:p>
    <w:p>
      <w:pPr>
        <w:spacing w:after="20"/>
        <w:ind w:left="0"/>
      </w:pPr>
      <w:r>
        <w:rPr>
          <w:rFonts w:ascii="Calibri" w:hAnsi="Calibri"/>
          <w:b/>
          <w:color w:val="1F4E79"/>
          <w:sz w:val="20"/>
        </w:rPr>
        <w:t>Flexbox Layout</w:t>
      </w:r>
    </w:p>
    <w:p>
      <w:pPr>
        <w:spacing w:after="20"/>
        <w:ind w:left="288"/>
      </w:pPr>
      <w:r>
        <w:rPr>
          <w:rFonts w:ascii="Calibri" w:hAnsi="Calibri"/>
          <w:b w:val="0"/>
          <w:color w:val="1F1F1F"/>
          <w:sz w:val="20"/>
        </w:rPr>
        <w:t>Main Axis and Cross Axis</w:t>
      </w:r>
    </w:p>
    <w:p>
      <w:pPr>
        <w:spacing w:after="20"/>
        <w:ind w:left="288"/>
      </w:pPr>
      <w:r>
        <w:rPr>
          <w:rFonts w:ascii="Calibri" w:hAnsi="Calibri"/>
          <w:b w:val="0"/>
          <w:color w:val="1F1F1F"/>
          <w:sz w:val="20"/>
        </w:rPr>
        <w:t>justify-content</w:t>
      </w:r>
    </w:p>
    <w:p>
      <w:pPr>
        <w:spacing w:after="20"/>
        <w:ind w:left="288"/>
      </w:pPr>
      <w:r>
        <w:rPr>
          <w:rFonts w:ascii="Calibri" w:hAnsi="Calibri"/>
          <w:b w:val="0"/>
          <w:color w:val="1F1F1F"/>
          <w:sz w:val="20"/>
        </w:rPr>
        <w:t>align-items</w:t>
      </w:r>
    </w:p>
    <w:p>
      <w:pPr>
        <w:spacing w:after="20"/>
        <w:ind w:left="288"/>
      </w:pPr>
      <w:r>
        <w:rPr>
          <w:rFonts w:ascii="Calibri" w:hAnsi="Calibri"/>
          <w:b w:val="0"/>
          <w:color w:val="1F1F1F"/>
          <w:sz w:val="20"/>
        </w:rPr>
        <w:t>flex-direction</w:t>
      </w:r>
    </w:p>
    <w:p>
      <w:pPr>
        <w:spacing w:after="20"/>
        <w:ind w:left="0"/>
      </w:pPr>
      <w:r>
        <w:rPr>
          <w:rFonts w:ascii="Calibri" w:hAnsi="Calibri"/>
          <w:b/>
          <w:color w:val="1F4E79"/>
          <w:sz w:val="20"/>
        </w:rPr>
        <w:t>Flex Item Layout</w:t>
      </w:r>
    </w:p>
    <w:p>
      <w:pPr>
        <w:spacing w:after="20"/>
        <w:ind w:left="0"/>
      </w:pPr>
      <w:r>
        <w:rPr>
          <w:rFonts w:ascii="Calibri" w:hAnsi="Calibri"/>
          <w:b/>
          <w:color w:val="1F4E79"/>
          <w:sz w:val="20"/>
        </w:rPr>
        <w:t>Sizing Flex Items</w:t>
      </w:r>
    </w:p>
    <w:p>
      <w:pPr>
        <w:spacing w:after="20"/>
        <w:ind w:left="288"/>
      </w:pPr>
      <w:r>
        <w:rPr>
          <w:rFonts w:ascii="Calibri" w:hAnsi="Calibri"/>
          <w:b w:val="0"/>
          <w:color w:val="1F1F1F"/>
          <w:sz w:val="20"/>
        </w:rPr>
        <w:t>flex-grow</w:t>
      </w:r>
    </w:p>
    <w:p>
      <w:pPr>
        <w:spacing w:after="20"/>
        <w:ind w:left="288"/>
      </w:pPr>
      <w:r>
        <w:rPr>
          <w:rFonts w:ascii="Calibri" w:hAnsi="Calibri"/>
          <w:b w:val="0"/>
          <w:color w:val="1F1F1F"/>
          <w:sz w:val="20"/>
        </w:rPr>
        <w:t>flex-basis</w:t>
      </w:r>
    </w:p>
    <w:p>
      <w:pPr>
        <w:spacing w:after="20"/>
        <w:ind w:left="288"/>
      </w:pPr>
      <w:r>
        <w:rPr>
          <w:rFonts w:ascii="Calibri" w:hAnsi="Calibri"/>
          <w:b w:val="0"/>
          <w:color w:val="1F1F1F"/>
          <w:sz w:val="20"/>
        </w:rPr>
        <w:t>flex-shrink</w:t>
      </w:r>
    </w:p>
    <w:p>
      <w:pPr>
        <w:spacing w:after="20"/>
        <w:ind w:left="0"/>
      </w:pPr>
      <w:r>
        <w:rPr>
          <w:rFonts w:ascii="Calibri" w:hAnsi="Calibri"/>
          <w:b/>
          <w:color w:val="1F4E79"/>
          <w:sz w:val="20"/>
        </w:rPr>
        <w:t>Flex Wrapping</w:t>
      </w:r>
    </w:p>
    <w:p>
      <w:pPr>
        <w:spacing w:after="20"/>
        <w:ind w:left="288"/>
      </w:pPr>
      <w:r>
        <w:rPr>
          <w:rFonts w:ascii="Calibri" w:hAnsi="Calibri"/>
          <w:b w:val="0"/>
          <w:color w:val="1F1F1F"/>
          <w:sz w:val="20"/>
        </w:rPr>
        <w:t>Advanced Wrapping Layout</w:t>
      </w:r>
    </w:p>
    <w:p>
      <w:pPr>
        <w:spacing w:after="20"/>
        <w:ind w:left="0"/>
      </w:pPr>
      <w:r>
        <w:rPr>
          <w:rFonts w:ascii="Calibri" w:hAnsi="Calibri"/>
          <w:b/>
          <w:color w:val="1F4E79"/>
          <w:sz w:val="20"/>
        </w:rPr>
        <w:t>Advanced Flexbox Properties</w:t>
      </w:r>
    </w:p>
    <w:p>
      <w:pPr>
        <w:spacing w:after="20"/>
        <w:ind w:left="288"/>
      </w:pPr>
      <w:r>
        <w:rPr>
          <w:rFonts w:ascii="Calibri" w:hAnsi="Calibri"/>
          <w:b w:val="0"/>
          <w:color w:val="1F1F1F"/>
          <w:sz w:val="20"/>
        </w:rPr>
        <w:t>Adding Gaps</w:t>
      </w:r>
    </w:p>
    <w:p>
      <w:pPr>
        <w:spacing w:after="20"/>
        <w:ind w:left="288"/>
      </w:pPr>
      <w:r>
        <w:rPr>
          <w:rFonts w:ascii="Calibri" w:hAnsi="Calibri"/>
          <w:b w:val="0"/>
          <w:color w:val="1F1F1F"/>
          <w:sz w:val="20"/>
        </w:rPr>
        <w:t>Ordering Elements</w:t>
      </w:r>
    </w:p>
    <w:p>
      <w:pPr>
        <w:spacing w:after="20"/>
        <w:ind w:left="288"/>
      </w:pPr>
      <w:r>
        <w:rPr>
          <w:rFonts w:ascii="Calibri" w:hAnsi="Calibri"/>
          <w:b w:val="0"/>
          <w:color w:val="1F1F1F"/>
          <w:sz w:val="20"/>
        </w:rPr>
        <w:t>Flex Shorthand</w:t>
      </w:r>
    </w:p>
    <w:p>
      <w:pPr>
        <w:spacing w:after="20"/>
        <w:ind w:left="0"/>
      </w:pPr>
      <w:r>
        <w:rPr>
          <w:rFonts w:ascii="Calibri" w:hAnsi="Calibri"/>
          <w:b/>
          <w:color w:val="1F4E79"/>
          <w:sz w:val="20"/>
        </w:rPr>
        <w:t>Quick Reference Cheat Sheet</w:t>
      </w:r>
    </w:p>
    <w:p>
      <w:pPr>
        <w:spacing w:after="20"/>
        <w:ind w:left="0"/>
      </w:pPr>
      <w:r>
        <w:rPr>
          <w:rFonts w:ascii="Calibri" w:hAnsi="Calibri"/>
          <w:b/>
          <w:color w:val="1F4E79"/>
          <w:sz w:val="20"/>
        </w:rPr>
        <w:t>Conclusion</w:t>
      </w:r>
    </w:p>
    <w:p>
      <w:r>
        <w:br w:type="page"/>
      </w:r>
    </w:p>
    <w:p>
      <w:pPr>
        <w:pStyle w:val="Heading1"/>
      </w:pPr>
      <w:r>
        <w:t>Introduction</w:t>
      </w:r>
    </w:p>
    <w:p>
      <w:pPr>
        <w:spacing w:after="120"/>
      </w:pPr>
      <w:r>
        <w:rPr>
          <w:rFonts w:ascii="Calibri" w:hAnsi="Calibri"/>
          <w:color w:val="1F1F1F"/>
          <w:sz w:val="21"/>
        </w:rPr>
        <w:t>Laying out elements in CSS used to be much harder than it is today. Before modern layout tools, developers often relied on floats, clearfixes, and other workarounds to build page layouts. Flexbox changed that by giving CSS a clean way to distribute, align, grow, shrink, and wrap elements inside a container.</w:t>
      </w:r>
    </w:p>
    <w:p>
      <w:pPr>
        <w:spacing w:after="120"/>
      </w:pPr>
      <w:r>
        <w:rPr>
          <w:rFonts w:ascii="Calibri" w:hAnsi="Calibri"/>
          <w:color w:val="1F1F1F"/>
          <w:sz w:val="21"/>
        </w:rPr>
        <w:t>Flexbox is one of the most important CSS layout features because it solves many common layout problems with a small set of predictable properties. It is especially useful when you are arranging items in one direction: a row or a column.</w:t>
      </w:r>
    </w:p>
    <w:tbl>
      <w:tblPr>
        <w:tblW w:type="auto" w:w="0"/>
        <w:jc w:val="center"/>
        <w:tblLayout w:type="autofit"/>
        <w:tblLook w:firstColumn="1" w:firstRow="1" w:lastColumn="0" w:lastRow="0" w:noHBand="0" w:noVBand="1" w:val="04A0"/>
      </w:tblPr>
      <w:tblGrid>
        <w:gridCol w:w="9994"/>
      </w:tblGrid>
      <w:tr>
        <w:tc>
          <w:tcPr>
            <w:tcW w:type="dxa" w:w="9994"/>
            <w:shd w:fill="EAF2F8"/>
            <w:tcBorders>
              <w:top w:sz="6" w:val="single" w:color="D9E2F3"/>
              <w:left w:sz="6" w:val="single" w:color="D9E2F3"/>
              <w:bottom w:sz="6" w:val="single" w:color="D9E2F3"/>
              <w:right w:sz="6" w:val="single" w:color="D9E2F3"/>
            </w:tcBorders>
          </w:tcPr>
          <w:p>
            <w:pPr>
              <w:spacing w:before="80" w:after="80"/>
            </w:pPr>
            <w:r>
              <w:rPr>
                <w:rFonts w:ascii="Calibri" w:hAnsi="Calibri"/>
                <w:b/>
                <w:color w:val="1F4E79"/>
                <w:sz w:val="20"/>
              </w:rPr>
              <w:t xml:space="preserve">Key idea: </w:t>
            </w:r>
            <w:r>
              <w:rPr>
                <w:rFonts w:ascii="Calibri" w:hAnsi="Calibri"/>
                <w:color w:val="1F1F1F"/>
                <w:sz w:val="20"/>
              </w:rPr>
              <w:t>Flexbox is best for one-dimensional layout. Use it when you care mainly about arranging items along one axis, such as a row of navigation links, a button group, or the contents of a card.</w:t>
            </w:r>
          </w:p>
        </w:tc>
      </w:tr>
    </w:tbl>
    <w:p>
      <w:pPr>
        <w:spacing w:after="40"/>
      </w:pPr>
    </w:p>
    <w:p>
      <w:pPr>
        <w:pStyle w:val="Heading1"/>
      </w:pPr>
      <w:r>
        <w:t>What Is Flexbox?</w:t>
      </w:r>
    </w:p>
    <w:p>
      <w:pPr>
        <w:spacing w:after="120"/>
      </w:pPr>
      <w:r>
        <w:rPr>
          <w:rFonts w:ascii="Calibri" w:hAnsi="Calibri"/>
          <w:color w:val="1F1F1F"/>
          <w:sz w:val="21"/>
        </w:rPr>
        <w:t>Flexbox is a way to lay out elements in CSS. It has two main parts: the flex container and the flex items.</w:t>
      </w:r>
    </w:p>
    <w:p>
      <w:pPr>
        <w:pStyle w:val="ListBullet"/>
        <w:spacing w:after="40"/>
      </w:pPr>
      <w:r>
        <w:rPr>
          <w:rFonts w:ascii="Calibri" w:hAnsi="Calibri"/>
          <w:color w:val="1F1F1F"/>
          <w:sz w:val="21"/>
        </w:rPr>
        <w:t>The flex container is the parent element.</w:t>
      </w:r>
    </w:p>
    <w:p>
      <w:pPr>
        <w:pStyle w:val="ListBullet"/>
        <w:spacing w:after="40"/>
      </w:pPr>
      <w:r>
        <w:rPr>
          <w:rFonts w:ascii="Calibri" w:hAnsi="Calibri"/>
          <w:color w:val="1F1F1F"/>
          <w:sz w:val="21"/>
        </w:rPr>
        <w:t>The flex items are the direct children of the flex container.</w:t>
      </w:r>
    </w:p>
    <w:p>
      <w:pPr>
        <w:pStyle w:val="ListBullet"/>
        <w:spacing w:after="40"/>
      </w:pPr>
      <w:r>
        <w:rPr>
          <w:rFonts w:ascii="Calibri" w:hAnsi="Calibri"/>
          <w:color w:val="1F1F1F"/>
          <w:sz w:val="21"/>
        </w:rPr>
        <w:t>Most layout rules are placed on the container, but some adjustments can be placed on individual items.</w:t>
      </w:r>
    </w:p>
    <w:p>
      <w:pPr>
        <w:spacing w:after="120"/>
      </w:pPr>
      <w:r>
        <w:rPr>
          <w:rFonts w:ascii="Calibri" w:hAnsi="Calibri"/>
          <w:color w:val="1F1F1F"/>
          <w:sz w:val="21"/>
        </w:rPr>
        <w:t>To create a flex container, set the parent element to display: flex.</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Once display: flex is applied, every direct child becomes a flex item. By default, the items appear in a single row from left to right. Each item takes up only as much space as it needs, and items can shrink automatically if they would otherwise overflow the container.</w:t>
      </w:r>
    </w:p>
    <w:p>
      <w:pPr>
        <w:pStyle w:val="CodeCaption"/>
        <w:keepNext/>
      </w:pPr>
      <w:r>
        <w:rPr>
          <w:rFonts w:ascii="Calibri" w:hAnsi="Calibri"/>
          <w:b/>
          <w:color w:val="5A5A5A"/>
          <w:sz w:val="17"/>
        </w:rPr>
        <w:t>Visual sketch</w:t>
      </w:r>
    </w:p>
    <w:p>
      <w:pPr>
        <w:pStyle w:val="CodeBlock"/>
        <w:shd w:fill="EEF2F7"/>
        <w:spacing w:after="0"/>
        <w:ind w:left="259" w:right="259"/>
      </w:pPr>
      <w:r>
        <w:rPr>
          <w:rFonts w:ascii="Consolas" w:hAnsi="Consolas"/>
          <w:color w:val="2D2D2D"/>
          <w:sz w:val="17"/>
        </w:rPr>
        <w:t>Default flex direction: row</w:t>
      </w:r>
    </w:p>
    <w:p>
      <w:pPr>
        <w:pStyle w:val="CodeBlock"/>
        <w:shd w:fill="EEF2F7"/>
        <w:spacing w:after="160"/>
        <w:ind w:left="259" w:right="259"/>
      </w:pPr>
      <w:r>
        <w:rPr>
          <w:rFonts w:ascii="Consolas" w:hAnsi="Consolas"/>
          <w:color w:val="2D2D2D"/>
          <w:sz w:val="17"/>
        </w:rPr>
        <w:t>[1] [2] [3]</w:t>
      </w:r>
    </w:p>
    <w:p>
      <w:pPr>
        <w:spacing w:after="120"/>
      </w:pPr>
      <w:r>
        <w:rPr>
          <w:rFonts w:ascii="Calibri" w:hAnsi="Calibri"/>
          <w:color w:val="1F1F1F"/>
          <w:sz w:val="21"/>
        </w:rPr>
        <w:t>This default behavior is useful, but the real power of Flexbox comes from its layout and sizing properties.</w:t>
      </w:r>
    </w:p>
    <w:p>
      <w:pPr>
        <w:pStyle w:val="Heading1"/>
      </w:pPr>
      <w:r>
        <w:t>Flexbox Layout</w:t>
      </w:r>
    </w:p>
    <w:p>
      <w:pPr>
        <w:spacing w:after="120"/>
      </w:pPr>
      <w:r>
        <w:rPr>
          <w:rFonts w:ascii="Calibri" w:hAnsi="Calibri"/>
          <w:color w:val="1F1F1F"/>
          <w:sz w:val="21"/>
        </w:rPr>
        <w:t>Flexbox works differently from older CSS layout techniques. Instead of thinking mainly in terms of block and inline elements, Flexbox uses axes.</w:t>
      </w:r>
    </w:p>
    <w:p>
      <w:pPr>
        <w:pStyle w:val="Heading2"/>
      </w:pPr>
      <w:r>
        <w:t>Main Axis and Cross Axis</w:t>
      </w:r>
    </w:p>
    <w:p>
      <w:pPr>
        <w:spacing w:after="120"/>
      </w:pPr>
      <w:r>
        <w:rPr>
          <w:rFonts w:ascii="Calibri" w:hAnsi="Calibri"/>
          <w:color w:val="1F1F1F"/>
          <w:sz w:val="21"/>
        </w:rPr>
        <w:t>A flex container has a main axis and a cross axis. By default, the main axis runs horizontally from left to right, and the cross axis runs vertically from top to bottom.</w:t>
      </w:r>
    </w:p>
    <w:p>
      <w:pPr>
        <w:pStyle w:val="ListBullet"/>
        <w:spacing w:after="40"/>
      </w:pPr>
      <w:r>
        <w:rPr>
          <w:rFonts w:ascii="Calibri" w:hAnsi="Calibri"/>
          <w:color w:val="1F1F1F"/>
          <w:sz w:val="21"/>
        </w:rPr>
        <w:t>Main axis: the primary direction items are laid out.</w:t>
      </w:r>
    </w:p>
    <w:p>
      <w:pPr>
        <w:pStyle w:val="ListBullet"/>
        <w:spacing w:after="40"/>
      </w:pPr>
      <w:r>
        <w:rPr>
          <w:rFonts w:ascii="Calibri" w:hAnsi="Calibri"/>
          <w:color w:val="1F1F1F"/>
          <w:sz w:val="21"/>
        </w:rPr>
        <w:t>Cross axis: the direction perpendicular to the main axis.</w:t>
      </w:r>
    </w:p>
    <w:p>
      <w:pPr>
        <w:pStyle w:val="ListBullet"/>
        <w:spacing w:after="40"/>
      </w:pPr>
      <w:r>
        <w:rPr>
          <w:rFonts w:ascii="Calibri" w:hAnsi="Calibri"/>
          <w:color w:val="1F1F1F"/>
          <w:sz w:val="21"/>
        </w:rPr>
        <w:t>justify-content controls layout along the main axis.</w:t>
      </w:r>
    </w:p>
    <w:p>
      <w:pPr>
        <w:pStyle w:val="ListBullet"/>
        <w:spacing w:after="40"/>
      </w:pPr>
      <w:r>
        <w:rPr>
          <w:rFonts w:ascii="Calibri" w:hAnsi="Calibri"/>
          <w:color w:val="1F1F1F"/>
          <w:sz w:val="21"/>
        </w:rPr>
        <w:t>align-items controls layout along the cross axis.</w:t>
      </w:r>
    </w:p>
    <w:p>
      <w:pPr>
        <w:pStyle w:val="CodeCaption"/>
        <w:keepNext/>
      </w:pPr>
      <w:r>
        <w:rPr>
          <w:rFonts w:ascii="Calibri" w:hAnsi="Calibri"/>
          <w:b/>
          <w:color w:val="5A5A5A"/>
          <w:sz w:val="17"/>
        </w:rPr>
        <w:t>Visual sketch</w:t>
      </w:r>
    </w:p>
    <w:p>
      <w:pPr>
        <w:pStyle w:val="CodeBlock"/>
        <w:shd w:fill="EEF2F7"/>
        <w:spacing w:after="0"/>
        <w:ind w:left="259" w:right="259"/>
      </w:pPr>
      <w:r>
        <w:rPr>
          <w:rFonts w:ascii="Consolas" w:hAnsi="Consolas"/>
          <w:color w:val="2D2D2D"/>
          <w:sz w:val="17"/>
        </w:rPr>
        <w:t>Default row direction:</w:t>
      </w:r>
    </w:p>
    <w:p>
      <w:pPr>
        <w:pStyle w:val="CodeBlock"/>
        <w:shd w:fill="EEF2F7"/>
        <w:spacing w:after="0"/>
        <w:ind w:left="259" w:right="259"/>
      </w:pPr>
      <w:r>
        <w:rPr>
          <w:rFonts w:ascii="Consolas" w:hAnsi="Consolas"/>
          <w:color w:val="2D2D2D"/>
          <w:sz w:val="17"/>
        </w:rPr>
        <w:t>main axis  -&gt;  [1] [2] [3]</w:t>
      </w:r>
    </w:p>
    <w:p>
      <w:pPr>
        <w:pStyle w:val="CodeBlock"/>
        <w:shd w:fill="EEF2F7"/>
        <w:spacing w:after="160"/>
        <w:ind w:left="259" w:right="259"/>
      </w:pPr>
      <w:r>
        <w:rPr>
          <w:rFonts w:ascii="Consolas" w:hAnsi="Consolas"/>
          <w:color w:val="2D2D2D"/>
          <w:sz w:val="17"/>
        </w:rPr>
        <w:t>cross axis v</w:t>
      </w:r>
    </w:p>
    <w:tbl>
      <w:tblPr>
        <w:tblW w:type="auto" w:w="0"/>
        <w:jc w:val="center"/>
        <w:tblLayout w:type="autofit"/>
        <w:tblLook w:firstColumn="1" w:firstRow="1" w:lastColumn="0" w:lastRow="0" w:noHBand="0" w:noVBand="1" w:val="04A0"/>
      </w:tblPr>
      <w:tblGrid>
        <w:gridCol w:w="9994"/>
      </w:tblGrid>
      <w:tr>
        <w:tc>
          <w:tcPr>
            <w:tcW w:type="dxa" w:w="9994"/>
            <w:shd w:fill="EAF2F8"/>
            <w:tcBorders>
              <w:top w:sz="6" w:val="single" w:color="D9E2F3"/>
              <w:left w:sz="6" w:val="single" w:color="D9E2F3"/>
              <w:bottom w:sz="6" w:val="single" w:color="D9E2F3"/>
              <w:right w:sz="6" w:val="single" w:color="D9E2F3"/>
            </w:tcBorders>
          </w:tcPr>
          <w:p>
            <w:pPr>
              <w:spacing w:before="80" w:after="80"/>
            </w:pPr>
            <w:r>
              <w:rPr>
                <w:rFonts w:ascii="Calibri" w:hAnsi="Calibri"/>
                <w:b/>
                <w:color w:val="1F4E79"/>
                <w:sz w:val="20"/>
              </w:rPr>
              <w:t xml:space="preserve">Key idea: </w:t>
            </w:r>
            <w:r>
              <w:rPr>
                <w:rFonts w:ascii="Calibri" w:hAnsi="Calibri"/>
                <w:color w:val="1F1F1F"/>
                <w:sz w:val="20"/>
              </w:rPr>
              <w:t>The main axis is not always horizontal. If you change flex-direction to column, the main axis becomes vertical and the cross axis becomes horizontal.</w:t>
            </w:r>
          </w:p>
        </w:tc>
      </w:tr>
    </w:tbl>
    <w:p>
      <w:pPr>
        <w:spacing w:after="40"/>
      </w:pPr>
    </w:p>
    <w:p>
      <w:pPr>
        <w:pStyle w:val="Heading2"/>
      </w:pPr>
      <w:r>
        <w:t>justify-content</w:t>
      </w:r>
    </w:p>
    <w:p>
      <w:pPr>
        <w:spacing w:after="120"/>
      </w:pPr>
      <w:r>
        <w:rPr>
          <w:rFonts w:ascii="Calibri" w:hAnsi="Calibri"/>
          <w:color w:val="1F1F1F"/>
          <w:sz w:val="21"/>
        </w:rPr>
        <w:t>The justify-content property controls how flex items are positioned along the main axis. For these examples, assume each item has a width of 20%.</w:t>
      </w:r>
    </w:p>
    <w:p>
      <w:pPr>
        <w:pStyle w:val="CodeBlock"/>
        <w:shd w:fill="F5F5F5"/>
        <w:spacing w:before="60"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width: 20%;</w:t>
      </w:r>
    </w:p>
    <w:p>
      <w:pPr>
        <w:pStyle w:val="CodeBlock"/>
        <w:shd w:fill="F5F5F5"/>
        <w:spacing w:after="160"/>
        <w:ind w:left="259" w:right="259"/>
      </w:pPr>
      <w:r>
        <w:rPr>
          <w:rFonts w:ascii="Consolas" w:hAnsi="Consolas"/>
          <w:color w:val="232323"/>
          <w:sz w:val="17"/>
        </w:rPr>
        <w:t>}</w:t>
      </w:r>
    </w:p>
    <w:p>
      <w:pPr>
        <w:pStyle w:val="Heading3"/>
      </w:pPr>
      <w:r>
        <w:t>flex-start (default)</w:t>
      </w:r>
    </w:p>
    <w:p>
      <w:pPr>
        <w:spacing w:after="120"/>
      </w:pPr>
      <w:r>
        <w:rPr>
          <w:rFonts w:ascii="Calibri" w:hAnsi="Calibri"/>
          <w:color w:val="1F1F1F"/>
          <w:sz w:val="21"/>
        </w:rPr>
        <w:t>Places all items at the start of the main axis. In the default row direction, that means the left side of the container.</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justify-content: flex-start;</w:t>
      </w:r>
    </w:p>
    <w:p>
      <w:pPr>
        <w:pStyle w:val="CodeBlock"/>
        <w:shd w:fill="F5F5F5"/>
        <w:spacing w:after="160"/>
        <w:ind w:left="259" w:right="259"/>
      </w:pPr>
      <w:r>
        <w:rPr>
          <w:rFonts w:ascii="Consolas" w:hAnsi="Consolas"/>
          <w:color w:val="232323"/>
          <w:sz w:val="17"/>
        </w:rPr>
        <w:t>}</w:t>
      </w:r>
    </w:p>
    <w:p>
      <w:pPr>
        <w:pStyle w:val="CodeCaption"/>
        <w:keepNext/>
      </w:pPr>
      <w:r>
        <w:rPr>
          <w:rFonts w:ascii="Calibri" w:hAnsi="Calibri"/>
          <w:b/>
          <w:color w:val="5A5A5A"/>
          <w:sz w:val="17"/>
        </w:rPr>
        <w:t>Visual sketch</w:t>
      </w:r>
    </w:p>
    <w:p>
      <w:pPr>
        <w:pStyle w:val="CodeBlock"/>
        <w:shd w:fill="EEF2F7"/>
        <w:spacing w:after="160"/>
        <w:ind w:left="259" w:right="259"/>
      </w:pPr>
      <w:r>
        <w:rPr>
          <w:rFonts w:ascii="Consolas" w:hAnsi="Consolas"/>
          <w:color w:val="2D2D2D"/>
          <w:sz w:val="17"/>
        </w:rPr>
        <w:t xml:space="preserve">[1][2][3]                    </w:t>
      </w:r>
    </w:p>
    <w:p>
      <w:pPr>
        <w:pStyle w:val="Heading3"/>
      </w:pPr>
      <w:r>
        <w:t>flex-end</w:t>
      </w:r>
    </w:p>
    <w:p>
      <w:pPr>
        <w:spacing w:after="120"/>
      </w:pPr>
      <w:r>
        <w:rPr>
          <w:rFonts w:ascii="Calibri" w:hAnsi="Calibri"/>
          <w:color w:val="1F1F1F"/>
          <w:sz w:val="21"/>
        </w:rPr>
        <w:t>Places all items at the end of the main axis. In the default row direction, that means the right side of the container.</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justify-content: flex-end;</w:t>
      </w:r>
    </w:p>
    <w:p>
      <w:pPr>
        <w:pStyle w:val="CodeBlock"/>
        <w:shd w:fill="F5F5F5"/>
        <w:spacing w:after="160"/>
        <w:ind w:left="259" w:right="259"/>
      </w:pPr>
      <w:r>
        <w:rPr>
          <w:rFonts w:ascii="Consolas" w:hAnsi="Consolas"/>
          <w:color w:val="232323"/>
          <w:sz w:val="17"/>
        </w:rPr>
        <w:t>}</w:t>
      </w:r>
    </w:p>
    <w:p>
      <w:pPr>
        <w:pStyle w:val="CodeCaption"/>
        <w:keepNext/>
      </w:pPr>
      <w:r>
        <w:rPr>
          <w:rFonts w:ascii="Calibri" w:hAnsi="Calibri"/>
          <w:b/>
          <w:color w:val="5A5A5A"/>
          <w:sz w:val="17"/>
        </w:rPr>
        <w:t>Visual sketch</w:t>
      </w:r>
    </w:p>
    <w:p>
      <w:pPr>
        <w:pStyle w:val="CodeBlock"/>
        <w:shd w:fill="EEF2F7"/>
        <w:spacing w:after="160"/>
        <w:ind w:left="259" w:right="259"/>
      </w:pPr>
      <w:r>
        <w:rPr>
          <w:rFonts w:ascii="Consolas" w:hAnsi="Consolas"/>
          <w:color w:val="2D2D2D"/>
          <w:sz w:val="17"/>
        </w:rPr>
        <w:t xml:space="preserve">                    [1][2][3]</w:t>
      </w:r>
    </w:p>
    <w:p>
      <w:pPr>
        <w:pStyle w:val="Heading3"/>
      </w:pPr>
      <w:r>
        <w:t>center</w:t>
      </w:r>
    </w:p>
    <w:p>
      <w:pPr>
        <w:spacing w:after="120"/>
      </w:pPr>
      <w:r>
        <w:rPr>
          <w:rFonts w:ascii="Calibri" w:hAnsi="Calibri"/>
          <w:color w:val="1F1F1F"/>
          <w:sz w:val="21"/>
        </w:rPr>
        <w:t>Places all items in the center of the main axis. This is one of the simplest ways to center a group of elements horizontally.</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justify-content: center;</w:t>
      </w:r>
    </w:p>
    <w:p>
      <w:pPr>
        <w:pStyle w:val="CodeBlock"/>
        <w:shd w:fill="F5F5F5"/>
        <w:spacing w:after="160"/>
        <w:ind w:left="259" w:right="259"/>
      </w:pPr>
      <w:r>
        <w:rPr>
          <w:rFonts w:ascii="Consolas" w:hAnsi="Consolas"/>
          <w:color w:val="232323"/>
          <w:sz w:val="17"/>
        </w:rPr>
        <w:t>}</w:t>
      </w:r>
    </w:p>
    <w:p>
      <w:pPr>
        <w:pStyle w:val="CodeCaption"/>
        <w:keepNext/>
      </w:pPr>
      <w:r>
        <w:rPr>
          <w:rFonts w:ascii="Calibri" w:hAnsi="Calibri"/>
          <w:b/>
          <w:color w:val="5A5A5A"/>
          <w:sz w:val="17"/>
        </w:rPr>
        <w:t>Visual sketch</w:t>
      </w:r>
    </w:p>
    <w:p>
      <w:pPr>
        <w:pStyle w:val="CodeBlock"/>
        <w:shd w:fill="EEF2F7"/>
        <w:spacing w:after="160"/>
        <w:ind w:left="259" w:right="259"/>
      </w:pPr>
      <w:r>
        <w:rPr>
          <w:rFonts w:ascii="Consolas" w:hAnsi="Consolas"/>
          <w:color w:val="2D2D2D"/>
          <w:sz w:val="17"/>
        </w:rPr>
        <w:t xml:space="preserve">          [1][2][3]          </w:t>
      </w:r>
    </w:p>
    <w:p>
      <w:pPr>
        <w:pStyle w:val="Heading3"/>
      </w:pPr>
      <w:r>
        <w:t>space-between</w:t>
      </w:r>
    </w:p>
    <w:p>
      <w:pPr>
        <w:spacing w:after="120"/>
      </w:pPr>
      <w:r>
        <w:rPr>
          <w:rFonts w:ascii="Calibri" w:hAnsi="Calibri"/>
          <w:color w:val="1F1F1F"/>
          <w:sz w:val="21"/>
        </w:rPr>
        <w:t>Takes the extra space inside the container and distributes it evenly between the items. The first item is placed at the start, the last item is placed at the end, and the remaining space goes between them.</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justify-content: space-between;</w:t>
      </w:r>
    </w:p>
    <w:p>
      <w:pPr>
        <w:pStyle w:val="CodeBlock"/>
        <w:shd w:fill="F5F5F5"/>
        <w:spacing w:after="160"/>
        <w:ind w:left="259" w:right="259"/>
      </w:pPr>
      <w:r>
        <w:rPr>
          <w:rFonts w:ascii="Consolas" w:hAnsi="Consolas"/>
          <w:color w:val="232323"/>
          <w:sz w:val="17"/>
        </w:rPr>
        <w:t>}</w:t>
      </w:r>
    </w:p>
    <w:p>
      <w:pPr>
        <w:pStyle w:val="CodeCaption"/>
        <w:keepNext/>
      </w:pPr>
      <w:r>
        <w:rPr>
          <w:rFonts w:ascii="Calibri" w:hAnsi="Calibri"/>
          <w:b/>
          <w:color w:val="5A5A5A"/>
          <w:sz w:val="17"/>
        </w:rPr>
        <w:t>Visual sketch</w:t>
      </w:r>
    </w:p>
    <w:p>
      <w:pPr>
        <w:pStyle w:val="CodeBlock"/>
        <w:shd w:fill="EEF2F7"/>
        <w:spacing w:after="160"/>
        <w:ind w:left="259" w:right="259"/>
      </w:pPr>
      <w:r>
        <w:rPr>
          <w:rFonts w:ascii="Consolas" w:hAnsi="Consolas"/>
          <w:color w:val="2D2D2D"/>
          <w:sz w:val="17"/>
        </w:rPr>
        <w:t>[1]          [2]          [3]</w:t>
      </w:r>
    </w:p>
    <w:p>
      <w:pPr>
        <w:pStyle w:val="Heading3"/>
      </w:pPr>
      <w:r>
        <w:t>space-around</w:t>
      </w:r>
    </w:p>
    <w:p>
      <w:pPr>
        <w:spacing w:after="120"/>
      </w:pPr>
      <w:r>
        <w:rPr>
          <w:rFonts w:ascii="Calibri" w:hAnsi="Calibri"/>
          <w:color w:val="1F1F1F"/>
          <w:sz w:val="21"/>
        </w:rPr>
        <w:t>Adds space around every item. The space at the beginning and end of the container is half the size of the space between two neighboring items.</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justify-content: space-around;</w:t>
      </w:r>
    </w:p>
    <w:p>
      <w:pPr>
        <w:pStyle w:val="CodeBlock"/>
        <w:shd w:fill="F5F5F5"/>
        <w:spacing w:after="160"/>
        <w:ind w:left="259" w:right="259"/>
      </w:pPr>
      <w:r>
        <w:rPr>
          <w:rFonts w:ascii="Consolas" w:hAnsi="Consolas"/>
          <w:color w:val="232323"/>
          <w:sz w:val="17"/>
        </w:rPr>
        <w:t>}</w:t>
      </w:r>
    </w:p>
    <w:p>
      <w:pPr>
        <w:pStyle w:val="CodeCaption"/>
        <w:keepNext/>
      </w:pPr>
      <w:r>
        <w:rPr>
          <w:rFonts w:ascii="Calibri" w:hAnsi="Calibri"/>
          <w:b/>
          <w:color w:val="5A5A5A"/>
          <w:sz w:val="17"/>
        </w:rPr>
        <w:t>Visual sketch</w:t>
      </w:r>
    </w:p>
    <w:p>
      <w:pPr>
        <w:pStyle w:val="CodeBlock"/>
        <w:shd w:fill="EEF2F7"/>
        <w:spacing w:after="160"/>
        <w:ind w:left="259" w:right="259"/>
      </w:pPr>
      <w:r>
        <w:rPr>
          <w:rFonts w:ascii="Consolas" w:hAnsi="Consolas"/>
          <w:color w:val="2D2D2D"/>
          <w:sz w:val="17"/>
        </w:rPr>
        <w:t xml:space="preserve">   [1]       [2]       [3]   </w:t>
      </w:r>
    </w:p>
    <w:p>
      <w:pPr>
        <w:pStyle w:val="Heading3"/>
      </w:pPr>
      <w:r>
        <w:t>space-evenly</w:t>
      </w:r>
    </w:p>
    <w:p>
      <w:pPr>
        <w:spacing w:after="120"/>
      </w:pPr>
      <w:r>
        <w:rPr>
          <w:rFonts w:ascii="Calibri" w:hAnsi="Calibri"/>
          <w:color w:val="1F1F1F"/>
          <w:sz w:val="21"/>
        </w:rPr>
        <w:t>Adds equal space between all items and also between the first/last item and the container edges.</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justify-content: space-evenly;</w:t>
      </w:r>
    </w:p>
    <w:p>
      <w:pPr>
        <w:pStyle w:val="CodeBlock"/>
        <w:shd w:fill="F5F5F5"/>
        <w:spacing w:after="160"/>
        <w:ind w:left="259" w:right="259"/>
      </w:pPr>
      <w:r>
        <w:rPr>
          <w:rFonts w:ascii="Consolas" w:hAnsi="Consolas"/>
          <w:color w:val="232323"/>
          <w:sz w:val="17"/>
        </w:rPr>
        <w:t>}</w:t>
      </w:r>
    </w:p>
    <w:p>
      <w:pPr>
        <w:pStyle w:val="CodeCaption"/>
        <w:keepNext/>
      </w:pPr>
      <w:r>
        <w:rPr>
          <w:rFonts w:ascii="Calibri" w:hAnsi="Calibri"/>
          <w:b/>
          <w:color w:val="5A5A5A"/>
          <w:sz w:val="17"/>
        </w:rPr>
        <w:t>Visual sketch</w:t>
      </w:r>
    </w:p>
    <w:p>
      <w:pPr>
        <w:pStyle w:val="CodeBlock"/>
        <w:shd w:fill="EEF2F7"/>
        <w:spacing w:after="160"/>
        <w:ind w:left="259" w:right="259"/>
      </w:pPr>
      <w:r>
        <w:rPr>
          <w:rFonts w:ascii="Consolas" w:hAnsi="Consolas"/>
          <w:color w:val="2D2D2D"/>
          <w:sz w:val="17"/>
        </w:rPr>
        <w:t xml:space="preserve">    [1]      [2]      [3]    </w:t>
      </w:r>
    </w:p>
    <w:tbl>
      <w:tblPr>
        <w:tblStyle w:val="TableGrid"/>
        <w:tblW w:type="auto" w:w="0"/>
        <w:jc w:val="center"/>
        <w:tblLook w:firstColumn="1" w:firstRow="1" w:lastColumn="0" w:lastRow="0" w:noHBand="0" w:noVBand="1" w:val="04A0"/>
      </w:tblPr>
      <w:tblGrid>
        <w:gridCol w:w="4997"/>
        <w:gridCol w:w="4997"/>
      </w:tblGrid>
      <w:tr>
        <w:tc>
          <w:tcPr>
            <w:tcW w:type="dxa" w:w="4997"/>
            <w:shd w:fill="1F4E79"/>
          </w:tcPr>
          <w:p>
            <w:r>
              <w:rPr>
                <w:rFonts w:ascii="Calibri" w:hAnsi="Calibri"/>
                <w:b/>
                <w:color w:val="FFFFFF"/>
                <w:sz w:val="19"/>
              </w:rPr>
              <w:t>Value</w:t>
            </w:r>
          </w:p>
        </w:tc>
        <w:tc>
          <w:tcPr>
            <w:tcW w:type="dxa" w:w="4997"/>
            <w:shd w:fill="1F4E79"/>
          </w:tcPr>
          <w:p>
            <w:r>
              <w:rPr>
                <w:rFonts w:ascii="Calibri" w:hAnsi="Calibri"/>
                <w:b/>
                <w:color w:val="FFFFFF"/>
                <w:sz w:val="19"/>
              </w:rPr>
              <w:t>Meaning</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flex-start</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Items are packed at the start of the main axis.</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flex-end</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Items are packed at the end of the main axis.</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center</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Items are centered along the main axis.</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space-between</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Extra space is placed only between items.</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space-around</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Extra space surrounds each item; edge spaces are half-sized.</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space-evenly</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Extra space is equal everywhere, including the edges.</w:t>
            </w:r>
          </w:p>
        </w:tc>
      </w:tr>
    </w:tbl>
    <w:p>
      <w:pPr>
        <w:spacing w:after="80"/>
      </w:pPr>
    </w:p>
    <w:p>
      <w:pPr>
        <w:pStyle w:val="Heading2"/>
      </w:pPr>
      <w:r>
        <w:t>align-items</w:t>
      </w:r>
    </w:p>
    <w:p>
      <w:pPr>
        <w:spacing w:after="120"/>
      </w:pPr>
      <w:r>
        <w:rPr>
          <w:rFonts w:ascii="Calibri" w:hAnsi="Calibri"/>
          <w:color w:val="1F1F1F"/>
          <w:sz w:val="21"/>
        </w:rPr>
        <w:t>The align-items property controls how flex items are positioned along the cross axis. For these examples, assume each flex item has a width of 20%, but each item has a different height.</w:t>
      </w:r>
    </w:p>
    <w:p>
      <w:pPr>
        <w:pStyle w:val="CodeBlock"/>
        <w:shd w:fill="F5F5F5"/>
        <w:spacing w:before="60"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width: 20%;</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.flex-item:nth-child(1) {</w:t>
      </w:r>
    </w:p>
    <w:p>
      <w:pPr>
        <w:pStyle w:val="CodeBlock"/>
        <w:shd w:fill="F5F5F5"/>
        <w:spacing w:after="0"/>
        <w:ind w:left="259" w:right="259"/>
      </w:pPr>
      <w:r>
        <w:rPr>
          <w:rFonts w:ascii="Consolas" w:hAnsi="Consolas"/>
          <w:color w:val="232323"/>
          <w:sz w:val="17"/>
        </w:rPr>
        <w:t xml:space="preserve">  height: 75px;</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.flex-item:nth-child(2) {</w:t>
      </w:r>
    </w:p>
    <w:p>
      <w:pPr>
        <w:pStyle w:val="CodeBlock"/>
        <w:shd w:fill="F5F5F5"/>
        <w:spacing w:after="0"/>
        <w:ind w:left="259" w:right="259"/>
      </w:pPr>
      <w:r>
        <w:rPr>
          <w:rFonts w:ascii="Consolas" w:hAnsi="Consolas"/>
          <w:color w:val="232323"/>
          <w:sz w:val="17"/>
        </w:rPr>
        <w:t xml:space="preserve">  height: 100px;</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.flex-item:nth-child(3) {</w:t>
      </w:r>
    </w:p>
    <w:p>
      <w:pPr>
        <w:pStyle w:val="CodeBlock"/>
        <w:shd w:fill="F5F5F5"/>
        <w:spacing w:after="0"/>
        <w:ind w:left="259" w:right="259"/>
      </w:pPr>
      <w:r>
        <w:rPr>
          <w:rFonts w:ascii="Consolas" w:hAnsi="Consolas"/>
          <w:color w:val="232323"/>
          <w:sz w:val="17"/>
        </w:rPr>
        <w:t xml:space="preserve">  height: 125px;</w:t>
      </w:r>
    </w:p>
    <w:p>
      <w:pPr>
        <w:pStyle w:val="CodeBlock"/>
        <w:shd w:fill="F5F5F5"/>
        <w:spacing w:after="160"/>
        <w:ind w:left="259" w:right="259"/>
      </w:pPr>
      <w:r>
        <w:rPr>
          <w:rFonts w:ascii="Consolas" w:hAnsi="Consolas"/>
          <w:color w:val="232323"/>
          <w:sz w:val="17"/>
        </w:rPr>
        <w:t>}</w:t>
      </w:r>
    </w:p>
    <w:p>
      <w:pPr>
        <w:pStyle w:val="Heading3"/>
      </w:pPr>
      <w:r>
        <w:t>stretch (default)</w:t>
      </w:r>
    </w:p>
    <w:p>
      <w:pPr>
        <w:spacing w:after="120"/>
      </w:pPr>
      <w:r>
        <w:rPr>
          <w:rFonts w:ascii="Calibri" w:hAnsi="Calibri"/>
          <w:color w:val="1F1F1F"/>
          <w:sz w:val="21"/>
        </w:rPr>
        <w:t>Stretches items to fill the full height of the cross axis, unless an item has a specific height set. This is the default behavior of align-items.</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align-items: stretch;</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.flex-item:nth-child(1) {</w:t>
      </w:r>
    </w:p>
    <w:p>
      <w:pPr>
        <w:pStyle w:val="CodeBlock"/>
        <w:shd w:fill="F5F5F5"/>
        <w:spacing w:after="0"/>
        <w:ind w:left="259" w:right="259"/>
      </w:pPr>
      <w:r>
        <w:rPr>
          <w:rFonts w:ascii="Consolas" w:hAnsi="Consolas"/>
          <w:color w:val="232323"/>
          <w:sz w:val="17"/>
        </w:rPr>
        <w:t xml:space="preserve">  /* Same as if we had not set a height */</w:t>
      </w:r>
    </w:p>
    <w:p>
      <w:pPr>
        <w:pStyle w:val="CodeBlock"/>
        <w:shd w:fill="F5F5F5"/>
        <w:spacing w:after="0"/>
        <w:ind w:left="259" w:right="259"/>
      </w:pPr>
      <w:r>
        <w:rPr>
          <w:rFonts w:ascii="Consolas" w:hAnsi="Consolas"/>
          <w:color w:val="232323"/>
          <w:sz w:val="17"/>
        </w:rPr>
        <w:t xml:space="preserve">  height: initial;</w:t>
      </w:r>
    </w:p>
    <w:p>
      <w:pPr>
        <w:pStyle w:val="CodeBlock"/>
        <w:shd w:fill="F5F5F5"/>
        <w:spacing w:after="160"/>
        <w:ind w:left="259" w:right="259"/>
      </w:pPr>
      <w:r>
        <w:rPr>
          <w:rFonts w:ascii="Consolas" w:hAnsi="Consolas"/>
          <w:color w:val="232323"/>
          <w:sz w:val="17"/>
        </w:rPr>
        <w:t>}</w:t>
      </w:r>
    </w:p>
    <w:p>
      <w:pPr>
        <w:pStyle w:val="Heading3"/>
      </w:pPr>
      <w:r>
        <w:t>flex-start</w:t>
      </w:r>
    </w:p>
    <w:p>
      <w:pPr>
        <w:spacing w:after="120"/>
      </w:pPr>
      <w:r>
        <w:rPr>
          <w:rFonts w:ascii="Calibri" w:hAnsi="Calibri"/>
          <w:color w:val="1F1F1F"/>
          <w:sz w:val="21"/>
        </w:rPr>
        <w:t>Places items at the start of the cross axis. In the default row direction, this means the top of the container.</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align-items: flex-start;</w:t>
      </w:r>
    </w:p>
    <w:p>
      <w:pPr>
        <w:pStyle w:val="CodeBlock"/>
        <w:shd w:fill="F5F5F5"/>
        <w:spacing w:after="160"/>
        <w:ind w:left="259" w:right="259"/>
      </w:pPr>
      <w:r>
        <w:rPr>
          <w:rFonts w:ascii="Consolas" w:hAnsi="Consolas"/>
          <w:color w:val="232323"/>
          <w:sz w:val="17"/>
        </w:rPr>
        <w:t>}</w:t>
      </w:r>
    </w:p>
    <w:p>
      <w:pPr>
        <w:pStyle w:val="Heading3"/>
      </w:pPr>
      <w:r>
        <w:t>flex-end</w:t>
      </w:r>
    </w:p>
    <w:p>
      <w:pPr>
        <w:spacing w:after="120"/>
      </w:pPr>
      <w:r>
        <w:rPr>
          <w:rFonts w:ascii="Calibri" w:hAnsi="Calibri"/>
          <w:color w:val="1F1F1F"/>
          <w:sz w:val="21"/>
        </w:rPr>
        <w:t>Places items at the end of the cross axis. In the default row direction, this means the bottom of the container.</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align-items: flex-end;</w:t>
      </w:r>
    </w:p>
    <w:p>
      <w:pPr>
        <w:pStyle w:val="CodeBlock"/>
        <w:shd w:fill="F5F5F5"/>
        <w:spacing w:after="160"/>
        <w:ind w:left="259" w:right="259"/>
      </w:pPr>
      <w:r>
        <w:rPr>
          <w:rFonts w:ascii="Consolas" w:hAnsi="Consolas"/>
          <w:color w:val="232323"/>
          <w:sz w:val="17"/>
        </w:rPr>
        <w:t>}</w:t>
      </w:r>
    </w:p>
    <w:p>
      <w:pPr>
        <w:pStyle w:val="Heading3"/>
      </w:pPr>
      <w:r>
        <w:t>center</w:t>
      </w:r>
    </w:p>
    <w:p>
      <w:pPr>
        <w:spacing w:after="120"/>
      </w:pPr>
      <w:r>
        <w:rPr>
          <w:rFonts w:ascii="Calibri" w:hAnsi="Calibri"/>
          <w:color w:val="1F1F1F"/>
          <w:sz w:val="21"/>
        </w:rPr>
        <w:t>Centers items along the cross axis. In the default row direction, this centers the items vertically.</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align-items: center;</w:t>
      </w:r>
    </w:p>
    <w:p>
      <w:pPr>
        <w:pStyle w:val="CodeBlock"/>
        <w:shd w:fill="F5F5F5"/>
        <w:spacing w:after="160"/>
        <w:ind w:left="259" w:right="259"/>
      </w:pPr>
      <w:r>
        <w:rPr>
          <w:rFonts w:ascii="Consolas" w:hAnsi="Consolas"/>
          <w:color w:val="232323"/>
          <w:sz w:val="17"/>
        </w:rPr>
        <w:t>}</w:t>
      </w:r>
    </w:p>
    <w:tbl>
      <w:tblPr>
        <w:tblStyle w:val="TableGrid"/>
        <w:tblW w:type="auto" w:w="0"/>
        <w:jc w:val="center"/>
        <w:tblLook w:firstColumn="1" w:firstRow="1" w:lastColumn="0" w:lastRow="0" w:noHBand="0" w:noVBand="1" w:val="04A0"/>
      </w:tblPr>
      <w:tblGrid>
        <w:gridCol w:w="4997"/>
        <w:gridCol w:w="4997"/>
      </w:tblGrid>
      <w:tr>
        <w:tc>
          <w:tcPr>
            <w:tcW w:type="dxa" w:w="4997"/>
            <w:shd w:fill="1F4E79"/>
          </w:tcPr>
          <w:p>
            <w:r>
              <w:rPr>
                <w:rFonts w:ascii="Calibri" w:hAnsi="Calibri"/>
                <w:b/>
                <w:color w:val="FFFFFF"/>
                <w:sz w:val="19"/>
              </w:rPr>
              <w:t>Value</w:t>
            </w:r>
          </w:p>
        </w:tc>
        <w:tc>
          <w:tcPr>
            <w:tcW w:type="dxa" w:w="4997"/>
            <w:shd w:fill="1F4E79"/>
          </w:tcPr>
          <w:p>
            <w:r>
              <w:rPr>
                <w:rFonts w:ascii="Calibri" w:hAnsi="Calibri"/>
                <w:b/>
                <w:color w:val="FFFFFF"/>
                <w:sz w:val="19"/>
              </w:rPr>
              <w:t>Meaning</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stretch</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Items stretch to fill the cross axis when no fixed size prevents it.</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flex-start</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Items align to the start of the cross axis.</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flex-end</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Items align to the end of the cross axis.</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center</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Items are centered on the cross axis.</w:t>
            </w:r>
          </w:p>
        </w:tc>
      </w:tr>
    </w:tbl>
    <w:p>
      <w:pPr>
        <w:spacing w:after="80"/>
      </w:pPr>
    </w:p>
    <w:p>
      <w:pPr>
        <w:pStyle w:val="Heading2"/>
      </w:pPr>
      <w:r>
        <w:t>flex-direction</w:t>
      </w:r>
    </w:p>
    <w:p>
      <w:pPr>
        <w:spacing w:after="120"/>
      </w:pPr>
      <w:r>
        <w:rPr>
          <w:rFonts w:ascii="Calibri" w:hAnsi="Calibri"/>
          <w:color w:val="1F1F1F"/>
          <w:sz w:val="21"/>
        </w:rPr>
        <w:t>The flex-direction property determines the direction of the main axis. Since justify-content works on the main axis and align-items works on the cross axis, changing flex-direction changes how those alignment properties behave.</w:t>
      </w:r>
    </w:p>
    <w:p>
      <w:pPr>
        <w:pStyle w:val="Heading3"/>
      </w:pPr>
      <w:r>
        <w:t>row (default)</w:t>
      </w:r>
    </w:p>
    <w:p>
      <w:pPr>
        <w:spacing w:after="120"/>
      </w:pPr>
      <w:r>
        <w:rPr>
          <w:rFonts w:ascii="Calibri" w:hAnsi="Calibri"/>
          <w:color w:val="1F1F1F"/>
          <w:sz w:val="21"/>
        </w:rPr>
        <w:t>The main axis is horizontal and starts on the left. The cross axis is vertical and starts at the top.</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flex-direction: row;</w:t>
      </w:r>
    </w:p>
    <w:p>
      <w:pPr>
        <w:pStyle w:val="CodeBlock"/>
        <w:shd w:fill="F5F5F5"/>
        <w:spacing w:after="0"/>
        <w:ind w:left="259" w:right="259"/>
      </w:pPr>
      <w:r>
        <w:rPr>
          <w:rFonts w:ascii="Consolas" w:hAnsi="Consolas"/>
          <w:color w:val="232323"/>
          <w:sz w:val="17"/>
        </w:rPr>
        <w:t xml:space="preserve">  justify-content: flex-start;</w:t>
      </w:r>
    </w:p>
    <w:p>
      <w:pPr>
        <w:pStyle w:val="CodeBlock"/>
        <w:shd w:fill="F5F5F5"/>
        <w:spacing w:after="0"/>
        <w:ind w:left="259" w:right="259"/>
      </w:pPr>
      <w:r>
        <w:rPr>
          <w:rFonts w:ascii="Consolas" w:hAnsi="Consolas"/>
          <w:color w:val="232323"/>
          <w:sz w:val="17"/>
        </w:rPr>
        <w:t xml:space="preserve">  align-items: flex-start;</w:t>
      </w:r>
    </w:p>
    <w:p>
      <w:pPr>
        <w:pStyle w:val="CodeBlock"/>
        <w:shd w:fill="F5F5F5"/>
        <w:spacing w:after="160"/>
        <w:ind w:left="259" w:right="259"/>
      </w:pPr>
      <w:r>
        <w:rPr>
          <w:rFonts w:ascii="Consolas" w:hAnsi="Consolas"/>
          <w:color w:val="232323"/>
          <w:sz w:val="17"/>
        </w:rPr>
        <w:t>}</w:t>
      </w:r>
    </w:p>
    <w:p>
      <w:pPr>
        <w:pStyle w:val="Heading3"/>
      </w:pPr>
      <w:r>
        <w:t>row-reverse</w:t>
      </w:r>
    </w:p>
    <w:p>
      <w:pPr>
        <w:spacing w:after="120"/>
      </w:pPr>
      <w:r>
        <w:rPr>
          <w:rFonts w:ascii="Calibri" w:hAnsi="Calibri"/>
          <w:color w:val="1F1F1F"/>
          <w:sz w:val="21"/>
        </w:rPr>
        <w:t>The main axis is still horizontal, but it starts on the right. Items are laid out from right to left.</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flex-direction: row-reverse;</w:t>
      </w:r>
    </w:p>
    <w:p>
      <w:pPr>
        <w:pStyle w:val="CodeBlock"/>
        <w:shd w:fill="F5F5F5"/>
        <w:spacing w:after="0"/>
        <w:ind w:left="259" w:right="259"/>
      </w:pPr>
      <w:r>
        <w:rPr>
          <w:rFonts w:ascii="Consolas" w:hAnsi="Consolas"/>
          <w:color w:val="232323"/>
          <w:sz w:val="17"/>
        </w:rPr>
        <w:t xml:space="preserve">  justify-content: flex-start;</w:t>
      </w:r>
    </w:p>
    <w:p>
      <w:pPr>
        <w:pStyle w:val="CodeBlock"/>
        <w:shd w:fill="F5F5F5"/>
        <w:spacing w:after="0"/>
        <w:ind w:left="259" w:right="259"/>
      </w:pPr>
      <w:r>
        <w:rPr>
          <w:rFonts w:ascii="Consolas" w:hAnsi="Consolas"/>
          <w:color w:val="232323"/>
          <w:sz w:val="17"/>
        </w:rPr>
        <w:t xml:space="preserve">  align-items: flex-start;</w:t>
      </w:r>
    </w:p>
    <w:p>
      <w:pPr>
        <w:pStyle w:val="CodeBlock"/>
        <w:shd w:fill="F5F5F5"/>
        <w:spacing w:after="160"/>
        <w:ind w:left="259" w:right="259"/>
      </w:pPr>
      <w:r>
        <w:rPr>
          <w:rFonts w:ascii="Consolas" w:hAnsi="Consolas"/>
          <w:color w:val="232323"/>
          <w:sz w:val="17"/>
        </w:rPr>
        <w:t>}</w:t>
      </w:r>
    </w:p>
    <w:p>
      <w:pPr>
        <w:pStyle w:val="CodeCaption"/>
        <w:keepNext/>
      </w:pPr>
      <w:r>
        <w:rPr>
          <w:rFonts w:ascii="Calibri" w:hAnsi="Calibri"/>
          <w:b/>
          <w:color w:val="5A5A5A"/>
          <w:sz w:val="17"/>
        </w:rPr>
        <w:t>Visual sketch</w:t>
      </w:r>
    </w:p>
    <w:p>
      <w:pPr>
        <w:pStyle w:val="CodeBlock"/>
        <w:shd w:fill="EEF2F7"/>
        <w:spacing w:after="0"/>
        <w:ind w:left="259" w:right="259"/>
      </w:pPr>
      <w:r>
        <w:rPr>
          <w:rFonts w:ascii="Consolas" w:hAnsi="Consolas"/>
          <w:color w:val="2D2D2D"/>
          <w:sz w:val="17"/>
        </w:rPr>
        <w:t>row-reverse:</w:t>
      </w:r>
    </w:p>
    <w:p>
      <w:pPr>
        <w:pStyle w:val="CodeBlock"/>
        <w:shd w:fill="EEF2F7"/>
        <w:spacing w:after="160"/>
        <w:ind w:left="259" w:right="259"/>
      </w:pPr>
      <w:r>
        <w:rPr>
          <w:rFonts w:ascii="Consolas" w:hAnsi="Consolas"/>
          <w:color w:val="2D2D2D"/>
          <w:sz w:val="17"/>
        </w:rPr>
        <w:t xml:space="preserve">                    [1][2][3]  &lt;- main axis start</w:t>
      </w:r>
    </w:p>
    <w:p>
      <w:pPr>
        <w:pStyle w:val="Heading3"/>
      </w:pPr>
      <w:r>
        <w:t>column</w:t>
      </w:r>
    </w:p>
    <w:p>
      <w:pPr>
        <w:spacing w:after="120"/>
      </w:pPr>
      <w:r>
        <w:rPr>
          <w:rFonts w:ascii="Calibri" w:hAnsi="Calibri"/>
          <w:color w:val="1F1F1F"/>
          <w:sz w:val="21"/>
        </w:rPr>
        <w:t>The axes are swapped. The main axis becomes vertical, and the cross axis becomes horizontal. With column, justify-content controls vertical layout and align-items controls horizontal layout.</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flex-direction: column;</w:t>
      </w:r>
    </w:p>
    <w:p>
      <w:pPr>
        <w:pStyle w:val="CodeBlock"/>
        <w:shd w:fill="F5F5F5"/>
        <w:spacing w:after="0"/>
        <w:ind w:left="259" w:right="259"/>
      </w:pPr>
      <w:r>
        <w:rPr>
          <w:rFonts w:ascii="Consolas" w:hAnsi="Consolas"/>
          <w:color w:val="232323"/>
          <w:sz w:val="17"/>
        </w:rPr>
        <w:t xml:space="preserve">  justify-content: flex-start;</w:t>
      </w:r>
    </w:p>
    <w:p>
      <w:pPr>
        <w:pStyle w:val="CodeBlock"/>
        <w:shd w:fill="F5F5F5"/>
        <w:spacing w:after="0"/>
        <w:ind w:left="259" w:right="259"/>
      </w:pPr>
      <w:r>
        <w:rPr>
          <w:rFonts w:ascii="Consolas" w:hAnsi="Consolas"/>
          <w:color w:val="232323"/>
          <w:sz w:val="17"/>
        </w:rPr>
        <w:t xml:space="preserve">  align-items: center;</w:t>
      </w:r>
    </w:p>
    <w:p>
      <w:pPr>
        <w:pStyle w:val="CodeBlock"/>
        <w:shd w:fill="F5F5F5"/>
        <w:spacing w:after="160"/>
        <w:ind w:left="259" w:right="259"/>
      </w:pPr>
      <w:r>
        <w:rPr>
          <w:rFonts w:ascii="Consolas" w:hAnsi="Consolas"/>
          <w:color w:val="232323"/>
          <w:sz w:val="17"/>
        </w:rPr>
        <w:t>}</w:t>
      </w:r>
    </w:p>
    <w:p>
      <w:pPr>
        <w:pStyle w:val="CodeCaption"/>
        <w:keepNext/>
      </w:pPr>
      <w:r>
        <w:rPr>
          <w:rFonts w:ascii="Calibri" w:hAnsi="Calibri"/>
          <w:b/>
          <w:color w:val="5A5A5A"/>
          <w:sz w:val="17"/>
        </w:rPr>
        <w:t>Visual sketch</w:t>
      </w:r>
    </w:p>
    <w:p>
      <w:pPr>
        <w:pStyle w:val="CodeBlock"/>
        <w:shd w:fill="EEF2F7"/>
        <w:spacing w:after="0"/>
        <w:ind w:left="259" w:right="259"/>
      </w:pPr>
      <w:r>
        <w:rPr>
          <w:rFonts w:ascii="Consolas" w:hAnsi="Consolas"/>
          <w:color w:val="2D2D2D"/>
          <w:sz w:val="17"/>
        </w:rPr>
        <w:t>column:</w:t>
      </w:r>
    </w:p>
    <w:p>
      <w:pPr>
        <w:pStyle w:val="CodeBlock"/>
        <w:shd w:fill="EEF2F7"/>
        <w:spacing w:after="0"/>
        <w:ind w:left="259" w:right="259"/>
      </w:pPr>
      <w:r>
        <w:rPr>
          <w:rFonts w:ascii="Consolas" w:hAnsi="Consolas"/>
          <w:color w:val="2D2D2D"/>
          <w:sz w:val="17"/>
        </w:rPr>
        <w:t>[1]</w:t>
      </w:r>
    </w:p>
    <w:p>
      <w:pPr>
        <w:pStyle w:val="CodeBlock"/>
        <w:shd w:fill="EEF2F7"/>
        <w:spacing w:after="0"/>
        <w:ind w:left="259" w:right="259"/>
      </w:pPr>
      <w:r>
        <w:rPr>
          <w:rFonts w:ascii="Consolas" w:hAnsi="Consolas"/>
          <w:color w:val="2D2D2D"/>
          <w:sz w:val="17"/>
        </w:rPr>
        <w:t>[2]</w:t>
      </w:r>
    </w:p>
    <w:p>
      <w:pPr>
        <w:pStyle w:val="CodeBlock"/>
        <w:shd w:fill="EEF2F7"/>
        <w:spacing w:after="160"/>
        <w:ind w:left="259" w:right="259"/>
      </w:pPr>
      <w:r>
        <w:rPr>
          <w:rFonts w:ascii="Consolas" w:hAnsi="Consolas"/>
          <w:color w:val="2D2D2D"/>
          <w:sz w:val="17"/>
        </w:rPr>
        <w:t>[3]</w:t>
      </w:r>
    </w:p>
    <w:p>
      <w:pPr>
        <w:pStyle w:val="Heading3"/>
      </w:pPr>
      <w:r>
        <w:t>column-reverse</w:t>
      </w:r>
    </w:p>
    <w:p>
      <w:pPr>
        <w:spacing w:after="120"/>
      </w:pPr>
      <w:r>
        <w:rPr>
          <w:rFonts w:ascii="Calibri" w:hAnsi="Calibri"/>
          <w:color w:val="1F1F1F"/>
          <w:sz w:val="21"/>
        </w:rPr>
        <w:t>Like column, but the main axis is reversed. Items start at the bottom of the container and move upward.</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flex-direction: column-reverse;</w:t>
      </w:r>
    </w:p>
    <w:p>
      <w:pPr>
        <w:pStyle w:val="CodeBlock"/>
        <w:shd w:fill="F5F5F5"/>
        <w:spacing w:after="0"/>
        <w:ind w:left="259" w:right="259"/>
      </w:pPr>
      <w:r>
        <w:rPr>
          <w:rFonts w:ascii="Consolas" w:hAnsi="Consolas"/>
          <w:color w:val="232323"/>
          <w:sz w:val="17"/>
        </w:rPr>
        <w:t xml:space="preserve">  justify-content: flex-start;</w:t>
      </w:r>
    </w:p>
    <w:p>
      <w:pPr>
        <w:pStyle w:val="CodeBlock"/>
        <w:shd w:fill="F5F5F5"/>
        <w:spacing w:after="0"/>
        <w:ind w:left="259" w:right="259"/>
      </w:pPr>
      <w:r>
        <w:rPr>
          <w:rFonts w:ascii="Consolas" w:hAnsi="Consolas"/>
          <w:color w:val="232323"/>
          <w:sz w:val="17"/>
        </w:rPr>
        <w:t xml:space="preserve">  align-items: center;</w:t>
      </w:r>
    </w:p>
    <w:p>
      <w:pPr>
        <w:pStyle w:val="CodeBlock"/>
        <w:shd w:fill="F5F5F5"/>
        <w:spacing w:after="160"/>
        <w:ind w:left="259" w:right="259"/>
      </w:pPr>
      <w:r>
        <w:rPr>
          <w:rFonts w:ascii="Consolas" w:hAnsi="Consolas"/>
          <w:color w:val="232323"/>
          <w:sz w:val="17"/>
        </w:rPr>
        <w:t>}</w:t>
      </w:r>
    </w:p>
    <w:tbl>
      <w:tblPr>
        <w:tblStyle w:val="TableGrid"/>
        <w:tblW w:type="auto" w:w="0"/>
        <w:jc w:val="center"/>
        <w:tblLook w:firstColumn="1" w:firstRow="1" w:lastColumn="0" w:lastRow="0" w:noHBand="0" w:noVBand="1" w:val="04A0"/>
      </w:tblPr>
      <w:tblGrid>
        <w:gridCol w:w="4997"/>
        <w:gridCol w:w="4997"/>
      </w:tblGrid>
      <w:tr>
        <w:tc>
          <w:tcPr>
            <w:tcW w:type="dxa" w:w="4997"/>
            <w:shd w:fill="1F4E79"/>
          </w:tcPr>
          <w:p>
            <w:r>
              <w:rPr>
                <w:rFonts w:ascii="Calibri" w:hAnsi="Calibri"/>
                <w:b/>
                <w:color w:val="FFFFFF"/>
                <w:sz w:val="19"/>
              </w:rPr>
              <w:t>Value</w:t>
            </w:r>
          </w:p>
        </w:tc>
        <w:tc>
          <w:tcPr>
            <w:tcW w:type="dxa" w:w="4997"/>
            <w:shd w:fill="1F4E79"/>
          </w:tcPr>
          <w:p>
            <w:r>
              <w:rPr>
                <w:rFonts w:ascii="Calibri" w:hAnsi="Calibri"/>
                <w:b/>
                <w:color w:val="FFFFFF"/>
                <w:sz w:val="19"/>
              </w:rPr>
              <w:t>Meaning</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row</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Main axis is horizontal, left to right. This is the default.</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row-reverse</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Main axis is horizontal, right to left.</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column</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Main axis is vertical, top to bottom.</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column-reverse</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Main axis is vertical, bottom to top.</w:t>
            </w:r>
          </w:p>
        </w:tc>
      </w:tr>
    </w:tbl>
    <w:p>
      <w:pPr>
        <w:spacing w:after="80"/>
      </w:pPr>
    </w:p>
    <w:tbl>
      <w:tblPr>
        <w:tblW w:type="auto" w:w="0"/>
        <w:jc w:val="center"/>
        <w:tblLayout w:type="autofit"/>
        <w:tblLook w:firstColumn="1" w:firstRow="1" w:lastColumn="0" w:lastRow="0" w:noHBand="0" w:noVBand="1" w:val="04A0"/>
      </w:tblPr>
      <w:tblGrid>
        <w:gridCol w:w="9994"/>
      </w:tblGrid>
      <w:tr>
        <w:tc>
          <w:tcPr>
            <w:tcW w:type="dxa" w:w="9994"/>
            <w:shd w:fill="EAF2F8"/>
            <w:tcBorders>
              <w:top w:sz="6" w:val="single" w:color="D9E2F3"/>
              <w:left w:sz="6" w:val="single" w:color="D9E2F3"/>
              <w:bottom w:sz="6" w:val="single" w:color="D9E2F3"/>
              <w:right w:sz="6" w:val="single" w:color="D9E2F3"/>
            </w:tcBorders>
          </w:tcPr>
          <w:p>
            <w:pPr>
              <w:spacing w:before="80" w:after="80"/>
            </w:pPr>
            <w:r>
              <w:rPr>
                <w:rFonts w:ascii="Calibri" w:hAnsi="Calibri"/>
                <w:b/>
                <w:color w:val="1F4E79"/>
                <w:sz w:val="20"/>
              </w:rPr>
              <w:t xml:space="preserve">Key idea: </w:t>
            </w:r>
            <w:r>
              <w:rPr>
                <w:rFonts w:ascii="Calibri" w:hAnsi="Calibri"/>
                <w:color w:val="1F1F1F"/>
                <w:sz w:val="20"/>
              </w:rPr>
              <w:t>The most important layout properties to understand together are justify-content, align-items, and flex-direction. Their behavior depends on the main axis and cross axis.</w:t>
            </w:r>
          </w:p>
        </w:tc>
      </w:tr>
    </w:tbl>
    <w:p>
      <w:pPr>
        <w:spacing w:after="40"/>
      </w:pPr>
    </w:p>
    <w:p>
      <w:pPr>
        <w:pStyle w:val="Heading1"/>
      </w:pPr>
      <w:r>
        <w:t>Flex Item Layout</w:t>
      </w:r>
    </w:p>
    <w:p>
      <w:pPr>
        <w:spacing w:after="120"/>
      </w:pPr>
      <w:r>
        <w:rPr>
          <w:rFonts w:ascii="Calibri" w:hAnsi="Calibri"/>
          <w:color w:val="1F1F1F"/>
          <w:sz w:val="21"/>
        </w:rPr>
        <w:t>Most Flexbox layout is controlled by the container, but individual items can override cross-axis alignment with align-self.</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align-items: flex-start;</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.flex-item:nth-child(1) {</w:t>
      </w:r>
    </w:p>
    <w:p>
      <w:pPr>
        <w:pStyle w:val="CodeBlock"/>
        <w:shd w:fill="F5F5F5"/>
        <w:spacing w:after="0"/>
        <w:ind w:left="259" w:right="259"/>
      </w:pPr>
      <w:r>
        <w:rPr>
          <w:rFonts w:ascii="Consolas" w:hAnsi="Consolas"/>
          <w:color w:val="232323"/>
          <w:sz w:val="17"/>
        </w:rPr>
        <w:t xml:space="preserve">  align-self: flex-end;</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In this example, the container aligns all items to the start of the cross axis, but the first item overrides that rule and aligns itself to the end of the cross axis.</w:t>
      </w:r>
    </w:p>
    <w:p>
      <w:pPr>
        <w:spacing w:after="120"/>
      </w:pPr>
      <w:r>
        <w:rPr>
          <w:rFonts w:ascii="Calibri" w:hAnsi="Calibri"/>
          <w:color w:val="1F1F1F"/>
          <w:sz w:val="21"/>
        </w:rPr>
        <w:t>The align-self property accepts the same kinds of values as align-items, such as flex-start, flex-end, center, and stretch.</w:t>
      </w:r>
    </w:p>
    <w:tbl>
      <w:tblPr>
        <w:tblW w:type="auto" w:w="0"/>
        <w:jc w:val="center"/>
        <w:tblLayout w:type="autofit"/>
        <w:tblLook w:firstColumn="1" w:firstRow="1" w:lastColumn="0" w:lastRow="0" w:noHBand="0" w:noVBand="1" w:val="04A0"/>
      </w:tblPr>
      <w:tblGrid>
        <w:gridCol w:w="9994"/>
      </w:tblGrid>
      <w:tr>
        <w:tc>
          <w:tcPr>
            <w:tcW w:type="dxa" w:w="9994"/>
            <w:shd w:fill="EAF2F8"/>
            <w:tcBorders>
              <w:top w:sz="6" w:val="single" w:color="D9E2F3"/>
              <w:left w:sz="6" w:val="single" w:color="D9E2F3"/>
              <w:bottom w:sz="6" w:val="single" w:color="D9E2F3"/>
              <w:right w:sz="6" w:val="single" w:color="D9E2F3"/>
            </w:tcBorders>
          </w:tcPr>
          <w:p>
            <w:pPr>
              <w:spacing w:before="80" w:after="80"/>
            </w:pPr>
            <w:r>
              <w:rPr>
                <w:rFonts w:ascii="Calibri" w:hAnsi="Calibri"/>
                <w:b/>
                <w:color w:val="1F4E79"/>
                <w:sz w:val="20"/>
              </w:rPr>
              <w:t xml:space="preserve">Key idea: </w:t>
            </w:r>
            <w:r>
              <w:rPr>
                <w:rFonts w:ascii="Calibri" w:hAnsi="Calibri"/>
                <w:color w:val="1F1F1F"/>
                <w:sz w:val="20"/>
              </w:rPr>
              <w:t>There is no justify-self equivalent in Flexbox. Main-axis distribution is controlled by the parent container with justify-content.</w:t>
            </w:r>
          </w:p>
        </w:tc>
      </w:tr>
    </w:tbl>
    <w:p>
      <w:pPr>
        <w:spacing w:after="40"/>
      </w:pPr>
    </w:p>
    <w:p>
      <w:pPr>
        <w:pStyle w:val="Heading1"/>
      </w:pPr>
      <w:r>
        <w:t>Sizing Flex Items</w:t>
      </w:r>
    </w:p>
    <w:p>
      <w:pPr>
        <w:spacing w:after="120"/>
      </w:pPr>
      <w:r>
        <w:rPr>
          <w:rFonts w:ascii="Calibri" w:hAnsi="Calibri"/>
          <w:color w:val="1F1F1F"/>
          <w:sz w:val="21"/>
        </w:rPr>
        <w:t>The most confusing part of Flexbox is usually item sizing. Flexbox can resize items based on the available space inside the container and based on the size of the other items.</w:t>
      </w:r>
    </w:p>
    <w:p>
      <w:pPr>
        <w:spacing w:after="120"/>
      </w:pPr>
      <w:r>
        <w:rPr>
          <w:rFonts w:ascii="Calibri" w:hAnsi="Calibri"/>
          <w:color w:val="1F1F1F"/>
          <w:sz w:val="21"/>
        </w:rPr>
        <w:t>The three main sizing properties are flex-grow, flex-shrink, and flex-basis.</w:t>
      </w:r>
    </w:p>
    <w:tbl>
      <w:tblPr>
        <w:tblStyle w:val="TableGrid"/>
        <w:tblW w:type="auto" w:w="0"/>
        <w:jc w:val="center"/>
        <w:tblLook w:firstColumn="1" w:firstRow="1" w:lastColumn="0" w:lastRow="0" w:noHBand="0" w:noVBand="1" w:val="04A0"/>
      </w:tblPr>
      <w:tblGrid>
        <w:gridCol w:w="4997"/>
        <w:gridCol w:w="4997"/>
      </w:tblGrid>
      <w:tr>
        <w:tc>
          <w:tcPr>
            <w:tcW w:type="dxa" w:w="4997"/>
            <w:shd w:fill="1F4E79"/>
          </w:tcPr>
          <w:p>
            <w:r>
              <w:rPr>
                <w:rFonts w:ascii="Calibri" w:hAnsi="Calibri"/>
                <w:b/>
                <w:color w:val="FFFFFF"/>
                <w:sz w:val="19"/>
              </w:rPr>
              <w:t>Property</w:t>
            </w:r>
          </w:p>
        </w:tc>
        <w:tc>
          <w:tcPr>
            <w:tcW w:type="dxa" w:w="4997"/>
            <w:shd w:fill="1F4E79"/>
          </w:tcPr>
          <w:p>
            <w:r>
              <w:rPr>
                <w:rFonts w:ascii="Calibri" w:hAnsi="Calibri"/>
                <w:b/>
                <w:color w:val="FFFFFF"/>
                <w:sz w:val="19"/>
              </w:rPr>
              <w:t>Purpose</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flex-grow</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Controls how an item receives extra free space.</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flex-shrink</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Controls how an item gives up space when the items overflow.</w:t>
            </w:r>
          </w:p>
        </w:tc>
      </w:tr>
      <w:tr>
        <w:tc>
          <w:tcPr>
            <w:tcW w:type="dxa" w:w="216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flex-basis</w:t>
            </w:r>
          </w:p>
        </w:tc>
        <w:tc>
          <w:tcPr>
            <w:tcW w:type="dxa" w:w="6912"/>
            <w:vAlign w:val="top"/>
            <w:tcBorders>
              <w:top w:sz="4" w:val="single" w:color="D9E2F3"/>
              <w:left w:sz="4" w:val="single" w:color="D9E2F3"/>
              <w:bottom w:sz="4" w:val="single" w:color="D9E2F3"/>
              <w:right w:sz="4" w:val="single" w:color="D9E2F3"/>
            </w:tcBorders>
          </w:tcPr>
          <w:p>
            <w:r>
              <w:rPr>
                <w:rFonts w:ascii="Calibri" w:hAnsi="Calibri"/>
                <w:color w:val="1F1F1F"/>
                <w:sz w:val="18"/>
              </w:rPr>
              <w:t>Defines the starting size of an item before growing or shrinking happens.</w:t>
            </w:r>
          </w:p>
        </w:tc>
      </w:tr>
    </w:tbl>
    <w:p>
      <w:pPr>
        <w:spacing w:after="80"/>
      </w:pPr>
    </w:p>
    <w:p>
      <w:pPr>
        <w:pStyle w:val="Heading2"/>
      </w:pPr>
      <w:r>
        <w:t>flex-grow</w:t>
      </w:r>
    </w:p>
    <w:p>
      <w:pPr>
        <w:spacing w:after="120"/>
      </w:pPr>
      <w:r>
        <w:rPr>
          <w:rFonts w:ascii="Calibri" w:hAnsi="Calibri"/>
          <w:color w:val="1F1F1F"/>
          <w:sz w:val="21"/>
        </w:rPr>
        <w:t>The flex-grow property is defined on a flex item. It tells the item how much of the extra available space it is allowed to take up. By default, flex-grow is 0, so items do not grow to fill unused space.</w:t>
      </w:r>
    </w:p>
    <w:p>
      <w:pPr>
        <w:pStyle w:val="CodeBlock"/>
        <w:shd w:fill="F5F5F5"/>
        <w:spacing w:before="60" w:after="0"/>
        <w:ind w:left="259" w:right="259"/>
      </w:pPr>
      <w:r>
        <w:rPr>
          <w:rFonts w:ascii="Consolas" w:hAnsi="Consolas"/>
          <w:color w:val="232323"/>
          <w:sz w:val="17"/>
        </w:rPr>
        <w:t>.flex-item:nth-child(2) {</w:t>
      </w:r>
    </w:p>
    <w:p>
      <w:pPr>
        <w:pStyle w:val="CodeBlock"/>
        <w:shd w:fill="F5F5F5"/>
        <w:spacing w:after="0"/>
        <w:ind w:left="259" w:right="259"/>
      </w:pPr>
      <w:r>
        <w:rPr>
          <w:rFonts w:ascii="Consolas" w:hAnsi="Consolas"/>
          <w:color w:val="232323"/>
          <w:sz w:val="17"/>
        </w:rPr>
        <w:t xml:space="preserve">  flex-grow: 1;</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Setting flex-grow: 1 on the second item tells that item to receive one part of the extra space. If no other item has flex-grow set, that one part is all of the extra space.</w:t>
      </w:r>
    </w:p>
    <w:p>
      <w:pPr>
        <w:pStyle w:val="CodeBlock"/>
        <w:shd w:fill="F5F5F5"/>
        <w:spacing w:before="60" w:after="0"/>
        <w:ind w:left="259" w:right="259"/>
      </w:pPr>
      <w:r>
        <w:rPr>
          <w:rFonts w:ascii="Consolas" w:hAnsi="Consolas"/>
          <w:color w:val="232323"/>
          <w:sz w:val="17"/>
        </w:rPr>
        <w:t>.flex-item:nth-child(1),</w:t>
      </w:r>
    </w:p>
    <w:p>
      <w:pPr>
        <w:pStyle w:val="CodeBlock"/>
        <w:shd w:fill="F5F5F5"/>
        <w:spacing w:after="0"/>
        <w:ind w:left="259" w:right="259"/>
      </w:pPr>
      <w:r>
        <w:rPr>
          <w:rFonts w:ascii="Consolas" w:hAnsi="Consolas"/>
          <w:color w:val="232323"/>
          <w:sz w:val="17"/>
        </w:rPr>
        <w:t>.flex-item:nth-child(2) {</w:t>
      </w:r>
    </w:p>
    <w:p>
      <w:pPr>
        <w:pStyle w:val="CodeBlock"/>
        <w:shd w:fill="F5F5F5"/>
        <w:spacing w:after="0"/>
        <w:ind w:left="259" w:right="259"/>
      </w:pPr>
      <w:r>
        <w:rPr>
          <w:rFonts w:ascii="Consolas" w:hAnsi="Consolas"/>
          <w:color w:val="232323"/>
          <w:sz w:val="17"/>
        </w:rPr>
        <w:t xml:space="preserve">  flex-grow: 1;</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If the first and second items both have flex-grow: 1, then they split the remaining space evenly. The total grow value is 1 + 1 = 2, so each item gets 1/2 of the remaining space.</w:t>
      </w:r>
    </w:p>
    <w:p>
      <w:pPr>
        <w:pStyle w:val="CodeBlock"/>
        <w:shd w:fill="F5F5F5"/>
        <w:spacing w:before="60" w:after="0"/>
        <w:ind w:left="259" w:right="259"/>
      </w:pPr>
      <w:r>
        <w:rPr>
          <w:rFonts w:ascii="Consolas" w:hAnsi="Consolas"/>
          <w:color w:val="232323"/>
          <w:sz w:val="17"/>
        </w:rPr>
        <w:t>.flex-item:nth-child(1) {</w:t>
      </w:r>
    </w:p>
    <w:p>
      <w:pPr>
        <w:pStyle w:val="CodeBlock"/>
        <w:shd w:fill="F5F5F5"/>
        <w:spacing w:after="0"/>
        <w:ind w:left="259" w:right="259"/>
      </w:pPr>
      <w:r>
        <w:rPr>
          <w:rFonts w:ascii="Consolas" w:hAnsi="Consolas"/>
          <w:color w:val="232323"/>
          <w:sz w:val="17"/>
        </w:rPr>
        <w:t xml:space="preserve">  flex-grow: 2;</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.flex-item:nth-child(2) {</w:t>
      </w:r>
    </w:p>
    <w:p>
      <w:pPr>
        <w:pStyle w:val="CodeBlock"/>
        <w:shd w:fill="F5F5F5"/>
        <w:spacing w:after="0"/>
        <w:ind w:left="259" w:right="259"/>
      </w:pPr>
      <w:r>
        <w:rPr>
          <w:rFonts w:ascii="Consolas" w:hAnsi="Consolas"/>
          <w:color w:val="232323"/>
          <w:sz w:val="17"/>
        </w:rPr>
        <w:t xml:space="preserve">  flex-grow: 1;</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In this example, the first item receives 2 parts of the remaining space, while the second item receives 1 part. The total is 3 parts, so the first item gets 2/3 of the remaining space and the second item gets 1/3.</w:t>
      </w:r>
    </w:p>
    <w:tbl>
      <w:tblPr>
        <w:tblW w:type="auto" w:w="0"/>
        <w:jc w:val="center"/>
        <w:tblLayout w:type="autofit"/>
        <w:tblLook w:firstColumn="1" w:firstRow="1" w:lastColumn="0" w:lastRow="0" w:noHBand="0" w:noVBand="1" w:val="04A0"/>
      </w:tblPr>
      <w:tblGrid>
        <w:gridCol w:w="9994"/>
      </w:tblGrid>
      <w:tr>
        <w:tc>
          <w:tcPr>
            <w:tcW w:type="dxa" w:w="9994"/>
            <w:shd w:fill="EAF2F8"/>
            <w:tcBorders>
              <w:top w:sz="6" w:val="single" w:color="D9E2F3"/>
              <w:left w:sz="6" w:val="single" w:color="D9E2F3"/>
              <w:bottom w:sz="6" w:val="single" w:color="D9E2F3"/>
              <w:right w:sz="6" w:val="single" w:color="D9E2F3"/>
            </w:tcBorders>
          </w:tcPr>
          <w:p>
            <w:pPr>
              <w:spacing w:before="80" w:after="80"/>
            </w:pPr>
            <w:r>
              <w:rPr>
                <w:rFonts w:ascii="Calibri" w:hAnsi="Calibri"/>
                <w:b/>
                <w:color w:val="1F4E79"/>
                <w:sz w:val="20"/>
              </w:rPr>
              <w:t xml:space="preserve">Key idea: </w:t>
            </w:r>
            <w:r>
              <w:rPr>
                <w:rFonts w:ascii="Calibri" w:hAnsi="Calibri"/>
                <w:color w:val="1F1F1F"/>
                <w:sz w:val="20"/>
              </w:rPr>
              <w:t>flex-grow does not say that one item should be twice as wide as another item. It controls how the remaining extra space is divided after the starting sizes are accounted for.</w:t>
            </w:r>
          </w:p>
        </w:tc>
      </w:tr>
    </w:tbl>
    <w:p>
      <w:pPr>
        <w:spacing w:after="40"/>
      </w:pPr>
    </w:p>
    <w:p>
      <w:pPr>
        <w:pStyle w:val="Heading2"/>
      </w:pPr>
      <w:r>
        <w:t>flex-basis</w:t>
      </w:r>
    </w:p>
    <w:p>
      <w:pPr>
        <w:spacing w:after="120"/>
      </w:pPr>
      <w:r>
        <w:rPr>
          <w:rFonts w:ascii="Calibri" w:hAnsi="Calibri"/>
          <w:color w:val="1F1F1F"/>
          <w:sz w:val="21"/>
        </w:rPr>
        <w:t>The flex-basis property tells the flex container how much space an item starts with before growing or shrinking. By default, flex-basis is auto, which means the browser usually uses the item width or content size as the starting point.</w:t>
      </w:r>
    </w:p>
    <w:p>
      <w:pPr>
        <w:pStyle w:val="CodeBlock"/>
        <w:shd w:fill="F5F5F5"/>
        <w:spacing w:before="60" w:after="0"/>
        <w:ind w:left="259" w:right="259"/>
      </w:pPr>
      <w:r>
        <w:rPr>
          <w:rFonts w:ascii="Consolas" w:hAnsi="Consolas"/>
          <w:color w:val="232323"/>
          <w:sz w:val="17"/>
        </w:rPr>
        <w:t>.flex-item:nth-child(1) {</w:t>
      </w:r>
    </w:p>
    <w:p>
      <w:pPr>
        <w:pStyle w:val="CodeBlock"/>
        <w:shd w:fill="F5F5F5"/>
        <w:spacing w:after="0"/>
        <w:ind w:left="259" w:right="259"/>
      </w:pPr>
      <w:r>
        <w:rPr>
          <w:rFonts w:ascii="Consolas" w:hAnsi="Consolas"/>
          <w:color w:val="232323"/>
          <w:sz w:val="17"/>
        </w:rPr>
        <w:t xml:space="preserve">  flex-basis: 40%;</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If the first item has flex-basis: 40%, then it starts at 40% of the container width, even if its width property was originally set to 20%. This changes how much remaining space is available for flex-grow to divide.</w:t>
      </w:r>
    </w:p>
    <w:p>
      <w:pPr>
        <w:spacing w:after="120"/>
      </w:pPr>
      <w:r>
        <w:rPr>
          <w:rFonts w:ascii="Calibri" w:hAnsi="Calibri"/>
          <w:color w:val="1F1F1F"/>
          <w:sz w:val="21"/>
        </w:rPr>
        <w:t>flex-basis becomes especially useful when you want multiple items to grow evenly, even if their original widths are different.</w:t>
      </w:r>
    </w:p>
    <w:p>
      <w:pPr>
        <w:pStyle w:val="CodeBlock"/>
        <w:shd w:fill="F5F5F5"/>
        <w:spacing w:before="60"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flex-grow: 1;</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Only setting flex-grow: 1 does not always make all items the same final size, because the items may start from different widths.</w:t>
      </w:r>
    </w:p>
    <w:p>
      <w:pPr>
        <w:pStyle w:val="CodeBlock"/>
        <w:shd w:fill="F5F5F5"/>
        <w:spacing w:before="60"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flex-grow: 1;</w:t>
      </w:r>
    </w:p>
    <w:p>
      <w:pPr>
        <w:pStyle w:val="CodeBlock"/>
        <w:shd w:fill="F5F5F5"/>
        <w:spacing w:after="0"/>
        <w:ind w:left="259" w:right="259"/>
      </w:pPr>
      <w:r>
        <w:rPr>
          <w:rFonts w:ascii="Consolas" w:hAnsi="Consolas"/>
          <w:color w:val="232323"/>
          <w:sz w:val="17"/>
        </w:rPr>
        <w:t xml:space="preserve">  flex-basis: 0;</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Setting flex-basis: 0 gives all items the same starting size. Then, if each item also has flex-grow: 1, they grow evenly and end up the same size.</w:t>
      </w:r>
    </w:p>
    <w:p>
      <w:pPr>
        <w:pStyle w:val="Heading2"/>
      </w:pPr>
      <w:r>
        <w:t>flex-shrink</w:t>
      </w:r>
    </w:p>
    <w:p>
      <w:pPr>
        <w:spacing w:after="120"/>
      </w:pPr>
      <w:r>
        <w:rPr>
          <w:rFonts w:ascii="Calibri" w:hAnsi="Calibri"/>
          <w:color w:val="1F1F1F"/>
          <w:sz w:val="21"/>
        </w:rPr>
        <w:t>The flex-shrink property controls how items shrink when they would otherwise overflow the container. By default, flex-shrink is 1, which means flex items are allowed to shrink.</w:t>
      </w:r>
    </w:p>
    <w:p>
      <w:pPr>
        <w:pStyle w:val="CodeBlock"/>
        <w:shd w:fill="F5F5F5"/>
        <w:spacing w:before="60"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width: 50%;</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If three items each have width: 50%, they would normally require 150% of the container width. Flexbox shrinks them so they can fit on one line.</w:t>
      </w:r>
    </w:p>
    <w:p>
      <w:pPr>
        <w:pStyle w:val="CodeBlock"/>
        <w:shd w:fill="F5F5F5"/>
        <w:spacing w:before="60"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width: 50%;</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.flex-item:nth-child(1) {</w:t>
      </w:r>
    </w:p>
    <w:p>
      <w:pPr>
        <w:pStyle w:val="CodeBlock"/>
        <w:shd w:fill="F5F5F5"/>
        <w:spacing w:after="0"/>
        <w:ind w:left="259" w:right="259"/>
      </w:pPr>
      <w:r>
        <w:rPr>
          <w:rFonts w:ascii="Consolas" w:hAnsi="Consolas"/>
          <w:color w:val="232323"/>
          <w:sz w:val="17"/>
        </w:rPr>
        <w:t xml:space="preserve">  flex-shrink: 0;</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Setting flex-shrink: 0 prevents the first item from shrinking. The other items must shrink more so that everything can fit.</w:t>
      </w:r>
    </w:p>
    <w:p>
      <w:pPr>
        <w:pStyle w:val="CodeBlock"/>
        <w:shd w:fill="F5F5F5"/>
        <w:spacing w:before="60"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width: 50%;</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.flex-item:nth-child(1) {</w:t>
      </w:r>
    </w:p>
    <w:p>
      <w:pPr>
        <w:pStyle w:val="CodeBlock"/>
        <w:shd w:fill="F5F5F5"/>
        <w:spacing w:after="0"/>
        <w:ind w:left="259" w:right="259"/>
      </w:pPr>
      <w:r>
        <w:rPr>
          <w:rFonts w:ascii="Consolas" w:hAnsi="Consolas"/>
          <w:color w:val="232323"/>
          <w:sz w:val="17"/>
        </w:rPr>
        <w:t xml:space="preserve">  flex-shrink: 2;</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Setting flex-shrink: 2 means the first item gives up two parts of the overflow space, while items with the default flex-shrink: 1 each give up one part.</w:t>
      </w:r>
    </w:p>
    <w:p>
      <w:pPr>
        <w:spacing w:after="120"/>
      </w:pPr>
      <w:r>
        <w:rPr>
          <w:rFonts w:ascii="Calibri" w:hAnsi="Calibri"/>
          <w:color w:val="1F1F1F"/>
          <w:sz w:val="21"/>
        </w:rPr>
        <w:t>flex-shrink works similarly to flex-grow in terms of proportions, but it deals with overflow space instead of leftover free space.</w:t>
      </w:r>
    </w:p>
    <w:tbl>
      <w:tblPr>
        <w:tblW w:type="auto" w:w="0"/>
        <w:jc w:val="center"/>
        <w:tblLayout w:type="autofit"/>
        <w:tblLook w:firstColumn="1" w:firstRow="1" w:lastColumn="0" w:lastRow="0" w:noHBand="0" w:noVBand="1" w:val="04A0"/>
      </w:tblPr>
      <w:tblGrid>
        <w:gridCol w:w="9994"/>
      </w:tblGrid>
      <w:tr>
        <w:tc>
          <w:tcPr>
            <w:tcW w:type="dxa" w:w="9994"/>
            <w:shd w:fill="EAF2F8"/>
            <w:tcBorders>
              <w:top w:sz="6" w:val="single" w:color="D9E2F3"/>
              <w:left w:sz="6" w:val="single" w:color="D9E2F3"/>
              <w:bottom w:sz="6" w:val="single" w:color="D9E2F3"/>
              <w:right w:sz="6" w:val="single" w:color="D9E2F3"/>
            </w:tcBorders>
          </w:tcPr>
          <w:p>
            <w:pPr>
              <w:spacing w:before="80" w:after="80"/>
            </w:pPr>
            <w:r>
              <w:rPr>
                <w:rFonts w:ascii="Calibri" w:hAnsi="Calibri"/>
                <w:b/>
                <w:color w:val="1F4E79"/>
                <w:sz w:val="20"/>
              </w:rPr>
              <w:t xml:space="preserve">Key idea: </w:t>
            </w:r>
            <w:r>
              <w:rPr>
                <w:rFonts w:ascii="Calibri" w:hAnsi="Calibri"/>
                <w:color w:val="1F1F1F"/>
                <w:sz w:val="20"/>
              </w:rPr>
              <w:t>You usually do not need to change flex-shrink often. The default behavior, where items shrink when necessary, is usually what you want.</w:t>
            </w:r>
          </w:p>
        </w:tc>
      </w:tr>
    </w:tbl>
    <w:p>
      <w:pPr>
        <w:spacing w:after="40"/>
      </w:pPr>
    </w:p>
    <w:p>
      <w:pPr>
        <w:pStyle w:val="Heading1"/>
      </w:pPr>
      <w:r>
        <w:t>Flex Wrapping</w:t>
      </w:r>
    </w:p>
    <w:p>
      <w:pPr>
        <w:spacing w:after="120"/>
      </w:pPr>
      <w:r>
        <w:rPr>
          <w:rFonts w:ascii="Calibri" w:hAnsi="Calibri"/>
          <w:color w:val="1F1F1F"/>
          <w:sz w:val="21"/>
        </w:rPr>
        <w:t>By default, Flexbox tries to keep all flex items on one line. Sometimes you want items to move onto a new line instead of shrinking too much. That is where flex-wrap is useful.</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flex-wrap: wrap;</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width: 50%;</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With flex-wrap: wrap, an item that would overflow the container can move to a new line. In this example, items with width: 50% can form two columns per row instead of all shrinking into one row.</w:t>
      </w:r>
    </w:p>
    <w:p>
      <w:pPr>
        <w:spacing w:after="120"/>
      </w:pPr>
      <w:r>
        <w:rPr>
          <w:rFonts w:ascii="Calibri" w:hAnsi="Calibri"/>
          <w:color w:val="1F1F1F"/>
          <w:sz w:val="21"/>
        </w:rPr>
        <w:t>To prevent wrapping, use nowrap.</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flex-wrap: nowrap;</w:t>
      </w:r>
    </w:p>
    <w:p>
      <w:pPr>
        <w:pStyle w:val="CodeBlock"/>
        <w:shd w:fill="F5F5F5"/>
        <w:spacing w:after="160"/>
        <w:ind w:left="259" w:right="259"/>
      </w:pPr>
      <w:r>
        <w:rPr>
          <w:rFonts w:ascii="Consolas" w:hAnsi="Consolas"/>
          <w:color w:val="232323"/>
          <w:sz w:val="17"/>
        </w:rPr>
        <w:t>}</w:t>
      </w:r>
    </w:p>
    <w:tbl>
      <w:tblPr>
        <w:tblW w:type="auto" w:w="0"/>
        <w:jc w:val="center"/>
        <w:tblLayout w:type="autofit"/>
        <w:tblLook w:firstColumn="1" w:firstRow="1" w:lastColumn="0" w:lastRow="0" w:noHBand="0" w:noVBand="1" w:val="04A0"/>
      </w:tblPr>
      <w:tblGrid>
        <w:gridCol w:w="9994"/>
      </w:tblGrid>
      <w:tr>
        <w:tc>
          <w:tcPr>
            <w:tcW w:type="dxa" w:w="9994"/>
            <w:shd w:fill="EAF2F8"/>
            <w:tcBorders>
              <w:top w:sz="6" w:val="single" w:color="D9E2F3"/>
              <w:left w:sz="6" w:val="single" w:color="D9E2F3"/>
              <w:bottom w:sz="6" w:val="single" w:color="D9E2F3"/>
              <w:right w:sz="6" w:val="single" w:color="D9E2F3"/>
            </w:tcBorders>
          </w:tcPr>
          <w:p>
            <w:pPr>
              <w:spacing w:before="80" w:after="80"/>
            </w:pPr>
            <w:r>
              <w:rPr>
                <w:rFonts w:ascii="Calibri" w:hAnsi="Calibri"/>
                <w:b/>
                <w:color w:val="1F4E79"/>
                <w:sz w:val="20"/>
              </w:rPr>
              <w:t xml:space="preserve">Important: </w:t>
            </w:r>
            <w:r>
              <w:rPr>
                <w:rFonts w:ascii="Calibri" w:hAnsi="Calibri"/>
                <w:color w:val="1F1F1F"/>
                <w:sz w:val="20"/>
              </w:rPr>
              <w:t>Use wrapping to handle overflow or unknown numbers of items. If you are trying to create a true two-dimensional layout with rows and columns, CSS Grid is usually the better tool.</w:t>
            </w:r>
          </w:p>
        </w:tc>
      </w:tr>
    </w:tbl>
    <w:p>
      <w:pPr>
        <w:spacing w:after="40"/>
      </w:pPr>
    </w:p>
    <w:p>
      <w:pPr>
        <w:pStyle w:val="Heading2"/>
      </w:pPr>
      <w:r>
        <w:t>Advanced Wrapping Layout</w:t>
      </w:r>
    </w:p>
    <w:p>
      <w:pPr>
        <w:spacing w:after="120"/>
      </w:pPr>
      <w:r>
        <w:rPr>
          <w:rFonts w:ascii="Calibri" w:hAnsi="Calibri"/>
          <w:color w:val="1F1F1F"/>
          <w:sz w:val="21"/>
        </w:rPr>
        <w:t>When flex-direction is column and flex-wrap is enabled, items wrap into new columns instead of new rows.</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flex-direction: column;</w:t>
      </w:r>
    </w:p>
    <w:p>
      <w:pPr>
        <w:pStyle w:val="CodeBlock"/>
        <w:shd w:fill="F5F5F5"/>
        <w:spacing w:after="0"/>
        <w:ind w:left="259" w:right="259"/>
      </w:pPr>
      <w:r>
        <w:rPr>
          <w:rFonts w:ascii="Consolas" w:hAnsi="Consolas"/>
          <w:color w:val="232323"/>
          <w:sz w:val="17"/>
        </w:rPr>
        <w:t xml:space="preserve">  height: 250px;</w:t>
      </w:r>
    </w:p>
    <w:p>
      <w:pPr>
        <w:pStyle w:val="CodeBlock"/>
        <w:shd w:fill="F5F5F5"/>
        <w:spacing w:after="0"/>
        <w:ind w:left="259" w:right="259"/>
      </w:pPr>
      <w:r>
        <w:rPr>
          <w:rFonts w:ascii="Consolas" w:hAnsi="Consolas"/>
          <w:color w:val="232323"/>
          <w:sz w:val="17"/>
        </w:rPr>
        <w:t xml:space="preserve">  flex-wrap: wrap;</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height: 100px;</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Once items wrap into multiple lines, align-content becomes important. align-content controls how the rows or columns of wrapped content are spaced along the cross axis.</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height: 250px;</w:t>
      </w:r>
    </w:p>
    <w:p>
      <w:pPr>
        <w:pStyle w:val="CodeBlock"/>
        <w:shd w:fill="F5F5F5"/>
        <w:spacing w:after="0"/>
        <w:ind w:left="259" w:right="259"/>
      </w:pPr>
      <w:r>
        <w:rPr>
          <w:rFonts w:ascii="Consolas" w:hAnsi="Consolas"/>
          <w:color w:val="232323"/>
          <w:sz w:val="17"/>
        </w:rPr>
        <w:t xml:space="preserve">  flex-wrap: wrap;</w:t>
      </w:r>
    </w:p>
    <w:p>
      <w:pPr>
        <w:pStyle w:val="CodeBlock"/>
        <w:shd w:fill="F5F5F5"/>
        <w:spacing w:after="0"/>
        <w:ind w:left="259" w:right="259"/>
      </w:pPr>
      <w:r>
        <w:rPr>
          <w:rFonts w:ascii="Consolas" w:hAnsi="Consolas"/>
          <w:color w:val="232323"/>
          <w:sz w:val="17"/>
        </w:rPr>
        <w:t xml:space="preserve">  align-content: flex-end;</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width: 50%;</w:t>
      </w:r>
    </w:p>
    <w:p>
      <w:pPr>
        <w:pStyle w:val="CodeBlock"/>
        <w:shd w:fill="F5F5F5"/>
        <w:spacing w:after="0"/>
        <w:ind w:left="259" w:right="259"/>
      </w:pPr>
      <w:r>
        <w:rPr>
          <w:rFonts w:ascii="Consolas" w:hAnsi="Consolas"/>
          <w:color w:val="232323"/>
          <w:sz w:val="17"/>
        </w:rPr>
        <w:t xml:space="preserve">  height: 100px;</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In a normal row layout, align-content: flex-end places the wrapped rows at the end of the cross axis, which is the bottom of the container.</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flex-direction: column;</w:t>
      </w:r>
    </w:p>
    <w:p>
      <w:pPr>
        <w:pStyle w:val="CodeBlock"/>
        <w:shd w:fill="F5F5F5"/>
        <w:spacing w:after="0"/>
        <w:ind w:left="259" w:right="259"/>
      </w:pPr>
      <w:r>
        <w:rPr>
          <w:rFonts w:ascii="Consolas" w:hAnsi="Consolas"/>
          <w:color w:val="232323"/>
          <w:sz w:val="17"/>
        </w:rPr>
        <w:t xml:space="preserve">  height: 250px;</w:t>
      </w:r>
    </w:p>
    <w:p>
      <w:pPr>
        <w:pStyle w:val="CodeBlock"/>
        <w:shd w:fill="F5F5F5"/>
        <w:spacing w:after="0"/>
        <w:ind w:left="259" w:right="259"/>
      </w:pPr>
      <w:r>
        <w:rPr>
          <w:rFonts w:ascii="Consolas" w:hAnsi="Consolas"/>
          <w:color w:val="232323"/>
          <w:sz w:val="17"/>
        </w:rPr>
        <w:t xml:space="preserve">  flex-wrap: wrap;</w:t>
      </w:r>
    </w:p>
    <w:p>
      <w:pPr>
        <w:pStyle w:val="CodeBlock"/>
        <w:shd w:fill="F5F5F5"/>
        <w:spacing w:after="0"/>
        <w:ind w:left="259" w:right="259"/>
      </w:pPr>
      <w:r>
        <w:rPr>
          <w:rFonts w:ascii="Consolas" w:hAnsi="Consolas"/>
          <w:color w:val="232323"/>
          <w:sz w:val="17"/>
        </w:rPr>
        <w:t xml:space="preserve">  align-content: center;</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height: 100px;</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In a column layout, align-content controls horizontal placement because the cross axis is horizontal.</w:t>
      </w:r>
    </w:p>
    <w:tbl>
      <w:tblPr>
        <w:tblW w:type="auto" w:w="0"/>
        <w:jc w:val="center"/>
        <w:tblLayout w:type="autofit"/>
        <w:tblLook w:firstColumn="1" w:firstRow="1" w:lastColumn="0" w:lastRow="0" w:noHBand="0" w:noVBand="1" w:val="04A0"/>
      </w:tblPr>
      <w:tblGrid>
        <w:gridCol w:w="9994"/>
      </w:tblGrid>
      <w:tr>
        <w:tc>
          <w:tcPr>
            <w:tcW w:type="dxa" w:w="9994"/>
            <w:shd w:fill="EAF2F8"/>
            <w:tcBorders>
              <w:top w:sz="6" w:val="single" w:color="D9E2F3"/>
              <w:left w:sz="6" w:val="single" w:color="D9E2F3"/>
              <w:bottom w:sz="6" w:val="single" w:color="D9E2F3"/>
              <w:right w:sz="6" w:val="single" w:color="D9E2F3"/>
            </w:tcBorders>
          </w:tcPr>
          <w:p>
            <w:pPr>
              <w:spacing w:before="80" w:after="80"/>
            </w:pPr>
            <w:r>
              <w:rPr>
                <w:rFonts w:ascii="Calibri" w:hAnsi="Calibri"/>
                <w:b/>
                <w:color w:val="1F4E79"/>
                <w:sz w:val="20"/>
              </w:rPr>
              <w:t xml:space="preserve">Key idea: </w:t>
            </w:r>
            <w:r>
              <w:rPr>
                <w:rFonts w:ascii="Calibri" w:hAnsi="Calibri"/>
                <w:color w:val="1F1F1F"/>
                <w:sz w:val="20"/>
              </w:rPr>
              <w:t>align-content only has a visible effect when wrapping creates multiple rows or columns of flex items.</w:t>
            </w:r>
          </w:p>
        </w:tc>
      </w:tr>
    </w:tbl>
    <w:p>
      <w:pPr>
        <w:spacing w:after="40"/>
      </w:pPr>
    </w:p>
    <w:p>
      <w:pPr>
        <w:pStyle w:val="Heading1"/>
      </w:pPr>
      <w:r>
        <w:t>Advanced Flexbox Properties</w:t>
      </w:r>
    </w:p>
    <w:p>
      <w:pPr>
        <w:spacing w:after="120"/>
      </w:pPr>
      <w:r>
        <w:rPr>
          <w:rFonts w:ascii="Calibri" w:hAnsi="Calibri"/>
          <w:color w:val="1F1F1F"/>
          <w:sz w:val="21"/>
        </w:rPr>
        <w:t>The previous sections cover the core and intermediate Flexbox properties. The next few properties are useful for more specific cases.</w:t>
      </w:r>
    </w:p>
    <w:p>
      <w:pPr>
        <w:pStyle w:val="Heading2"/>
      </w:pPr>
      <w:r>
        <w:t>Adding Gaps</w:t>
      </w:r>
    </w:p>
    <w:p>
      <w:pPr>
        <w:spacing w:after="120"/>
      </w:pPr>
      <w:r>
        <w:rPr>
          <w:rFonts w:ascii="Calibri" w:hAnsi="Calibri"/>
          <w:color w:val="1F1F1F"/>
          <w:sz w:val="21"/>
        </w:rPr>
        <w:t>The gap property adds space between flex items. This is usually easier and cleaner than manually adding margins to each item.</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gap: 10px;</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gap also works with wrapped flex layouts.</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flex-direction: column;</w:t>
      </w:r>
    </w:p>
    <w:p>
      <w:pPr>
        <w:pStyle w:val="CodeBlock"/>
        <w:shd w:fill="F5F5F5"/>
        <w:spacing w:after="0"/>
        <w:ind w:left="259" w:right="259"/>
      </w:pPr>
      <w:r>
        <w:rPr>
          <w:rFonts w:ascii="Consolas" w:hAnsi="Consolas"/>
          <w:color w:val="232323"/>
          <w:sz w:val="17"/>
        </w:rPr>
        <w:t xml:space="preserve">  height: 250px;</w:t>
      </w:r>
    </w:p>
    <w:p>
      <w:pPr>
        <w:pStyle w:val="CodeBlock"/>
        <w:shd w:fill="F5F5F5"/>
        <w:spacing w:after="0"/>
        <w:ind w:left="259" w:right="259"/>
      </w:pPr>
      <w:r>
        <w:rPr>
          <w:rFonts w:ascii="Consolas" w:hAnsi="Consolas"/>
          <w:color w:val="232323"/>
          <w:sz w:val="17"/>
        </w:rPr>
        <w:t xml:space="preserve">  flex-wrap: wrap;</w:t>
      </w:r>
    </w:p>
    <w:p>
      <w:pPr>
        <w:pStyle w:val="CodeBlock"/>
        <w:shd w:fill="F5F5F5"/>
        <w:spacing w:after="0"/>
        <w:ind w:left="259" w:right="259"/>
      </w:pPr>
      <w:r>
        <w:rPr>
          <w:rFonts w:ascii="Consolas" w:hAnsi="Consolas"/>
          <w:color w:val="232323"/>
          <w:sz w:val="17"/>
        </w:rPr>
        <w:t xml:space="preserve">  align-content: center;</w:t>
      </w:r>
    </w:p>
    <w:p>
      <w:pPr>
        <w:pStyle w:val="CodeBlock"/>
        <w:shd w:fill="F5F5F5"/>
        <w:spacing w:after="0"/>
        <w:ind w:left="259" w:right="259"/>
      </w:pPr>
      <w:r>
        <w:rPr>
          <w:rFonts w:ascii="Consolas" w:hAnsi="Consolas"/>
          <w:color w:val="232323"/>
          <w:sz w:val="17"/>
        </w:rPr>
        <w:t xml:space="preserve">  gap: 10px;</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height: 100px;</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You can control row and column gaps separately with row-gap and column-gap.</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flex-direction: column;</w:t>
      </w:r>
    </w:p>
    <w:p>
      <w:pPr>
        <w:pStyle w:val="CodeBlock"/>
        <w:shd w:fill="F5F5F5"/>
        <w:spacing w:after="0"/>
        <w:ind w:left="259" w:right="259"/>
      </w:pPr>
      <w:r>
        <w:rPr>
          <w:rFonts w:ascii="Consolas" w:hAnsi="Consolas"/>
          <w:color w:val="232323"/>
          <w:sz w:val="17"/>
        </w:rPr>
        <w:t xml:space="preserve">  height: 250px;</w:t>
      </w:r>
    </w:p>
    <w:p>
      <w:pPr>
        <w:pStyle w:val="CodeBlock"/>
        <w:shd w:fill="F5F5F5"/>
        <w:spacing w:after="0"/>
        <w:ind w:left="259" w:right="259"/>
      </w:pPr>
      <w:r>
        <w:rPr>
          <w:rFonts w:ascii="Consolas" w:hAnsi="Consolas"/>
          <w:color w:val="232323"/>
          <w:sz w:val="17"/>
        </w:rPr>
        <w:t xml:space="preserve">  flex-wrap: wrap;</w:t>
      </w:r>
    </w:p>
    <w:p>
      <w:pPr>
        <w:pStyle w:val="CodeBlock"/>
        <w:shd w:fill="F5F5F5"/>
        <w:spacing w:after="0"/>
        <w:ind w:left="259" w:right="259"/>
      </w:pPr>
      <w:r>
        <w:rPr>
          <w:rFonts w:ascii="Consolas" w:hAnsi="Consolas"/>
          <w:color w:val="232323"/>
          <w:sz w:val="17"/>
        </w:rPr>
        <w:t xml:space="preserve">  align-content: center;</w:t>
      </w:r>
    </w:p>
    <w:p>
      <w:pPr>
        <w:pStyle w:val="CodeBlock"/>
        <w:shd w:fill="F5F5F5"/>
        <w:spacing w:after="0"/>
        <w:ind w:left="259" w:right="259"/>
      </w:pPr>
      <w:r>
        <w:rPr>
          <w:rFonts w:ascii="Consolas" w:hAnsi="Consolas"/>
          <w:color w:val="232323"/>
          <w:sz w:val="17"/>
        </w:rPr>
        <w:t xml:space="preserve">  row-gap: 10px;</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height: 100px;</w:t>
      </w:r>
    </w:p>
    <w:p>
      <w:pPr>
        <w:pStyle w:val="CodeBlock"/>
        <w:shd w:fill="F5F5F5"/>
        <w:spacing w:after="160"/>
        <w:ind w:left="259" w:right="259"/>
      </w:pPr>
      <w:r>
        <w:rPr>
          <w:rFonts w:ascii="Consolas" w:hAnsi="Consolas"/>
          <w:color w:val="232323"/>
          <w:sz w:val="17"/>
        </w:rPr>
        <w:t>}</w:t>
      </w:r>
    </w:p>
    <w:p>
      <w:pPr>
        <w:pStyle w:val="CodeBlock"/>
        <w:shd w:fill="F5F5F5"/>
        <w:spacing w:before="60" w:after="0"/>
        <w:ind w:left="259" w:right="259"/>
      </w:pPr>
      <w:r>
        <w:rPr>
          <w:rFonts w:ascii="Consolas" w:hAnsi="Consolas"/>
          <w:color w:val="232323"/>
          <w:sz w:val="17"/>
        </w:rPr>
        <w:t>.flex-container {</w:t>
      </w:r>
    </w:p>
    <w:p>
      <w:pPr>
        <w:pStyle w:val="CodeBlock"/>
        <w:shd w:fill="F5F5F5"/>
        <w:spacing w:after="0"/>
        <w:ind w:left="259" w:right="259"/>
      </w:pPr>
      <w:r>
        <w:rPr>
          <w:rFonts w:ascii="Consolas" w:hAnsi="Consolas"/>
          <w:color w:val="232323"/>
          <w:sz w:val="17"/>
        </w:rPr>
        <w:t xml:space="preserve">  flex-direction: column;</w:t>
      </w:r>
    </w:p>
    <w:p>
      <w:pPr>
        <w:pStyle w:val="CodeBlock"/>
        <w:shd w:fill="F5F5F5"/>
        <w:spacing w:after="0"/>
        <w:ind w:left="259" w:right="259"/>
      </w:pPr>
      <w:r>
        <w:rPr>
          <w:rFonts w:ascii="Consolas" w:hAnsi="Consolas"/>
          <w:color w:val="232323"/>
          <w:sz w:val="17"/>
        </w:rPr>
        <w:t xml:space="preserve">  height: 250px;</w:t>
      </w:r>
    </w:p>
    <w:p>
      <w:pPr>
        <w:pStyle w:val="CodeBlock"/>
        <w:shd w:fill="F5F5F5"/>
        <w:spacing w:after="0"/>
        <w:ind w:left="259" w:right="259"/>
      </w:pPr>
      <w:r>
        <w:rPr>
          <w:rFonts w:ascii="Consolas" w:hAnsi="Consolas"/>
          <w:color w:val="232323"/>
          <w:sz w:val="17"/>
        </w:rPr>
        <w:t xml:space="preserve">  flex-wrap: wrap;</w:t>
      </w:r>
    </w:p>
    <w:p>
      <w:pPr>
        <w:pStyle w:val="CodeBlock"/>
        <w:shd w:fill="F5F5F5"/>
        <w:spacing w:after="0"/>
        <w:ind w:left="259" w:right="259"/>
      </w:pPr>
      <w:r>
        <w:rPr>
          <w:rFonts w:ascii="Consolas" w:hAnsi="Consolas"/>
          <w:color w:val="232323"/>
          <w:sz w:val="17"/>
        </w:rPr>
        <w:t xml:space="preserve">  align-content: center;</w:t>
      </w:r>
    </w:p>
    <w:p>
      <w:pPr>
        <w:pStyle w:val="CodeBlock"/>
        <w:shd w:fill="F5F5F5"/>
        <w:spacing w:after="0"/>
        <w:ind w:left="259" w:right="259"/>
      </w:pPr>
      <w:r>
        <w:rPr>
          <w:rFonts w:ascii="Consolas" w:hAnsi="Consolas"/>
          <w:color w:val="232323"/>
          <w:sz w:val="17"/>
        </w:rPr>
        <w:t xml:space="preserve">  column-gap: 10px;</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height: 100px;</w:t>
      </w:r>
    </w:p>
    <w:p>
      <w:pPr>
        <w:pStyle w:val="CodeBlock"/>
        <w:shd w:fill="F5F5F5"/>
        <w:spacing w:after="160"/>
        <w:ind w:left="259" w:right="259"/>
      </w:pPr>
      <w:r>
        <w:rPr>
          <w:rFonts w:ascii="Consolas" w:hAnsi="Consolas"/>
          <w:color w:val="232323"/>
          <w:sz w:val="17"/>
        </w:rPr>
        <w:t>}</w:t>
      </w:r>
    </w:p>
    <w:p>
      <w:pPr>
        <w:pStyle w:val="Heading2"/>
      </w:pPr>
      <w:r>
        <w:t>Ordering Elements</w:t>
      </w:r>
    </w:p>
    <w:p>
      <w:pPr>
        <w:spacing w:after="120"/>
      </w:pPr>
      <w:r>
        <w:rPr>
          <w:rFonts w:ascii="Calibri" w:hAnsi="Calibri"/>
          <w:color w:val="1F1F1F"/>
          <w:sz w:val="21"/>
        </w:rPr>
        <w:t>Flexbox can visually reorder items with the order property. By default, every flex item has order: 0. Items with lower order values appear first. If two items have the same order, their HTML order decides which comes first.</w:t>
      </w:r>
    </w:p>
    <w:p>
      <w:pPr>
        <w:pStyle w:val="CodeBlock"/>
        <w:shd w:fill="F5F5F5"/>
        <w:spacing w:before="60" w:after="0"/>
        <w:ind w:left="259" w:right="259"/>
      </w:pPr>
      <w:r>
        <w:rPr>
          <w:rFonts w:ascii="Consolas" w:hAnsi="Consolas"/>
          <w:color w:val="232323"/>
          <w:sz w:val="17"/>
        </w:rPr>
        <w:t>.flex-item:nth-child(1) {</w:t>
      </w:r>
    </w:p>
    <w:p>
      <w:pPr>
        <w:pStyle w:val="CodeBlock"/>
        <w:shd w:fill="F5F5F5"/>
        <w:spacing w:after="0"/>
        <w:ind w:left="259" w:right="259"/>
      </w:pPr>
      <w:r>
        <w:rPr>
          <w:rFonts w:ascii="Consolas" w:hAnsi="Consolas"/>
          <w:color w:val="232323"/>
          <w:sz w:val="17"/>
        </w:rPr>
        <w:t xml:space="preserve">  order: 2;</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.flex-item:nth-child(2) {</w:t>
      </w:r>
    </w:p>
    <w:p>
      <w:pPr>
        <w:pStyle w:val="CodeBlock"/>
        <w:shd w:fill="F5F5F5"/>
        <w:spacing w:after="0"/>
        <w:ind w:left="259" w:right="259"/>
      </w:pPr>
      <w:r>
        <w:rPr>
          <w:rFonts w:ascii="Consolas" w:hAnsi="Consolas"/>
          <w:color w:val="232323"/>
          <w:sz w:val="17"/>
        </w:rPr>
        <w:t xml:space="preserve">  order: 1;</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.flex-item:nth-child(3) {</w:t>
      </w:r>
    </w:p>
    <w:p>
      <w:pPr>
        <w:pStyle w:val="CodeBlock"/>
        <w:shd w:fill="F5F5F5"/>
        <w:spacing w:after="0"/>
        <w:ind w:left="259" w:right="259"/>
      </w:pPr>
      <w:r>
        <w:rPr>
          <w:rFonts w:ascii="Consolas" w:hAnsi="Consolas"/>
          <w:color w:val="232323"/>
          <w:sz w:val="17"/>
        </w:rPr>
        <w:t xml:space="preserve">  order: 1;</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In this example, the second and third items appear first because they have order: 1. The first item appears last because it has order: 2. Since the second and third items have the same order, their original HTML order is preserved relative to each other.</w:t>
      </w:r>
    </w:p>
    <w:tbl>
      <w:tblPr>
        <w:tblW w:type="auto" w:w="0"/>
        <w:jc w:val="center"/>
        <w:tblLayout w:type="autofit"/>
        <w:tblLook w:firstColumn="1" w:firstRow="1" w:lastColumn="0" w:lastRow="0" w:noHBand="0" w:noVBand="1" w:val="04A0"/>
      </w:tblPr>
      <w:tblGrid>
        <w:gridCol w:w="9994"/>
      </w:tblGrid>
      <w:tr>
        <w:tc>
          <w:tcPr>
            <w:tcW w:type="dxa" w:w="9994"/>
            <w:shd w:fill="FFF2CC"/>
            <w:tcBorders>
              <w:top w:sz="6" w:val="single" w:color="D9E2F3"/>
              <w:left w:sz="6" w:val="single" w:color="D9E2F3"/>
              <w:bottom w:sz="6" w:val="single" w:color="D9E2F3"/>
              <w:right w:sz="6" w:val="single" w:color="D9E2F3"/>
            </w:tcBorders>
          </w:tcPr>
          <w:p>
            <w:pPr>
              <w:spacing w:before="80" w:after="80"/>
            </w:pPr>
            <w:r>
              <w:rPr>
                <w:rFonts w:ascii="Calibri" w:hAnsi="Calibri"/>
                <w:b/>
                <w:color w:val="1F4E79"/>
                <w:sz w:val="20"/>
              </w:rPr>
              <w:t xml:space="preserve">Accessibility warning: </w:t>
            </w:r>
            <w:r>
              <w:rPr>
                <w:rFonts w:ascii="Calibri" w:hAnsi="Calibri"/>
                <w:color w:val="1F1F1F"/>
                <w:sz w:val="20"/>
              </w:rPr>
              <w:t>Be careful with order. It changes the visual order, but screen readers and keyboard navigation generally follow the HTML source order. Use logical HTML order whenever possible.</w:t>
            </w:r>
          </w:p>
        </w:tc>
      </w:tr>
    </w:tbl>
    <w:p>
      <w:pPr>
        <w:spacing w:after="40"/>
      </w:pPr>
    </w:p>
    <w:p>
      <w:pPr>
        <w:pStyle w:val="Heading2"/>
      </w:pPr>
      <w:r>
        <w:t>Flex Shorthand</w:t>
      </w:r>
    </w:p>
    <w:p>
      <w:pPr>
        <w:spacing w:after="120"/>
      </w:pPr>
      <w:r>
        <w:rPr>
          <w:rFonts w:ascii="Calibri" w:hAnsi="Calibri"/>
          <w:color w:val="1F1F1F"/>
          <w:sz w:val="21"/>
        </w:rPr>
        <w:t>The flex shorthand sets flex-grow, flex-shrink, and flex-basis in one declaration.</w:t>
      </w:r>
    </w:p>
    <w:p>
      <w:pPr>
        <w:pStyle w:val="CodeBlock"/>
        <w:shd w:fill="F5F5F5"/>
        <w:spacing w:before="60"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flex: 1 0 10px;</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The code above is equivalent to:</w:t>
      </w:r>
    </w:p>
    <w:p>
      <w:pPr>
        <w:pStyle w:val="CodeBlock"/>
        <w:shd w:fill="F5F5F5"/>
        <w:spacing w:before="60"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flex-grow: 1;</w:t>
      </w:r>
    </w:p>
    <w:p>
      <w:pPr>
        <w:pStyle w:val="CodeBlock"/>
        <w:shd w:fill="F5F5F5"/>
        <w:spacing w:after="0"/>
        <w:ind w:left="259" w:right="259"/>
      </w:pPr>
      <w:r>
        <w:rPr>
          <w:rFonts w:ascii="Consolas" w:hAnsi="Consolas"/>
          <w:color w:val="232323"/>
          <w:sz w:val="17"/>
        </w:rPr>
        <w:t xml:space="preserve">  flex-shrink: 0;</w:t>
      </w:r>
    </w:p>
    <w:p>
      <w:pPr>
        <w:pStyle w:val="CodeBlock"/>
        <w:shd w:fill="F5F5F5"/>
        <w:spacing w:after="0"/>
        <w:ind w:left="259" w:right="259"/>
      </w:pPr>
      <w:r>
        <w:rPr>
          <w:rFonts w:ascii="Consolas" w:hAnsi="Consolas"/>
          <w:color w:val="232323"/>
          <w:sz w:val="17"/>
        </w:rPr>
        <w:t xml:space="preserve">  flex-basis: 10px;</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The order of values is:</w:t>
      </w:r>
    </w:p>
    <w:p>
      <w:pPr>
        <w:pStyle w:val="CodeBlock"/>
        <w:shd w:fill="F5F5F5"/>
        <w:spacing w:before="60" w:after="160"/>
        <w:ind w:left="259" w:right="259"/>
      </w:pPr>
      <w:r>
        <w:rPr>
          <w:rFonts w:ascii="Consolas" w:hAnsi="Consolas"/>
          <w:color w:val="232323"/>
          <w:sz w:val="17"/>
        </w:rPr>
        <w:t>flex: flex-grow flex-shrink flex-basis;</w:t>
      </w:r>
    </w:p>
    <w:p>
      <w:pPr>
        <w:spacing w:after="120"/>
      </w:pPr>
      <w:r>
        <w:rPr>
          <w:rFonts w:ascii="Calibri" w:hAnsi="Calibri"/>
          <w:color w:val="1F1F1F"/>
          <w:sz w:val="21"/>
        </w:rPr>
        <w:t>If only a number is supplied, it is treated as flex-grow. In common browser behavior, the shorthand also sets flex-shrink to 1 and flex-basis to 0.</w:t>
      </w:r>
    </w:p>
    <w:p>
      <w:pPr>
        <w:pStyle w:val="CodeBlock"/>
        <w:shd w:fill="F5F5F5"/>
        <w:spacing w:before="60"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flex: 2;</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 Same as */</w:t>
      </w:r>
    </w:p>
    <w:p>
      <w:pPr>
        <w:pStyle w:val="CodeBlock"/>
        <w:shd w:fill="F5F5F5"/>
        <w:spacing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flex-grow: 2;</w:t>
      </w:r>
    </w:p>
    <w:p>
      <w:pPr>
        <w:pStyle w:val="CodeBlock"/>
        <w:shd w:fill="F5F5F5"/>
        <w:spacing w:after="0"/>
        <w:ind w:left="259" w:right="259"/>
      </w:pPr>
      <w:r>
        <w:rPr>
          <w:rFonts w:ascii="Consolas" w:hAnsi="Consolas"/>
          <w:color w:val="232323"/>
          <w:sz w:val="17"/>
        </w:rPr>
        <w:t xml:space="preserve">  flex-shrink: 1;</w:t>
      </w:r>
    </w:p>
    <w:p>
      <w:pPr>
        <w:pStyle w:val="CodeBlock"/>
        <w:shd w:fill="F5F5F5"/>
        <w:spacing w:after="0"/>
        <w:ind w:left="259" w:right="259"/>
      </w:pPr>
      <w:r>
        <w:rPr>
          <w:rFonts w:ascii="Consolas" w:hAnsi="Consolas"/>
          <w:color w:val="232323"/>
          <w:sz w:val="17"/>
        </w:rPr>
        <w:t xml:space="preserve">  flex-basis: 0;</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If only a length value is supplied, such as 10px, it is treated as flex-basis.</w:t>
      </w:r>
    </w:p>
    <w:p>
      <w:pPr>
        <w:pStyle w:val="CodeBlock"/>
        <w:shd w:fill="F5F5F5"/>
        <w:spacing w:before="60"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flex: 10px;</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 Same as */</w:t>
      </w:r>
    </w:p>
    <w:p>
      <w:pPr>
        <w:pStyle w:val="CodeBlock"/>
        <w:shd w:fill="F5F5F5"/>
        <w:spacing w:after="0"/>
        <w:ind w:left="259" w:right="259"/>
      </w:pPr>
      <w:r>
        <w:rPr>
          <w:rFonts w:ascii="Consolas" w:hAnsi="Consolas"/>
          <w:color w:val="232323"/>
          <w:sz w:val="17"/>
        </w:rPr>
        <w:t>.flex-item {</w:t>
      </w:r>
    </w:p>
    <w:p>
      <w:pPr>
        <w:pStyle w:val="CodeBlock"/>
        <w:shd w:fill="F5F5F5"/>
        <w:spacing w:after="0"/>
        <w:ind w:left="259" w:right="259"/>
      </w:pPr>
      <w:r>
        <w:rPr>
          <w:rFonts w:ascii="Consolas" w:hAnsi="Consolas"/>
          <w:color w:val="232323"/>
          <w:sz w:val="17"/>
        </w:rPr>
        <w:t xml:space="preserve">  flex-grow: 0;</w:t>
      </w:r>
    </w:p>
    <w:p>
      <w:pPr>
        <w:pStyle w:val="CodeBlock"/>
        <w:shd w:fill="F5F5F5"/>
        <w:spacing w:after="0"/>
        <w:ind w:left="259" w:right="259"/>
      </w:pPr>
      <w:r>
        <w:rPr>
          <w:rFonts w:ascii="Consolas" w:hAnsi="Consolas"/>
          <w:color w:val="232323"/>
          <w:sz w:val="17"/>
        </w:rPr>
        <w:t xml:space="preserve">  flex-shrink: 1;</w:t>
      </w:r>
    </w:p>
    <w:p>
      <w:pPr>
        <w:pStyle w:val="CodeBlock"/>
        <w:shd w:fill="F5F5F5"/>
        <w:spacing w:after="0"/>
        <w:ind w:left="259" w:right="259"/>
      </w:pPr>
      <w:r>
        <w:rPr>
          <w:rFonts w:ascii="Consolas" w:hAnsi="Consolas"/>
          <w:color w:val="232323"/>
          <w:sz w:val="17"/>
        </w:rPr>
        <w:t xml:space="preserve">  flex-basis: 10px;</w:t>
      </w:r>
    </w:p>
    <w:p>
      <w:pPr>
        <w:pStyle w:val="CodeBlock"/>
        <w:shd w:fill="F5F5F5"/>
        <w:spacing w:after="160"/>
        <w:ind w:left="259" w:right="259"/>
      </w:pPr>
      <w:r>
        <w:rPr>
          <w:rFonts w:ascii="Consolas" w:hAnsi="Consolas"/>
          <w:color w:val="232323"/>
          <w:sz w:val="17"/>
        </w:rPr>
        <w:t>}</w:t>
      </w:r>
    </w:p>
    <w:tbl>
      <w:tblPr>
        <w:tblW w:type="auto" w:w="0"/>
        <w:jc w:val="center"/>
        <w:tblLayout w:type="autofit"/>
        <w:tblLook w:firstColumn="1" w:firstRow="1" w:lastColumn="0" w:lastRow="0" w:noHBand="0" w:noVBand="1" w:val="04A0"/>
      </w:tblPr>
      <w:tblGrid>
        <w:gridCol w:w="9994"/>
      </w:tblGrid>
      <w:tr>
        <w:tc>
          <w:tcPr>
            <w:tcW w:type="dxa" w:w="9994"/>
            <w:shd w:fill="EAF2F8"/>
            <w:tcBorders>
              <w:top w:sz="6" w:val="single" w:color="D9E2F3"/>
              <w:left w:sz="6" w:val="single" w:color="D9E2F3"/>
              <w:bottom w:sz="6" w:val="single" w:color="D9E2F3"/>
              <w:right w:sz="6" w:val="single" w:color="D9E2F3"/>
            </w:tcBorders>
          </w:tcPr>
          <w:p>
            <w:pPr>
              <w:spacing w:before="80" w:after="80"/>
            </w:pPr>
            <w:r>
              <w:rPr>
                <w:rFonts w:ascii="Calibri" w:hAnsi="Calibri"/>
                <w:b/>
                <w:color w:val="1F4E79"/>
                <w:sz w:val="20"/>
              </w:rPr>
              <w:t xml:space="preserve">Key idea: </w:t>
            </w:r>
            <w:r>
              <w:rPr>
                <w:rFonts w:ascii="Calibri" w:hAnsi="Calibri"/>
                <w:color w:val="1F1F1F"/>
                <w:sz w:val="20"/>
              </w:rPr>
              <w:t>When using the flex shorthand, flex-basis defaults to 0 unless you define it. This is different from the normal default value of flex-basis, which is auto.</w:t>
            </w:r>
          </w:p>
        </w:tc>
      </w:tr>
    </w:tbl>
    <w:p>
      <w:pPr>
        <w:spacing w:after="40"/>
      </w:pPr>
    </w:p>
    <w:p>
      <w:r>
        <w:br w:type="page"/>
      </w:r>
    </w:p>
    <w:p>
      <w:pPr>
        <w:pStyle w:val="Heading1"/>
      </w:pPr>
      <w:r>
        <w:t>Quick Reference Cheat Sheet</w:t>
      </w:r>
    </w:p>
    <w:p>
      <w:pPr>
        <w:spacing w:after="120"/>
      </w:pPr>
      <w:r>
        <w:rPr>
          <w:rFonts w:ascii="Calibri" w:hAnsi="Calibri"/>
          <w:color w:val="1F1F1F"/>
          <w:sz w:val="21"/>
        </w:rPr>
        <w:t>Use this section as a fast review of the most important Flexbox properties.</w:t>
      </w:r>
    </w:p>
    <w:p>
      <w:pPr>
        <w:pStyle w:val="Heading2"/>
      </w:pPr>
      <w:r>
        <w:t>Container Properties</w:t>
      </w:r>
    </w:p>
    <w:tbl>
      <w:tblPr>
        <w:tblStyle w:val="TableGrid"/>
        <w:tblW w:type="auto" w:w="0"/>
        <w:jc w:val="center"/>
        <w:tblLook w:firstColumn="1" w:firstRow="1" w:lastColumn="0" w:lastRow="0" w:noHBand="0" w:noVBand="1" w:val="04A0"/>
      </w:tblPr>
      <w:tblGrid>
        <w:gridCol w:w="4997"/>
        <w:gridCol w:w="4997"/>
      </w:tblGrid>
      <w:tr>
        <w:tc>
          <w:tcPr>
            <w:tcW w:type="dxa" w:w="4997"/>
            <w:shd w:fill="1F4E79"/>
          </w:tcPr>
          <w:p>
            <w:r>
              <w:rPr>
                <w:rFonts w:ascii="Calibri" w:hAnsi="Calibri"/>
                <w:b/>
                <w:color w:val="FFFFFF"/>
                <w:sz w:val="19"/>
              </w:rPr>
              <w:t>Property</w:t>
            </w:r>
          </w:p>
        </w:tc>
        <w:tc>
          <w:tcPr>
            <w:tcW w:type="dxa" w:w="4997"/>
            <w:shd w:fill="1F4E79"/>
          </w:tcPr>
          <w:p>
            <w:r>
              <w:rPr>
                <w:rFonts w:ascii="Calibri" w:hAnsi="Calibri"/>
                <w:b/>
                <w:color w:val="FFFFFF"/>
                <w:sz w:val="19"/>
              </w:rPr>
              <w:t>Purpose</w:t>
            </w:r>
          </w:p>
        </w:tc>
      </w:tr>
      <w:tr>
        <w:tc>
          <w:tcPr>
            <w:tcW w:type="dxa" w:w="2880"/>
            <w:vAlign w:val="top"/>
            <w:tcBorders>
              <w:top w:sz="4" w:val="single" w:color="D9E2F3"/>
              <w:left w:sz="4" w:val="single" w:color="D9E2F3"/>
              <w:bottom w:sz="4" w:val="single" w:color="D9E2F3"/>
              <w:right w:sz="4" w:val="single" w:color="D9E2F3"/>
            </w:tcBorders>
            <w:shd w:fill="F3F6FA"/>
          </w:tcPr>
          <w:p>
            <w:r>
              <w:rPr>
                <w:rFonts w:ascii="Consolas" w:hAnsi="Consolas"/>
                <w:b/>
                <w:color w:val="1F4E79"/>
                <w:sz w:val="18"/>
              </w:rPr>
              <w:t>display: flex;</w:t>
            </w:r>
          </w:p>
        </w:tc>
        <w:tc>
          <w:tcPr>
            <w:tcW w:type="dxa" w:w="6336"/>
            <w:vAlign w:val="top"/>
            <w:tcBorders>
              <w:top w:sz="4" w:val="single" w:color="D9E2F3"/>
              <w:left w:sz="4" w:val="single" w:color="D9E2F3"/>
              <w:bottom w:sz="4" w:val="single" w:color="D9E2F3"/>
              <w:right w:sz="4" w:val="single" w:color="D9E2F3"/>
            </w:tcBorders>
          </w:tcPr>
          <w:p>
            <w:r>
              <w:rPr>
                <w:rFonts w:ascii="Calibri" w:hAnsi="Calibri"/>
                <w:color w:val="1F1F1F"/>
                <w:sz w:val="18"/>
              </w:rPr>
              <w:t>Turns the element into a flex container.</w:t>
            </w:r>
          </w:p>
        </w:tc>
      </w:tr>
      <w:tr>
        <w:tc>
          <w:tcPr>
            <w:tcW w:type="dxa" w:w="288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flex-direction</w:t>
            </w:r>
          </w:p>
        </w:tc>
        <w:tc>
          <w:tcPr>
            <w:tcW w:type="dxa" w:w="6336"/>
            <w:vAlign w:val="top"/>
            <w:tcBorders>
              <w:top w:sz="4" w:val="single" w:color="D9E2F3"/>
              <w:left w:sz="4" w:val="single" w:color="D9E2F3"/>
              <w:bottom w:sz="4" w:val="single" w:color="D9E2F3"/>
              <w:right w:sz="4" w:val="single" w:color="D9E2F3"/>
            </w:tcBorders>
          </w:tcPr>
          <w:p>
            <w:r>
              <w:rPr>
                <w:rFonts w:ascii="Calibri" w:hAnsi="Calibri"/>
                <w:color w:val="1F1F1F"/>
                <w:sz w:val="18"/>
              </w:rPr>
              <w:t>Sets the main axis direction: row, row-reverse, column, or column-reverse.</w:t>
            </w:r>
          </w:p>
        </w:tc>
      </w:tr>
      <w:tr>
        <w:tc>
          <w:tcPr>
            <w:tcW w:type="dxa" w:w="288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justify-content</w:t>
            </w:r>
          </w:p>
        </w:tc>
        <w:tc>
          <w:tcPr>
            <w:tcW w:type="dxa" w:w="6336"/>
            <w:vAlign w:val="top"/>
            <w:tcBorders>
              <w:top w:sz="4" w:val="single" w:color="D9E2F3"/>
              <w:left w:sz="4" w:val="single" w:color="D9E2F3"/>
              <w:bottom w:sz="4" w:val="single" w:color="D9E2F3"/>
              <w:right w:sz="4" w:val="single" w:color="D9E2F3"/>
            </w:tcBorders>
          </w:tcPr>
          <w:p>
            <w:r>
              <w:rPr>
                <w:rFonts w:ascii="Calibri" w:hAnsi="Calibri"/>
                <w:color w:val="1F1F1F"/>
                <w:sz w:val="18"/>
              </w:rPr>
              <w:t>Aligns or distributes items along the main axis.</w:t>
            </w:r>
          </w:p>
        </w:tc>
      </w:tr>
      <w:tr>
        <w:tc>
          <w:tcPr>
            <w:tcW w:type="dxa" w:w="288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align-items</w:t>
            </w:r>
          </w:p>
        </w:tc>
        <w:tc>
          <w:tcPr>
            <w:tcW w:type="dxa" w:w="6336"/>
            <w:vAlign w:val="top"/>
            <w:tcBorders>
              <w:top w:sz="4" w:val="single" w:color="D9E2F3"/>
              <w:left w:sz="4" w:val="single" w:color="D9E2F3"/>
              <w:bottom w:sz="4" w:val="single" w:color="D9E2F3"/>
              <w:right w:sz="4" w:val="single" w:color="D9E2F3"/>
            </w:tcBorders>
          </w:tcPr>
          <w:p>
            <w:r>
              <w:rPr>
                <w:rFonts w:ascii="Calibri" w:hAnsi="Calibri"/>
                <w:color w:val="1F1F1F"/>
                <w:sz w:val="18"/>
              </w:rPr>
              <w:t>Aligns items along the cross axis.</w:t>
            </w:r>
          </w:p>
        </w:tc>
      </w:tr>
      <w:tr>
        <w:tc>
          <w:tcPr>
            <w:tcW w:type="dxa" w:w="288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flex-wrap</w:t>
            </w:r>
          </w:p>
        </w:tc>
        <w:tc>
          <w:tcPr>
            <w:tcW w:type="dxa" w:w="6336"/>
            <w:vAlign w:val="top"/>
            <w:tcBorders>
              <w:top w:sz="4" w:val="single" w:color="D9E2F3"/>
              <w:left w:sz="4" w:val="single" w:color="D9E2F3"/>
              <w:bottom w:sz="4" w:val="single" w:color="D9E2F3"/>
              <w:right w:sz="4" w:val="single" w:color="D9E2F3"/>
            </w:tcBorders>
          </w:tcPr>
          <w:p>
            <w:r>
              <w:rPr>
                <w:rFonts w:ascii="Calibri" w:hAnsi="Calibri"/>
                <w:color w:val="1F1F1F"/>
                <w:sz w:val="18"/>
              </w:rPr>
              <w:t>Controls whether items stay on one line or wrap to new lines/columns.</w:t>
            </w:r>
          </w:p>
        </w:tc>
      </w:tr>
      <w:tr>
        <w:tc>
          <w:tcPr>
            <w:tcW w:type="dxa" w:w="288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align-content</w:t>
            </w:r>
          </w:p>
        </w:tc>
        <w:tc>
          <w:tcPr>
            <w:tcW w:type="dxa" w:w="6336"/>
            <w:vAlign w:val="top"/>
            <w:tcBorders>
              <w:top w:sz="4" w:val="single" w:color="D9E2F3"/>
              <w:left w:sz="4" w:val="single" w:color="D9E2F3"/>
              <w:bottom w:sz="4" w:val="single" w:color="D9E2F3"/>
              <w:right w:sz="4" w:val="single" w:color="D9E2F3"/>
            </w:tcBorders>
          </w:tcPr>
          <w:p>
            <w:r>
              <w:rPr>
                <w:rFonts w:ascii="Calibri" w:hAnsi="Calibri"/>
                <w:color w:val="1F1F1F"/>
                <w:sz w:val="18"/>
              </w:rPr>
              <w:t>Aligns multiple wrapped rows/columns along the cross axis.</w:t>
            </w:r>
          </w:p>
        </w:tc>
      </w:tr>
      <w:tr>
        <w:tc>
          <w:tcPr>
            <w:tcW w:type="dxa" w:w="288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gap</w:t>
            </w:r>
          </w:p>
        </w:tc>
        <w:tc>
          <w:tcPr>
            <w:tcW w:type="dxa" w:w="6336"/>
            <w:vAlign w:val="top"/>
            <w:tcBorders>
              <w:top w:sz="4" w:val="single" w:color="D9E2F3"/>
              <w:left w:sz="4" w:val="single" w:color="D9E2F3"/>
              <w:bottom w:sz="4" w:val="single" w:color="D9E2F3"/>
              <w:right w:sz="4" w:val="single" w:color="D9E2F3"/>
            </w:tcBorders>
          </w:tcPr>
          <w:p>
            <w:r>
              <w:rPr>
                <w:rFonts w:ascii="Calibri" w:hAnsi="Calibri"/>
                <w:color w:val="1F1F1F"/>
                <w:sz w:val="18"/>
              </w:rPr>
              <w:t>Adds spacing between flex items.</w:t>
            </w:r>
          </w:p>
        </w:tc>
      </w:tr>
      <w:tr>
        <w:tc>
          <w:tcPr>
            <w:tcW w:type="dxa" w:w="288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row-gap</w:t>
            </w:r>
          </w:p>
        </w:tc>
        <w:tc>
          <w:tcPr>
            <w:tcW w:type="dxa" w:w="6336"/>
            <w:vAlign w:val="top"/>
            <w:tcBorders>
              <w:top w:sz="4" w:val="single" w:color="D9E2F3"/>
              <w:left w:sz="4" w:val="single" w:color="D9E2F3"/>
              <w:bottom w:sz="4" w:val="single" w:color="D9E2F3"/>
              <w:right w:sz="4" w:val="single" w:color="D9E2F3"/>
            </w:tcBorders>
          </w:tcPr>
          <w:p>
            <w:r>
              <w:rPr>
                <w:rFonts w:ascii="Calibri" w:hAnsi="Calibri"/>
                <w:color w:val="1F1F1F"/>
                <w:sz w:val="18"/>
              </w:rPr>
              <w:t>Controls spacing between rows.</w:t>
            </w:r>
          </w:p>
        </w:tc>
      </w:tr>
      <w:tr>
        <w:tc>
          <w:tcPr>
            <w:tcW w:type="dxa" w:w="288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column-gap</w:t>
            </w:r>
          </w:p>
        </w:tc>
        <w:tc>
          <w:tcPr>
            <w:tcW w:type="dxa" w:w="6336"/>
            <w:vAlign w:val="top"/>
            <w:tcBorders>
              <w:top w:sz="4" w:val="single" w:color="D9E2F3"/>
              <w:left w:sz="4" w:val="single" w:color="D9E2F3"/>
              <w:bottom w:sz="4" w:val="single" w:color="D9E2F3"/>
              <w:right w:sz="4" w:val="single" w:color="D9E2F3"/>
            </w:tcBorders>
          </w:tcPr>
          <w:p>
            <w:r>
              <w:rPr>
                <w:rFonts w:ascii="Calibri" w:hAnsi="Calibri"/>
                <w:color w:val="1F1F1F"/>
                <w:sz w:val="18"/>
              </w:rPr>
              <w:t>Controls spacing between columns.</w:t>
            </w:r>
          </w:p>
        </w:tc>
      </w:tr>
    </w:tbl>
    <w:p>
      <w:pPr>
        <w:spacing w:after="80"/>
      </w:pPr>
    </w:p>
    <w:p>
      <w:pPr>
        <w:pStyle w:val="Heading2"/>
      </w:pPr>
      <w:r>
        <w:t>Item Properties</w:t>
      </w:r>
    </w:p>
    <w:tbl>
      <w:tblPr>
        <w:tblStyle w:val="TableGrid"/>
        <w:tblW w:type="auto" w:w="0"/>
        <w:jc w:val="center"/>
        <w:tblLook w:firstColumn="1" w:firstRow="1" w:lastColumn="0" w:lastRow="0" w:noHBand="0" w:noVBand="1" w:val="04A0"/>
      </w:tblPr>
      <w:tblGrid>
        <w:gridCol w:w="4997"/>
        <w:gridCol w:w="4997"/>
      </w:tblGrid>
      <w:tr>
        <w:tc>
          <w:tcPr>
            <w:tcW w:type="dxa" w:w="4997"/>
            <w:shd w:fill="1F4E79"/>
          </w:tcPr>
          <w:p>
            <w:r>
              <w:rPr>
                <w:rFonts w:ascii="Calibri" w:hAnsi="Calibri"/>
                <w:b/>
                <w:color w:val="FFFFFF"/>
                <w:sz w:val="19"/>
              </w:rPr>
              <w:t>Property</w:t>
            </w:r>
          </w:p>
        </w:tc>
        <w:tc>
          <w:tcPr>
            <w:tcW w:type="dxa" w:w="4997"/>
            <w:shd w:fill="1F4E79"/>
          </w:tcPr>
          <w:p>
            <w:r>
              <w:rPr>
                <w:rFonts w:ascii="Calibri" w:hAnsi="Calibri"/>
                <w:b/>
                <w:color w:val="FFFFFF"/>
                <w:sz w:val="19"/>
              </w:rPr>
              <w:t>Purpose</w:t>
            </w:r>
          </w:p>
        </w:tc>
      </w:tr>
      <w:tr>
        <w:tc>
          <w:tcPr>
            <w:tcW w:type="dxa" w:w="288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align-self</w:t>
            </w:r>
          </w:p>
        </w:tc>
        <w:tc>
          <w:tcPr>
            <w:tcW w:type="dxa" w:w="6336"/>
            <w:vAlign w:val="top"/>
            <w:tcBorders>
              <w:top w:sz="4" w:val="single" w:color="D9E2F3"/>
              <w:left w:sz="4" w:val="single" w:color="D9E2F3"/>
              <w:bottom w:sz="4" w:val="single" w:color="D9E2F3"/>
              <w:right w:sz="4" w:val="single" w:color="D9E2F3"/>
            </w:tcBorders>
          </w:tcPr>
          <w:p>
            <w:r>
              <w:rPr>
                <w:rFonts w:ascii="Calibri" w:hAnsi="Calibri"/>
                <w:color w:val="1F1F1F"/>
                <w:sz w:val="18"/>
              </w:rPr>
              <w:t>Overrides align-items for a single item.</w:t>
            </w:r>
          </w:p>
        </w:tc>
      </w:tr>
      <w:tr>
        <w:tc>
          <w:tcPr>
            <w:tcW w:type="dxa" w:w="288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flex-grow</w:t>
            </w:r>
          </w:p>
        </w:tc>
        <w:tc>
          <w:tcPr>
            <w:tcW w:type="dxa" w:w="6336"/>
            <w:vAlign w:val="top"/>
            <w:tcBorders>
              <w:top w:sz="4" w:val="single" w:color="D9E2F3"/>
              <w:left w:sz="4" w:val="single" w:color="D9E2F3"/>
              <w:bottom w:sz="4" w:val="single" w:color="D9E2F3"/>
              <w:right w:sz="4" w:val="single" w:color="D9E2F3"/>
            </w:tcBorders>
          </w:tcPr>
          <w:p>
            <w:r>
              <w:rPr>
                <w:rFonts w:ascii="Calibri" w:hAnsi="Calibri"/>
                <w:color w:val="1F1F1F"/>
                <w:sz w:val="18"/>
              </w:rPr>
              <w:t>Controls how much extra space an item receives.</w:t>
            </w:r>
          </w:p>
        </w:tc>
      </w:tr>
      <w:tr>
        <w:tc>
          <w:tcPr>
            <w:tcW w:type="dxa" w:w="288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flex-shrink</w:t>
            </w:r>
          </w:p>
        </w:tc>
        <w:tc>
          <w:tcPr>
            <w:tcW w:type="dxa" w:w="6336"/>
            <w:vAlign w:val="top"/>
            <w:tcBorders>
              <w:top w:sz="4" w:val="single" w:color="D9E2F3"/>
              <w:left w:sz="4" w:val="single" w:color="D9E2F3"/>
              <w:bottom w:sz="4" w:val="single" w:color="D9E2F3"/>
              <w:right w:sz="4" w:val="single" w:color="D9E2F3"/>
            </w:tcBorders>
          </w:tcPr>
          <w:p>
            <w:r>
              <w:rPr>
                <w:rFonts w:ascii="Calibri" w:hAnsi="Calibri"/>
                <w:color w:val="1F1F1F"/>
                <w:sz w:val="18"/>
              </w:rPr>
              <w:t>Controls how much an item shrinks when there is overflow.</w:t>
            </w:r>
          </w:p>
        </w:tc>
      </w:tr>
      <w:tr>
        <w:tc>
          <w:tcPr>
            <w:tcW w:type="dxa" w:w="288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flex-basis</w:t>
            </w:r>
          </w:p>
        </w:tc>
        <w:tc>
          <w:tcPr>
            <w:tcW w:type="dxa" w:w="6336"/>
            <w:vAlign w:val="top"/>
            <w:tcBorders>
              <w:top w:sz="4" w:val="single" w:color="D9E2F3"/>
              <w:left w:sz="4" w:val="single" w:color="D9E2F3"/>
              <w:bottom w:sz="4" w:val="single" w:color="D9E2F3"/>
              <w:right w:sz="4" w:val="single" w:color="D9E2F3"/>
            </w:tcBorders>
          </w:tcPr>
          <w:p>
            <w:r>
              <w:rPr>
                <w:rFonts w:ascii="Calibri" w:hAnsi="Calibri"/>
                <w:color w:val="1F1F1F"/>
                <w:sz w:val="18"/>
              </w:rPr>
              <w:t>Sets the starting size before growing or shrinking.</w:t>
            </w:r>
          </w:p>
        </w:tc>
      </w:tr>
      <w:tr>
        <w:tc>
          <w:tcPr>
            <w:tcW w:type="dxa" w:w="288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flex</w:t>
            </w:r>
          </w:p>
        </w:tc>
        <w:tc>
          <w:tcPr>
            <w:tcW w:type="dxa" w:w="6336"/>
            <w:vAlign w:val="top"/>
            <w:tcBorders>
              <w:top w:sz="4" w:val="single" w:color="D9E2F3"/>
              <w:left w:sz="4" w:val="single" w:color="D9E2F3"/>
              <w:bottom w:sz="4" w:val="single" w:color="D9E2F3"/>
              <w:right w:sz="4" w:val="single" w:color="D9E2F3"/>
            </w:tcBorders>
          </w:tcPr>
          <w:p>
            <w:r>
              <w:rPr>
                <w:rFonts w:ascii="Calibri" w:hAnsi="Calibri"/>
                <w:color w:val="1F1F1F"/>
                <w:sz w:val="18"/>
              </w:rPr>
              <w:t>Shorthand for flex-grow, flex-shrink, and flex-basis.</w:t>
            </w:r>
          </w:p>
        </w:tc>
      </w:tr>
      <w:tr>
        <w:tc>
          <w:tcPr>
            <w:tcW w:type="dxa" w:w="2880"/>
            <w:vAlign w:val="top"/>
            <w:tcBorders>
              <w:top w:sz="4" w:val="single" w:color="D9E2F3"/>
              <w:left w:sz="4" w:val="single" w:color="D9E2F3"/>
              <w:bottom w:sz="4" w:val="single" w:color="D9E2F3"/>
              <w:right w:sz="4" w:val="single" w:color="D9E2F3"/>
            </w:tcBorders>
            <w:shd w:fill="F3F6FA"/>
          </w:tcPr>
          <w:p>
            <w:r>
              <w:rPr>
                <w:rFonts w:ascii="Calibri" w:hAnsi="Calibri"/>
                <w:b/>
                <w:color w:val="1F4E79"/>
                <w:sz w:val="18"/>
              </w:rPr>
              <w:t>order</w:t>
            </w:r>
          </w:p>
        </w:tc>
        <w:tc>
          <w:tcPr>
            <w:tcW w:type="dxa" w:w="6336"/>
            <w:vAlign w:val="top"/>
            <w:tcBorders>
              <w:top w:sz="4" w:val="single" w:color="D9E2F3"/>
              <w:left w:sz="4" w:val="single" w:color="D9E2F3"/>
              <w:bottom w:sz="4" w:val="single" w:color="D9E2F3"/>
              <w:right w:sz="4" w:val="single" w:color="D9E2F3"/>
            </w:tcBorders>
          </w:tcPr>
          <w:p>
            <w:r>
              <w:rPr>
                <w:rFonts w:ascii="Calibri" w:hAnsi="Calibri"/>
                <w:color w:val="1F1F1F"/>
                <w:sz w:val="18"/>
              </w:rPr>
              <w:t>Changes visual order of a flex item.</w:t>
            </w:r>
          </w:p>
        </w:tc>
      </w:tr>
    </w:tbl>
    <w:p>
      <w:pPr>
        <w:spacing w:after="80"/>
      </w:pPr>
    </w:p>
    <w:p>
      <w:pPr>
        <w:pStyle w:val="Heading2"/>
      </w:pPr>
      <w:r>
        <w:t>Common Patterns</w:t>
      </w:r>
    </w:p>
    <w:p>
      <w:pPr>
        <w:spacing w:after="120"/>
      </w:pPr>
      <w:r>
        <w:rPr>
          <w:rFonts w:ascii="Calibri" w:hAnsi="Calibri"/>
          <w:color w:val="1F1F1F"/>
          <w:sz w:val="21"/>
        </w:rPr>
        <w:t>Center a single item horizontally and vertically:</w:t>
      </w:r>
    </w:p>
    <w:p>
      <w:pPr>
        <w:pStyle w:val="CodeBlock"/>
        <w:shd w:fill="F5F5F5"/>
        <w:spacing w:before="60" w:after="0"/>
        <w:ind w:left="259" w:right="259"/>
      </w:pPr>
      <w:r>
        <w:rPr>
          <w:rFonts w:ascii="Consolas" w:hAnsi="Consolas"/>
          <w:color w:val="232323"/>
          <w:sz w:val="17"/>
        </w:rPr>
        <w:t>.container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justify-content: center;</w:t>
      </w:r>
    </w:p>
    <w:p>
      <w:pPr>
        <w:pStyle w:val="CodeBlock"/>
        <w:shd w:fill="F5F5F5"/>
        <w:spacing w:after="0"/>
        <w:ind w:left="259" w:right="259"/>
      </w:pPr>
      <w:r>
        <w:rPr>
          <w:rFonts w:ascii="Consolas" w:hAnsi="Consolas"/>
          <w:color w:val="232323"/>
          <w:sz w:val="17"/>
        </w:rPr>
        <w:t xml:space="preserve">  align-items: center;</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Create equal-width flexible columns:</w:t>
      </w:r>
    </w:p>
    <w:p>
      <w:pPr>
        <w:pStyle w:val="CodeBlock"/>
        <w:shd w:fill="F5F5F5"/>
        <w:spacing w:before="60" w:after="0"/>
        <w:ind w:left="259" w:right="259"/>
      </w:pPr>
      <w:r>
        <w:rPr>
          <w:rFonts w:ascii="Consolas" w:hAnsi="Consolas"/>
          <w:color w:val="232323"/>
          <w:sz w:val="17"/>
        </w:rPr>
        <w:t>.item {</w:t>
      </w:r>
    </w:p>
    <w:p>
      <w:pPr>
        <w:pStyle w:val="CodeBlock"/>
        <w:shd w:fill="F5F5F5"/>
        <w:spacing w:after="0"/>
        <w:ind w:left="259" w:right="259"/>
      </w:pPr>
      <w:r>
        <w:rPr>
          <w:rFonts w:ascii="Consolas" w:hAnsi="Consolas"/>
          <w:color w:val="232323"/>
          <w:sz w:val="17"/>
        </w:rPr>
        <w:t xml:space="preserve">  flex: 1;</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Create equal-width columns that ignore original content width:</w:t>
      </w:r>
    </w:p>
    <w:p>
      <w:pPr>
        <w:pStyle w:val="CodeBlock"/>
        <w:shd w:fill="F5F5F5"/>
        <w:spacing w:before="60" w:after="0"/>
        <w:ind w:left="259" w:right="259"/>
      </w:pPr>
      <w:r>
        <w:rPr>
          <w:rFonts w:ascii="Consolas" w:hAnsi="Consolas"/>
          <w:color w:val="232323"/>
          <w:sz w:val="17"/>
        </w:rPr>
        <w:t>.item {</w:t>
      </w:r>
    </w:p>
    <w:p>
      <w:pPr>
        <w:pStyle w:val="CodeBlock"/>
        <w:shd w:fill="F5F5F5"/>
        <w:spacing w:after="0"/>
        <w:ind w:left="259" w:right="259"/>
      </w:pPr>
      <w:r>
        <w:rPr>
          <w:rFonts w:ascii="Consolas" w:hAnsi="Consolas"/>
          <w:color w:val="232323"/>
          <w:sz w:val="17"/>
        </w:rPr>
        <w:t xml:space="preserve">  flex-grow: 1;</w:t>
      </w:r>
    </w:p>
    <w:p>
      <w:pPr>
        <w:pStyle w:val="CodeBlock"/>
        <w:shd w:fill="F5F5F5"/>
        <w:spacing w:after="0"/>
        <w:ind w:left="259" w:right="259"/>
      </w:pPr>
      <w:r>
        <w:rPr>
          <w:rFonts w:ascii="Consolas" w:hAnsi="Consolas"/>
          <w:color w:val="232323"/>
          <w:sz w:val="17"/>
        </w:rPr>
        <w:t xml:space="preserve">  flex-basis: 0;</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Create a responsive wrapping row of cards:</w:t>
      </w:r>
    </w:p>
    <w:p>
      <w:pPr>
        <w:pStyle w:val="CodeBlock"/>
        <w:shd w:fill="F5F5F5"/>
        <w:spacing w:before="60" w:after="0"/>
        <w:ind w:left="259" w:right="259"/>
      </w:pPr>
      <w:r>
        <w:rPr>
          <w:rFonts w:ascii="Consolas" w:hAnsi="Consolas"/>
          <w:color w:val="232323"/>
          <w:sz w:val="17"/>
        </w:rPr>
        <w:t>.cards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flex-wrap: wrap;</w:t>
      </w:r>
    </w:p>
    <w:p>
      <w:pPr>
        <w:pStyle w:val="CodeBlock"/>
        <w:shd w:fill="F5F5F5"/>
        <w:spacing w:after="0"/>
        <w:ind w:left="259" w:right="259"/>
      </w:pPr>
      <w:r>
        <w:rPr>
          <w:rFonts w:ascii="Consolas" w:hAnsi="Consolas"/>
          <w:color w:val="232323"/>
          <w:sz w:val="17"/>
        </w:rPr>
        <w:t xml:space="preserve">  gap: 1rem;</w:t>
      </w:r>
    </w:p>
    <w:p>
      <w:pPr>
        <w:pStyle w:val="CodeBlock"/>
        <w:shd w:fill="F5F5F5"/>
        <w:spacing w:after="0"/>
        <w:ind w:left="259" w:right="259"/>
      </w:pPr>
      <w:r>
        <w:rPr>
          <w:rFonts w:ascii="Consolas" w:hAnsi="Consolas"/>
          <w:color w:val="232323"/>
          <w:sz w:val="17"/>
        </w:rPr>
        <w:t>}</w:t>
      </w:r>
    </w:p>
    <w:p>
      <w:pPr>
        <w:pStyle w:val="CodeBlock"/>
        <w:shd w:fill="F5F5F5"/>
        <w:spacing w:after="0"/>
        <w:ind w:left="259" w:right="259"/>
      </w:pPr>
      <w:r>
        <w:rPr>
          <w:rFonts w:ascii="Consolas" w:hAnsi="Consolas"/>
          <w:color w:val="232323"/>
          <w:sz w:val="17"/>
        </w:rPr>
        <w:t xml:space="preserve"> </w:t>
      </w:r>
    </w:p>
    <w:p>
      <w:pPr>
        <w:pStyle w:val="CodeBlock"/>
        <w:shd w:fill="F5F5F5"/>
        <w:spacing w:after="0"/>
        <w:ind w:left="259" w:right="259"/>
      </w:pPr>
      <w:r>
        <w:rPr>
          <w:rFonts w:ascii="Consolas" w:hAnsi="Consolas"/>
          <w:color w:val="232323"/>
          <w:sz w:val="17"/>
        </w:rPr>
        <w:t>.card {</w:t>
      </w:r>
    </w:p>
    <w:p>
      <w:pPr>
        <w:pStyle w:val="CodeBlock"/>
        <w:shd w:fill="F5F5F5"/>
        <w:spacing w:after="0"/>
        <w:ind w:left="259" w:right="259"/>
      </w:pPr>
      <w:r>
        <w:rPr>
          <w:rFonts w:ascii="Consolas" w:hAnsi="Consolas"/>
          <w:color w:val="232323"/>
          <w:sz w:val="17"/>
        </w:rPr>
        <w:t xml:space="preserve">  flex: 1 1 250px;</w:t>
      </w:r>
    </w:p>
    <w:p>
      <w:pPr>
        <w:pStyle w:val="CodeBlock"/>
        <w:shd w:fill="F5F5F5"/>
        <w:spacing w:after="160"/>
        <w:ind w:left="259" w:right="259"/>
      </w:pPr>
      <w:r>
        <w:rPr>
          <w:rFonts w:ascii="Consolas" w:hAnsi="Consolas"/>
          <w:color w:val="232323"/>
          <w:sz w:val="17"/>
        </w:rPr>
        <w:t>}</w:t>
      </w:r>
    </w:p>
    <w:p>
      <w:pPr>
        <w:spacing w:after="120"/>
      </w:pPr>
      <w:r>
        <w:rPr>
          <w:rFonts w:ascii="Calibri" w:hAnsi="Calibri"/>
          <w:color w:val="1F1F1F"/>
          <w:sz w:val="21"/>
        </w:rPr>
        <w:t>Create a navigation bar with space between groups:</w:t>
      </w:r>
    </w:p>
    <w:p>
      <w:pPr>
        <w:pStyle w:val="CodeBlock"/>
        <w:shd w:fill="F5F5F5"/>
        <w:spacing w:before="60" w:after="0"/>
        <w:ind w:left="259" w:right="259"/>
      </w:pPr>
      <w:r>
        <w:rPr>
          <w:rFonts w:ascii="Consolas" w:hAnsi="Consolas"/>
          <w:color w:val="232323"/>
          <w:sz w:val="17"/>
        </w:rPr>
        <w:t>.nav {</w:t>
      </w:r>
    </w:p>
    <w:p>
      <w:pPr>
        <w:pStyle w:val="CodeBlock"/>
        <w:shd w:fill="F5F5F5"/>
        <w:spacing w:after="0"/>
        <w:ind w:left="259" w:right="259"/>
      </w:pPr>
      <w:r>
        <w:rPr>
          <w:rFonts w:ascii="Consolas" w:hAnsi="Consolas"/>
          <w:color w:val="232323"/>
          <w:sz w:val="17"/>
        </w:rPr>
        <w:t xml:space="preserve">  display: flex;</w:t>
      </w:r>
    </w:p>
    <w:p>
      <w:pPr>
        <w:pStyle w:val="CodeBlock"/>
        <w:shd w:fill="F5F5F5"/>
        <w:spacing w:after="0"/>
        <w:ind w:left="259" w:right="259"/>
      </w:pPr>
      <w:r>
        <w:rPr>
          <w:rFonts w:ascii="Consolas" w:hAnsi="Consolas"/>
          <w:color w:val="232323"/>
          <w:sz w:val="17"/>
        </w:rPr>
        <w:t xml:space="preserve">  justify-content: space-between;</w:t>
      </w:r>
    </w:p>
    <w:p>
      <w:pPr>
        <w:pStyle w:val="CodeBlock"/>
        <w:shd w:fill="F5F5F5"/>
        <w:spacing w:after="0"/>
        <w:ind w:left="259" w:right="259"/>
      </w:pPr>
      <w:r>
        <w:rPr>
          <w:rFonts w:ascii="Consolas" w:hAnsi="Consolas"/>
          <w:color w:val="232323"/>
          <w:sz w:val="17"/>
        </w:rPr>
        <w:t xml:space="preserve">  align-items: center;</w:t>
      </w:r>
    </w:p>
    <w:p>
      <w:pPr>
        <w:pStyle w:val="CodeBlock"/>
        <w:shd w:fill="F5F5F5"/>
        <w:spacing w:after="160"/>
        <w:ind w:left="259" w:right="259"/>
      </w:pPr>
      <w:r>
        <w:rPr>
          <w:rFonts w:ascii="Consolas" w:hAnsi="Consolas"/>
          <w:color w:val="232323"/>
          <w:sz w:val="17"/>
        </w:rPr>
        <w:t>}</w:t>
      </w:r>
    </w:p>
    <w:p>
      <w:pPr>
        <w:pStyle w:val="Heading1"/>
      </w:pPr>
      <w:r>
        <w:t>Conclusion</w:t>
      </w:r>
    </w:p>
    <w:p>
      <w:pPr>
        <w:spacing w:after="120"/>
      </w:pPr>
      <w:r>
        <w:rPr>
          <w:rFonts w:ascii="Calibri" w:hAnsi="Calibri"/>
          <w:color w:val="1F1F1F"/>
          <w:sz w:val="21"/>
        </w:rPr>
        <w:t>Flexbox is one of the most useful layout systems in CSS. It gives you a clean way to align, distribute, grow, shrink, and wrap items without relying on older layout hacks.</w:t>
      </w:r>
    </w:p>
    <w:p>
      <w:pPr>
        <w:spacing w:after="120"/>
      </w:pPr>
      <w:r>
        <w:rPr>
          <w:rFonts w:ascii="Calibri" w:hAnsi="Calibri"/>
          <w:color w:val="1F1F1F"/>
          <w:sz w:val="21"/>
        </w:rPr>
        <w:t>The key ideas to remember are the flex container, flex items, the main axis, and the cross axis. Once those concepts are clear, properties like justify-content, align-items, flex-direction, flex-grow, flex-shrink, and flex-basis become much easier to understand.</w:t>
      </w:r>
    </w:p>
    <w:p>
      <w:pPr>
        <w:spacing w:after="120"/>
      </w:pPr>
      <w:r>
        <w:rPr>
          <w:rFonts w:ascii="Calibri" w:hAnsi="Calibri"/>
          <w:color w:val="1F1F1F"/>
          <w:sz w:val="21"/>
        </w:rPr>
        <w:t>For one-dimensional layouts, Flexbox is usually the best tool. For true two-dimensional layouts with rows and columns, CSS Grid is usually the better choice.</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7"/>
      </w:rPr>
      <w:t>CSS Flexbox Ultimate Guide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70C0"/>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0070C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A5A5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line="240" w:lineRule="auto" w:before="0" w:after="0"/>
    </w:pPr>
    <w:rPr>
      <w:rFonts w:ascii="Consolas" w:hAnsi="Consolas"/>
      <w:sz w:val="17"/>
    </w:rPr>
  </w:style>
  <w:style w:type="paragraph" w:customStyle="1" w:styleId="CodeCaption">
    <w:name w:val="Code Caption"/>
    <w:pPr>
      <w:spacing w:before="80" w:after="20"/>
    </w:pPr>
    <w:rPr>
      <w:rFonts w:ascii="Calibri" w:hAnsi="Calibri"/>
      <w:b/>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