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3E71" w14:textId="09A5B448" w:rsidR="004C57CD" w:rsidRPr="004C57CD" w:rsidRDefault="004C57CD" w:rsidP="004C57C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1. General Information</w:t>
      </w:r>
      <w:r w:rsidR="00C53B11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="00C53B11" w:rsidRPr="00486FBD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[To be filled by </w:t>
      </w:r>
      <w:r w:rsidR="009E2DBC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Client</w:t>
      </w:r>
      <w:r w:rsidR="00C53B11" w:rsidRPr="00486FBD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]</w:t>
      </w:r>
    </w:p>
    <w:p w14:paraId="1EE5303F" w14:textId="2D8CEFDF" w:rsidR="004C57CD" w:rsidRDefault="004C57CD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Project/Tool Name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66082256" w14:textId="44A2C9C5" w:rsidR="00A116B2" w:rsidRPr="004C57CD" w:rsidRDefault="00A116B2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Requirement Type</w:t>
      </w:r>
      <w:r w:rsidRPr="00A116B2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New tool/ Enhancement</w:t>
      </w:r>
    </w:p>
    <w:p w14:paraId="5978B508" w14:textId="7E4C7B02" w:rsidR="004C57CD" w:rsidRPr="004C57CD" w:rsidRDefault="004C57CD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Department/Function Name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06C5CD13" w14:textId="69F5037C" w:rsidR="004C57CD" w:rsidRPr="004C57CD" w:rsidRDefault="004C57CD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Point of Contact (Name &amp; Email)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6D590B38" w14:textId="46E568DF" w:rsidR="004C57CD" w:rsidRPr="004C57CD" w:rsidRDefault="004C57CD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Date of Submission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0C1061D4" w14:textId="6E8F31A9" w:rsidR="004C57CD" w:rsidRPr="003218CA" w:rsidRDefault="004C57CD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3218CA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ID &amp;Version</w:t>
      </w:r>
      <w:r w:rsidRPr="003218CA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E55406" w:rsidRPr="003218CA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  <w:r w:rsidR="003218CA" w:rsidRPr="003218CA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Local_Purchase_Module_BRD_v1.0_2025-02-19</w:t>
      </w:r>
    </w:p>
    <w:p w14:paraId="287B54C3" w14:textId="235657F1" w:rsidR="001D7BDF" w:rsidRDefault="001D7BDF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Last Updated</w:t>
      </w:r>
      <w:r w:rsidRPr="001D7BDF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  <w:r w:rsidR="00E55406" w:rsidRPr="00E55406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[To be filled by </w:t>
      </w:r>
      <w:r w:rsidR="00313462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Sweya</w:t>
      </w:r>
      <w:r w:rsidR="00E55406" w:rsidRPr="00E55406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 Team]</w:t>
      </w:r>
    </w:p>
    <w:p w14:paraId="249286FA" w14:textId="6883196E" w:rsidR="001F75D5" w:rsidRDefault="001F75D5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PO</w:t>
      </w:r>
      <w:r w:rsidRPr="001F75D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4F56AF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  <w:r w:rsidR="004F56AF" w:rsidRPr="00E55406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[To be filled by </w:t>
      </w:r>
      <w:r w:rsidR="00AB3373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Sweya</w:t>
      </w:r>
      <w:r w:rsidR="004F56AF" w:rsidRPr="00E55406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 Team]</w:t>
      </w:r>
    </w:p>
    <w:p w14:paraId="77973BEB" w14:textId="61157E6B" w:rsidR="001F75D5" w:rsidRPr="004C57CD" w:rsidRDefault="001F75D5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Cost Center</w:t>
      </w:r>
      <w:r w:rsidRPr="001F75D5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EB0FA6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</w:p>
    <w:p w14:paraId="6B85A681" w14:textId="2DDE1A30" w:rsidR="004C57CD" w:rsidRPr="004C57CD" w:rsidRDefault="004C57CD" w:rsidP="004C5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Priority Level (High, Medium, Low)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486FBD" w:rsidRPr="00486FBD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 </w:t>
      </w:r>
      <w:r w:rsidR="00AB1C9F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(</w:t>
      </w:r>
      <w:r w:rsidR="008D58D8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Some rational to be built</w:t>
      </w:r>
      <w:r w:rsidR="00AB1C9F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)</w:t>
      </w:r>
    </w:p>
    <w:p w14:paraId="01518E51" w14:textId="77777777" w:rsidR="004C57CD" w:rsidRPr="004C57CD" w:rsidRDefault="00000000" w:rsidP="004C57CD">
      <w:pPr>
        <w:spacing w:after="0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pict w14:anchorId="5AB0D4F8">
          <v:rect id="_x0000_i1025" style="width:0;height:1.5pt" o:hralign="center" o:hrstd="t" o:hr="t" fillcolor="#a0a0a0" stroked="f"/>
        </w:pict>
      </w:r>
    </w:p>
    <w:p w14:paraId="30CD58D2" w14:textId="38CC6A66" w:rsidR="004C57CD" w:rsidRPr="004C57CD" w:rsidRDefault="004C57CD" w:rsidP="004C57C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2. The "Why" (Business Need &amp; Objectives)</w:t>
      </w:r>
      <w:r w:rsidR="00C53B11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="00C53B11" w:rsidRPr="00BE1E71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[To be filled by </w:t>
      </w:r>
      <w:r w:rsidR="009E2DBC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Client</w:t>
      </w:r>
      <w:r w:rsidR="00C53B11" w:rsidRPr="00BE1E71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]</w:t>
      </w:r>
    </w:p>
    <w:p w14:paraId="50D54E40" w14:textId="77777777" w:rsidR="004C57CD" w:rsidRPr="004C57CD" w:rsidRDefault="004C57CD" w:rsidP="004C5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What is the core problem or challenge?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(Detailed description of the problem being solved.)</w:t>
      </w:r>
    </w:p>
    <w:p w14:paraId="2227CA0D" w14:textId="08B5C9B5" w:rsidR="004C57CD" w:rsidRPr="004C57CD" w:rsidRDefault="004C57CD" w:rsidP="004C5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Why is this important?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(Context about urgency, market dynamics, or internal needs.)</w:t>
      </w:r>
    </w:p>
    <w:p w14:paraId="6B7F19F4" w14:textId="2C128AC3" w:rsidR="004C57CD" w:rsidRPr="004C57CD" w:rsidRDefault="002158B0" w:rsidP="004C5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Business outcomes</w:t>
      </w:r>
      <w:r w:rsidR="004C57CD"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06139F8E" w14:textId="7B36920C" w:rsidR="004C57CD" w:rsidRPr="004C57CD" w:rsidRDefault="00C21411" w:rsidP="004C57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Outcome</w:t>
      </w:r>
      <w:r w:rsidR="004C57CD"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1: </w:t>
      </w:r>
      <w:r w:rsidR="004C57CD"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(e.g., Increase sales efficiency by 20%)</w:t>
      </w:r>
    </w:p>
    <w:p w14:paraId="39DCAC14" w14:textId="103C2D41" w:rsidR="004C57CD" w:rsidRPr="004C57CD" w:rsidRDefault="00C21411" w:rsidP="004C57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Outcome</w:t>
      </w:r>
      <w:r w:rsidR="004C57CD"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2: </w:t>
      </w:r>
      <w:r w:rsidR="004C57CD"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(e.g., Reduce manual errors in reporting by 30%)</w:t>
      </w:r>
    </w:p>
    <w:p w14:paraId="61C25C85" w14:textId="77777777" w:rsidR="004C57CD" w:rsidRPr="004C57CD" w:rsidRDefault="004C57CD" w:rsidP="004C5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Who are the stakeholders?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(List internal teams, external partners, or end-users impacted.)</w:t>
      </w:r>
    </w:p>
    <w:p w14:paraId="786451AD" w14:textId="77777777" w:rsidR="004C57CD" w:rsidRPr="004C57CD" w:rsidRDefault="00000000" w:rsidP="004C57CD">
      <w:pPr>
        <w:spacing w:after="0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pict w14:anchorId="4CE726CE">
          <v:rect id="_x0000_i1026" style="width:0;height:1.5pt" o:hralign="center" o:hrstd="t" o:hr="t" fillcolor="#a0a0a0" stroked="f"/>
        </w:pict>
      </w:r>
    </w:p>
    <w:p w14:paraId="3B9E4140" w14:textId="0CDD6265" w:rsidR="004C57CD" w:rsidRPr="004C57CD" w:rsidRDefault="004C57CD" w:rsidP="004C57C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3. The "What" (Solution Requirements)</w:t>
      </w:r>
      <w:r w:rsidR="00C53B11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="00C53B11" w:rsidRPr="00F47AD8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[To be filled by </w:t>
      </w:r>
      <w:r w:rsidR="009E2DBC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Client</w:t>
      </w:r>
      <w:r w:rsidR="00C53B11" w:rsidRPr="00F47AD8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]</w:t>
      </w:r>
      <w:r w:rsidR="00C53B11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</w:p>
    <w:p w14:paraId="413A0134" w14:textId="77777777" w:rsidR="004C57CD" w:rsidRPr="004C57CD" w:rsidRDefault="004C57CD" w:rsidP="004C5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Proposed Solution Overview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(High-level description of the tool/system required.)</w:t>
      </w:r>
    </w:p>
    <w:p w14:paraId="694CF045" w14:textId="4257EF8F" w:rsidR="004C57CD" w:rsidRPr="004C57CD" w:rsidRDefault="004C57CD" w:rsidP="004C5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Key Features and Functionalities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003769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  <w:r w:rsidR="00003769" w:rsidRPr="00003769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[In detail]</w:t>
      </w:r>
    </w:p>
    <w:p w14:paraId="47AA72BD" w14:textId="33A25FEE" w:rsidR="004C57CD" w:rsidRPr="004C57CD" w:rsidRDefault="004C57CD" w:rsidP="004C57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Must-have Features: </w:t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 xml:space="preserve">(e.g., </w:t>
      </w:r>
      <w:r w:rsidR="00E056AC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Features Required)</w:t>
      </w:r>
    </w:p>
    <w:p w14:paraId="7100972C" w14:textId="77777777" w:rsidR="004C57CD" w:rsidRPr="004C57CD" w:rsidRDefault="004C57CD" w:rsidP="004C57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Nice-to-have Features: </w:t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(e.g., Custom dashboards, predictive analytics)</w:t>
      </w:r>
    </w:p>
    <w:p w14:paraId="3EB45D02" w14:textId="77777777" w:rsidR="004C57CD" w:rsidRPr="004C57CD" w:rsidRDefault="004C57CD" w:rsidP="004C5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Integration Requirements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(List systems this tool needs to connect with: ERP, CRM, data warehouses, etc.)</w:t>
      </w:r>
    </w:p>
    <w:p w14:paraId="2860F077" w14:textId="2F3B101A" w:rsidR="004C57CD" w:rsidRPr="004C57CD" w:rsidRDefault="004C57CD" w:rsidP="004C5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Data Requirements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60166F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</w:p>
    <w:p w14:paraId="29F5DDCC" w14:textId="77777777" w:rsidR="004C57CD" w:rsidRPr="004C57CD" w:rsidRDefault="004C57CD" w:rsidP="004C57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Input Data: </w:t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(Source, format, frequency)</w:t>
      </w:r>
    </w:p>
    <w:p w14:paraId="584AA969" w14:textId="77777777" w:rsidR="004C57CD" w:rsidRPr="004C57CD" w:rsidRDefault="004C57CD" w:rsidP="004C57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Output Data: </w:t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(Reports, KPIs, dashboards)</w:t>
      </w:r>
    </w:p>
    <w:p w14:paraId="79615D1E" w14:textId="04D5AAC6" w:rsidR="004C57CD" w:rsidRPr="004E6AFF" w:rsidRDefault="004C57CD" w:rsidP="004E6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Edge Cases and Exceptions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F47AD8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(Describe scenarios that may not fit standard workflows and how they should be handled.</w:t>
      </w:r>
      <w:r w:rsidR="00101E7E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)</w:t>
      </w:r>
    </w:p>
    <w:p w14:paraId="273E3F43" w14:textId="4D90F0C5" w:rsidR="004C57CD" w:rsidRPr="004C57CD" w:rsidRDefault="004C57CD" w:rsidP="004E6AFF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lastRenderedPageBreak/>
        <w:t>4. The "How" (Implementation Details)</w:t>
      </w:r>
      <w:r w:rsidR="00F47AD8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="00F47AD8" w:rsidRPr="00F47AD8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[To be filled by </w:t>
      </w:r>
      <w:r w:rsidR="009E2DBC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Client</w:t>
      </w:r>
      <w:r w:rsidR="00F47AD8" w:rsidRPr="00F47AD8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]</w:t>
      </w:r>
    </w:p>
    <w:p w14:paraId="1A0DAE75" w14:textId="77777777" w:rsidR="004C57CD" w:rsidRPr="004C57CD" w:rsidRDefault="004C57CD" w:rsidP="004C5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Current Workflow or Tools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(Describe existing systems or processes.)</w:t>
      </w:r>
    </w:p>
    <w:p w14:paraId="19EA6C10" w14:textId="77777777" w:rsidR="004C57CD" w:rsidRPr="004C57CD" w:rsidRDefault="004C57CD" w:rsidP="004C5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Proposed Workflow Changes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(Explain how the new tool will modify current operations.)</w:t>
      </w:r>
    </w:p>
    <w:p w14:paraId="2E98AC96" w14:textId="77777777" w:rsidR="004C57CD" w:rsidRPr="004C57CD" w:rsidRDefault="004C57CD" w:rsidP="004C5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Known Constraints and Risks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(Identify barriers like budget, resources, or dependencies on other projects.)</w:t>
      </w:r>
    </w:p>
    <w:p w14:paraId="3221CD7C" w14:textId="77777777" w:rsidR="004C57CD" w:rsidRPr="004C57CD" w:rsidRDefault="00000000" w:rsidP="004C57CD">
      <w:pPr>
        <w:spacing w:after="0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pict w14:anchorId="57B8A57A">
          <v:rect id="_x0000_i1027" style="width:0;height:1.5pt" o:hralign="center" o:hrstd="t" o:hr="t" fillcolor="#a0a0a0" stroked="f"/>
        </w:pict>
      </w:r>
    </w:p>
    <w:p w14:paraId="55D4E377" w14:textId="7DD0698D" w:rsidR="004C57CD" w:rsidRPr="004C57CD" w:rsidRDefault="004C57CD" w:rsidP="004C57C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5. The "When" (Timelines &amp; Milestones)</w:t>
      </w:r>
      <w:r w:rsidR="004E4F55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="004E4F55" w:rsidRPr="00E55406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[To be filled by</w:t>
      </w:r>
      <w:r w:rsidR="009E2DBC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 Client</w:t>
      </w:r>
      <w:r w:rsidR="004E4F55" w:rsidRPr="00E55406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]</w:t>
      </w:r>
    </w:p>
    <w:p w14:paraId="77733E30" w14:textId="77777777" w:rsidR="004C57CD" w:rsidRPr="004C57CD" w:rsidRDefault="004C57CD" w:rsidP="004C5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Proposed Timelines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(Include start/end dates and estimated durations for each phase.)</w:t>
      </w:r>
    </w:p>
    <w:p w14:paraId="306B7B32" w14:textId="626A40F2" w:rsidR="004C57CD" w:rsidRPr="004C57CD" w:rsidRDefault="00000000" w:rsidP="00E90B32">
      <w:pPr>
        <w:spacing w:after="0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pict w14:anchorId="61B12ECE">
          <v:rect id="_x0000_i1028" style="width:0;height:1.5pt" o:hralign="center" o:hrstd="t" o:hr="t" fillcolor="#a0a0a0" stroked="f"/>
        </w:pict>
      </w:r>
    </w:p>
    <w:p w14:paraId="2661F34D" w14:textId="214A73DC" w:rsidR="004C57CD" w:rsidRPr="004C57CD" w:rsidRDefault="004C57CD" w:rsidP="004C57CD">
      <w:pPr>
        <w:spacing w:after="0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</w:p>
    <w:p w14:paraId="16BF850D" w14:textId="17FCC485" w:rsidR="004C57CD" w:rsidRPr="004C57CD" w:rsidRDefault="00E90B32" w:rsidP="004C57C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6</w:t>
      </w:r>
      <w:r w:rsidR="004C57CD"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. ROI (Return on Investment) Analysis</w:t>
      </w:r>
      <w:r w:rsidR="00050031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="007437CF" w:rsidRPr="00E55406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[To be filled by</w:t>
      </w:r>
      <w:r w:rsidR="009E2DBC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 xml:space="preserve"> Client</w:t>
      </w:r>
      <w:r w:rsidR="007437CF" w:rsidRPr="00E55406">
        <w:rPr>
          <w:rFonts w:ascii="Century Gothic" w:eastAsia="Times New Roman" w:hAnsi="Century Gothic" w:cstheme="minorHAnsi"/>
          <w:kern w:val="0"/>
          <w:sz w:val="24"/>
          <w:szCs w:val="24"/>
          <w:highlight w:val="yellow"/>
          <w14:ligatures w14:val="none"/>
        </w:rPr>
        <w:t>]</w:t>
      </w:r>
    </w:p>
    <w:p w14:paraId="0E4A1EB9" w14:textId="17E8BFF4" w:rsidR="004C57CD" w:rsidRPr="004C57CD" w:rsidRDefault="004C57CD" w:rsidP="004C5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Expected Gains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="00D1147C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 </w:t>
      </w:r>
    </w:p>
    <w:p w14:paraId="4C8968B6" w14:textId="77777777" w:rsidR="004C57CD" w:rsidRPr="004C57CD" w:rsidRDefault="004C57CD" w:rsidP="004C57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Revenue Increase: </w:t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(Estimate additional revenue.)</w:t>
      </w:r>
    </w:p>
    <w:p w14:paraId="4E82EF39" w14:textId="77777777" w:rsidR="004C57CD" w:rsidRPr="004C57CD" w:rsidRDefault="004C57CD" w:rsidP="004C57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 xml:space="preserve">Cost Savings: </w:t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(Estimate savings from reduced manual effort or errors.)</w:t>
      </w:r>
    </w:p>
    <w:p w14:paraId="10204722" w14:textId="25404A28" w:rsidR="004C57CD" w:rsidRPr="004C57CD" w:rsidRDefault="004C57CD" w:rsidP="004C5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Payback Period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br/>
      </w:r>
      <w:r w:rsidRPr="004C57CD">
        <w:rPr>
          <w:rFonts w:ascii="Century Gothic" w:eastAsia="Times New Roman" w:hAnsi="Century Gothic" w:cstheme="minorHAnsi"/>
          <w:i/>
          <w:iCs/>
          <w:kern w:val="0"/>
          <w:sz w:val="24"/>
          <w:szCs w:val="24"/>
          <w14:ligatures w14:val="none"/>
        </w:rPr>
        <w:t>(Calculate the time to achieve ROI.)</w:t>
      </w:r>
    </w:p>
    <w:p w14:paraId="4155ACA2" w14:textId="77777777" w:rsidR="004C57CD" w:rsidRPr="004C57CD" w:rsidRDefault="004C57CD" w:rsidP="004C5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KPIs for ROI Measurement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0ECC8F0F" w14:textId="77777777" w:rsidR="004C57CD" w:rsidRPr="004C57CD" w:rsidRDefault="004C57CD" w:rsidP="004C57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Time saved per task</w:t>
      </w:r>
    </w:p>
    <w:p w14:paraId="5898DB82" w14:textId="77777777" w:rsidR="004C57CD" w:rsidRPr="004C57CD" w:rsidRDefault="004C57CD" w:rsidP="004C57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Reduction in errors</w:t>
      </w:r>
    </w:p>
    <w:p w14:paraId="10075754" w14:textId="6A74B763" w:rsidR="004C57CD" w:rsidRDefault="004C57CD" w:rsidP="00CF1E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Increase in productivity metrics</w:t>
      </w:r>
    </w:p>
    <w:p w14:paraId="03E02D2A" w14:textId="6449FE96" w:rsidR="003F1DF2" w:rsidRPr="00CF1EB4" w:rsidRDefault="00000000" w:rsidP="003F1DF2">
      <w:p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pict w14:anchorId="4A316705">
          <v:rect id="_x0000_i1029" style="width:0;height:1.5pt" o:hralign="center" o:hrstd="t" o:hr="t" fillcolor="#a0a0a0" stroked="f"/>
        </w:pict>
      </w:r>
    </w:p>
    <w:p w14:paraId="04ADF747" w14:textId="3D482EE7" w:rsidR="004C57CD" w:rsidRPr="004C57CD" w:rsidRDefault="005E361E" w:rsidP="004C57CD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</w:pPr>
      <w:r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8</w:t>
      </w:r>
      <w:r w:rsidR="004C57CD"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. Approval &amp; Sign-Off</w:t>
      </w:r>
      <w:r w:rsidR="00C91142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 xml:space="preserve"> </w:t>
      </w:r>
    </w:p>
    <w:p w14:paraId="20F41664" w14:textId="77777777" w:rsidR="004C57CD" w:rsidRPr="004C57CD" w:rsidRDefault="004C57CD" w:rsidP="004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Prepared By (Name &amp; Designation)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4F0BCBA0" w14:textId="77777777" w:rsidR="004C57CD" w:rsidRPr="004C57CD" w:rsidRDefault="004C57CD" w:rsidP="004C5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Reviewed By (Name &amp; Designation)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p w14:paraId="4B39AF83" w14:textId="29ABF341" w:rsidR="008F579A" w:rsidRPr="00CF1EB4" w:rsidRDefault="004C57CD" w:rsidP="00CF1E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</w:pPr>
      <w:r w:rsidRPr="004C57CD">
        <w:rPr>
          <w:rFonts w:ascii="Century Gothic" w:eastAsia="Times New Roman" w:hAnsi="Century Gothic" w:cstheme="minorHAnsi"/>
          <w:b/>
          <w:bCs/>
          <w:kern w:val="0"/>
          <w:sz w:val="24"/>
          <w:szCs w:val="24"/>
          <w14:ligatures w14:val="none"/>
        </w:rPr>
        <w:t>Approved By (Name &amp; Designation)</w:t>
      </w:r>
      <w:r w:rsidRPr="004C57CD">
        <w:rPr>
          <w:rFonts w:ascii="Century Gothic" w:eastAsia="Times New Roman" w:hAnsi="Century Gothic" w:cstheme="minorHAnsi"/>
          <w:kern w:val="0"/>
          <w:sz w:val="24"/>
          <w:szCs w:val="24"/>
          <w14:ligatures w14:val="none"/>
        </w:rPr>
        <w:t>:</w:t>
      </w:r>
    </w:p>
    <w:sectPr w:rsidR="008F579A" w:rsidRPr="00CF1EB4" w:rsidSect="002F06C1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1F161" w14:textId="77777777" w:rsidR="008D4988" w:rsidRDefault="008D4988" w:rsidP="004C57CD">
      <w:pPr>
        <w:spacing w:after="0" w:line="240" w:lineRule="auto"/>
      </w:pPr>
      <w:r>
        <w:separator/>
      </w:r>
    </w:p>
  </w:endnote>
  <w:endnote w:type="continuationSeparator" w:id="0">
    <w:p w14:paraId="03BD805E" w14:textId="77777777" w:rsidR="008D4988" w:rsidRDefault="008D4988" w:rsidP="004C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3BB5C" w14:textId="64AFA929" w:rsidR="004C57CD" w:rsidRDefault="004C57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F97498" wp14:editId="3559E15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964579803" name="Text Box 2" descr="---Internal Use---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FD8BE5" w14:textId="1CECA935" w:rsidR="004C57CD" w:rsidRPr="004C57CD" w:rsidRDefault="004C57CD" w:rsidP="004C57C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7C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---Internal Use---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F974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--Internal Use--- 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FFD8BE5" w14:textId="1CECA935" w:rsidR="004C57CD" w:rsidRPr="004C57CD" w:rsidRDefault="004C57CD" w:rsidP="004C57C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7CD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 xml:space="preserve">---Internal Use---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E4FB" w14:textId="5728536B" w:rsidR="004C57CD" w:rsidRDefault="004C57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152522" wp14:editId="661EC90A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237066108" name="Text Box 3" descr="---Internal Use---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49465E" w14:textId="50526810" w:rsidR="004C57CD" w:rsidRPr="004C57CD" w:rsidRDefault="004C57CD" w:rsidP="004C57C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5252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--Internal Use--- 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4B49465E" w14:textId="50526810" w:rsidR="004C57CD" w:rsidRPr="004C57CD" w:rsidRDefault="004C57CD" w:rsidP="004C57C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ECD6E" w14:textId="41A4DFA5" w:rsidR="004C57CD" w:rsidRDefault="004C57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24A4B7" wp14:editId="55D3A6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3970" b="0"/>
              <wp:wrapNone/>
              <wp:docPr id="1216925112" name="Text Box 1" descr="---Internal Use---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FAB339" w14:textId="41BA5A9D" w:rsidR="004C57CD" w:rsidRPr="004C57CD" w:rsidRDefault="004C57CD" w:rsidP="004C57C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7C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---Internal Use---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4A4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--Internal Use--- 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9FAB339" w14:textId="41BA5A9D" w:rsidR="004C57CD" w:rsidRPr="004C57CD" w:rsidRDefault="004C57CD" w:rsidP="004C57C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7CD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 xml:space="preserve">---Internal Use---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1D11C" w14:textId="77777777" w:rsidR="008D4988" w:rsidRDefault="008D4988" w:rsidP="004C57CD">
      <w:pPr>
        <w:spacing w:after="0" w:line="240" w:lineRule="auto"/>
      </w:pPr>
      <w:bookmarkStart w:id="0" w:name="_Hlk185862842"/>
      <w:bookmarkEnd w:id="0"/>
      <w:r>
        <w:separator/>
      </w:r>
    </w:p>
  </w:footnote>
  <w:footnote w:type="continuationSeparator" w:id="0">
    <w:p w14:paraId="634CCC54" w14:textId="77777777" w:rsidR="008D4988" w:rsidRDefault="008D4988" w:rsidP="004C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E6A82" w14:textId="1E3537A2" w:rsidR="00423A53" w:rsidRPr="003218CA" w:rsidRDefault="009E2DBC" w:rsidP="00423A53">
    <w:pPr>
      <w:spacing w:before="100" w:beforeAutospacing="1" w:after="100" w:afterAutospacing="1" w:line="240" w:lineRule="auto"/>
      <w:outlineLvl w:val="1"/>
      <w:rPr>
        <w:rFonts w:ascii="Century Gothic" w:eastAsia="Times New Roman" w:hAnsi="Century Gothic" w:cstheme="minorHAnsi"/>
        <w:b/>
        <w:bCs/>
        <w:kern w:val="0"/>
        <w:sz w:val="18"/>
        <w:szCs w:val="18"/>
        <w14:ligatures w14:val="none"/>
      </w:rPr>
    </w:pPr>
    <w:r w:rsidRPr="003218CA">
      <w:rPr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58FCCB48" wp14:editId="1FCA8D1C">
          <wp:simplePos x="0" y="0"/>
          <wp:positionH relativeFrom="margin">
            <wp:align>right</wp:align>
          </wp:positionH>
          <wp:positionV relativeFrom="paragraph">
            <wp:posOffset>-124691</wp:posOffset>
          </wp:positionV>
          <wp:extent cx="1447800" cy="441960"/>
          <wp:effectExtent l="0" t="0" r="0" b="0"/>
          <wp:wrapSquare wrapText="bothSides"/>
          <wp:docPr id="21307292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B15D1" w:rsidRPr="003218CA">
      <w:rPr>
        <w:rStyle w:val="Strong"/>
        <w:sz w:val="28"/>
        <w:szCs w:val="28"/>
      </w:rPr>
      <w:t>Business Requirement Document</w:t>
    </w:r>
    <w:r w:rsidR="00D033BB">
      <w:t xml:space="preserve">: </w:t>
    </w:r>
    <w:r w:rsidR="003218CA" w:rsidRPr="003218CA">
      <w:rPr>
        <w:rFonts w:ascii="Century Gothic" w:eastAsia="Times New Roman" w:hAnsi="Century Gothic" w:cstheme="minorHAnsi"/>
        <w:kern w:val="0"/>
        <w:sz w:val="18"/>
        <w:szCs w:val="18"/>
        <w14:ligatures w14:val="none"/>
      </w:rPr>
      <w:t>Local</w:t>
    </w:r>
    <w:r w:rsidR="003218CA">
      <w:rPr>
        <w:rFonts w:ascii="Century Gothic" w:eastAsia="Times New Roman" w:hAnsi="Century Gothic" w:cstheme="minorHAnsi"/>
        <w:kern w:val="0"/>
        <w:sz w:val="18"/>
        <w:szCs w:val="18"/>
        <w14:ligatures w14:val="none"/>
      </w:rPr>
      <w:t>_</w:t>
    </w:r>
    <w:r w:rsidR="003218CA" w:rsidRPr="003218CA">
      <w:rPr>
        <w:rFonts w:ascii="Century Gothic" w:eastAsia="Times New Roman" w:hAnsi="Century Gothic" w:cstheme="minorHAnsi"/>
        <w:kern w:val="0"/>
        <w:sz w:val="18"/>
        <w:szCs w:val="18"/>
        <w14:ligatures w14:val="none"/>
      </w:rPr>
      <w:t>Purchase</w:t>
    </w:r>
    <w:r w:rsidR="00313462" w:rsidRPr="003218CA">
      <w:rPr>
        <w:rFonts w:ascii="Century Gothic" w:eastAsia="Times New Roman" w:hAnsi="Century Gothic" w:cstheme="minorHAnsi"/>
        <w:kern w:val="0"/>
        <w:sz w:val="18"/>
        <w:szCs w:val="18"/>
        <w14:ligatures w14:val="none"/>
      </w:rPr>
      <w:t>_Module_BRD_v1.0_2025-02-19</w:t>
    </w:r>
  </w:p>
  <w:p w14:paraId="6B8CB23E" w14:textId="425CB0DC" w:rsidR="0024606E" w:rsidRDefault="0024606E" w:rsidP="0024606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BBD"/>
    <w:multiLevelType w:val="multilevel"/>
    <w:tmpl w:val="0138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2483E"/>
    <w:multiLevelType w:val="multilevel"/>
    <w:tmpl w:val="642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66792"/>
    <w:multiLevelType w:val="multilevel"/>
    <w:tmpl w:val="2136A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C3E49"/>
    <w:multiLevelType w:val="multilevel"/>
    <w:tmpl w:val="75F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41A95"/>
    <w:multiLevelType w:val="multilevel"/>
    <w:tmpl w:val="ECBC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8522D"/>
    <w:multiLevelType w:val="multilevel"/>
    <w:tmpl w:val="9256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B514B"/>
    <w:multiLevelType w:val="multilevel"/>
    <w:tmpl w:val="C460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C36D9"/>
    <w:multiLevelType w:val="multilevel"/>
    <w:tmpl w:val="E02C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D63EEF"/>
    <w:multiLevelType w:val="multilevel"/>
    <w:tmpl w:val="229E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34159">
    <w:abstractNumId w:val="1"/>
  </w:num>
  <w:num w:numId="2" w16cid:durableId="895237070">
    <w:abstractNumId w:val="6"/>
  </w:num>
  <w:num w:numId="3" w16cid:durableId="2037853945">
    <w:abstractNumId w:val="8"/>
  </w:num>
  <w:num w:numId="4" w16cid:durableId="275798103">
    <w:abstractNumId w:val="4"/>
  </w:num>
  <w:num w:numId="5" w16cid:durableId="1807313510">
    <w:abstractNumId w:val="7"/>
  </w:num>
  <w:num w:numId="6" w16cid:durableId="843591767">
    <w:abstractNumId w:val="0"/>
  </w:num>
  <w:num w:numId="7" w16cid:durableId="283854796">
    <w:abstractNumId w:val="5"/>
  </w:num>
  <w:num w:numId="8" w16cid:durableId="1525710704">
    <w:abstractNumId w:val="2"/>
  </w:num>
  <w:num w:numId="9" w16cid:durableId="2130512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CD"/>
    <w:rsid w:val="00003769"/>
    <w:rsid w:val="00050031"/>
    <w:rsid w:val="000F28E5"/>
    <w:rsid w:val="00101E7E"/>
    <w:rsid w:val="001D7BDF"/>
    <w:rsid w:val="001E2B54"/>
    <w:rsid w:val="001F75D5"/>
    <w:rsid w:val="00207DEB"/>
    <w:rsid w:val="002158B0"/>
    <w:rsid w:val="0021790F"/>
    <w:rsid w:val="0024606E"/>
    <w:rsid w:val="00296624"/>
    <w:rsid w:val="002A0623"/>
    <w:rsid w:val="002B62FA"/>
    <w:rsid w:val="002F06C1"/>
    <w:rsid w:val="002F5C3B"/>
    <w:rsid w:val="00313462"/>
    <w:rsid w:val="003218CA"/>
    <w:rsid w:val="003B15D1"/>
    <w:rsid w:val="003D3759"/>
    <w:rsid w:val="003F1DF2"/>
    <w:rsid w:val="0041425A"/>
    <w:rsid w:val="00423A53"/>
    <w:rsid w:val="00424F30"/>
    <w:rsid w:val="00486FBD"/>
    <w:rsid w:val="00491323"/>
    <w:rsid w:val="004B0771"/>
    <w:rsid w:val="004C57CD"/>
    <w:rsid w:val="004D2E58"/>
    <w:rsid w:val="004E2D55"/>
    <w:rsid w:val="004E4F55"/>
    <w:rsid w:val="004E6AFF"/>
    <w:rsid w:val="004F56AF"/>
    <w:rsid w:val="00517C71"/>
    <w:rsid w:val="00555851"/>
    <w:rsid w:val="005E361E"/>
    <w:rsid w:val="005F6357"/>
    <w:rsid w:val="0060166F"/>
    <w:rsid w:val="006316DF"/>
    <w:rsid w:val="00717B8B"/>
    <w:rsid w:val="0072413B"/>
    <w:rsid w:val="00726A12"/>
    <w:rsid w:val="007437CF"/>
    <w:rsid w:val="00755AA3"/>
    <w:rsid w:val="007B337A"/>
    <w:rsid w:val="0087234A"/>
    <w:rsid w:val="008C3A46"/>
    <w:rsid w:val="008D4988"/>
    <w:rsid w:val="008D58D8"/>
    <w:rsid w:val="008F579A"/>
    <w:rsid w:val="009E2DBC"/>
    <w:rsid w:val="00A0301E"/>
    <w:rsid w:val="00A112A7"/>
    <w:rsid w:val="00A116B2"/>
    <w:rsid w:val="00A43C44"/>
    <w:rsid w:val="00A737C0"/>
    <w:rsid w:val="00AB1C9F"/>
    <w:rsid w:val="00AB3373"/>
    <w:rsid w:val="00AC1AD3"/>
    <w:rsid w:val="00B2650B"/>
    <w:rsid w:val="00B42404"/>
    <w:rsid w:val="00B7186B"/>
    <w:rsid w:val="00BE1E71"/>
    <w:rsid w:val="00BF47E3"/>
    <w:rsid w:val="00C21411"/>
    <w:rsid w:val="00C53B11"/>
    <w:rsid w:val="00C91142"/>
    <w:rsid w:val="00CF1EB4"/>
    <w:rsid w:val="00D033BB"/>
    <w:rsid w:val="00D1147C"/>
    <w:rsid w:val="00D83B36"/>
    <w:rsid w:val="00D87C07"/>
    <w:rsid w:val="00DA31F9"/>
    <w:rsid w:val="00E056AC"/>
    <w:rsid w:val="00E13D82"/>
    <w:rsid w:val="00E55406"/>
    <w:rsid w:val="00E6256E"/>
    <w:rsid w:val="00E90B32"/>
    <w:rsid w:val="00EA4BB0"/>
    <w:rsid w:val="00EB0FA6"/>
    <w:rsid w:val="00F47AD8"/>
    <w:rsid w:val="00F561AB"/>
    <w:rsid w:val="00F729FE"/>
    <w:rsid w:val="00FE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42044"/>
  <w15:chartTrackingRefBased/>
  <w15:docId w15:val="{EB2F96F0-9318-4ECF-B1B2-1619538D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57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5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57C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57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C57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C57CD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4C5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7CD"/>
  </w:style>
  <w:style w:type="paragraph" w:styleId="Header">
    <w:name w:val="header"/>
    <w:basedOn w:val="Normal"/>
    <w:link w:val="HeaderChar"/>
    <w:uiPriority w:val="99"/>
    <w:unhideWhenUsed/>
    <w:rsid w:val="00246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06E"/>
  </w:style>
  <w:style w:type="paragraph" w:styleId="ListParagraph">
    <w:name w:val="List Paragraph"/>
    <w:basedOn w:val="Normal"/>
    <w:uiPriority w:val="34"/>
    <w:qFormat/>
    <w:rsid w:val="00BE1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2796DD-BE1E-4E07-9AD7-A0BDB2068E78}">
  <we:reference id="e217fd56-b475-449d-b658-8d58942f242d" version="1.1.0.0" store="EXCatalog" storeType="EXCatalog"/>
  <we:alternateReferences>
    <we:reference id="WA200002821" version="1.1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Devalla, Sudheer</dc:creator>
  <cp:keywords/>
  <dc:description/>
  <cp:lastModifiedBy>Mahesh Kumar Manne</cp:lastModifiedBy>
  <cp:revision>71</cp:revision>
  <dcterms:created xsi:type="dcterms:W3CDTF">2024-12-21T15:46:00Z</dcterms:created>
  <dcterms:modified xsi:type="dcterms:W3CDTF">2025-02-19T07:36:00Z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4888cdb8,397e51db,e21577c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---Internal Use--- </vt:lpwstr>
  </property>
  <property fmtid="{D5CDD505-2E9C-101B-9397-08002B2CF9AE}" pid="5" name="MSIP_Label_0d28e344-bb15-459b-97fd-14fa06bc1052_Enabled">
    <vt:lpwstr>true</vt:lpwstr>
  </property>
  <property fmtid="{D5CDD505-2E9C-101B-9397-08002B2CF9AE}" pid="6" name="MSIP_Label_0d28e344-bb15-459b-97fd-14fa06bc1052_SetDate">
    <vt:lpwstr>2024-12-21T15:55:13Z</vt:lpwstr>
  </property>
  <property fmtid="{D5CDD505-2E9C-101B-9397-08002B2CF9AE}" pid="7" name="MSIP_Label_0d28e344-bb15-459b-97fd-14fa06bc1052_Method">
    <vt:lpwstr>Standard</vt:lpwstr>
  </property>
  <property fmtid="{D5CDD505-2E9C-101B-9397-08002B2CF9AE}" pid="8" name="MSIP_Label_0d28e344-bb15-459b-97fd-14fa06bc1052_Name">
    <vt:lpwstr>Not Protected (Internal Use)</vt:lpwstr>
  </property>
  <property fmtid="{D5CDD505-2E9C-101B-9397-08002B2CF9AE}" pid="9" name="MSIP_Label_0d28e344-bb15-459b-97fd-14fa06bc1052_SiteId">
    <vt:lpwstr>3e20ecb2-9cb0-4df1-ad7b-914e31dcdda4</vt:lpwstr>
  </property>
  <property fmtid="{D5CDD505-2E9C-101B-9397-08002B2CF9AE}" pid="10" name="MSIP_Label_0d28e344-bb15-459b-97fd-14fa06bc1052_ActionId">
    <vt:lpwstr>b724b0c4-a608-4fd6-a628-3900816b7d15</vt:lpwstr>
  </property>
  <property fmtid="{D5CDD505-2E9C-101B-9397-08002B2CF9AE}" pid="11" name="MSIP_Label_0d28e344-bb15-459b-97fd-14fa06bc1052_ContentBits">
    <vt:lpwstr>2</vt:lpwstr>
  </property>
</Properties>
</file>