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BF6F02" w:rsidRDefault="00000000">
      <w:pPr>
        <w:pStyle w:val="Title"/>
        <w:jc w:val="both"/>
        <w:rPr>
          <w:rFonts w:ascii="Times New Roman" w:eastAsia="Times New Roman" w:hAnsi="Times New Roman" w:cs="Times New Roman"/>
        </w:rPr>
      </w:pPr>
      <w:bookmarkStart w:id="0" w:name="_d0bu1n7qmgz4" w:colFirst="0" w:colLast="0"/>
      <w:bookmarkEnd w:id="0"/>
      <w:r>
        <w:rPr>
          <w:rFonts w:ascii="Times New Roman" w:eastAsia="Times New Roman" w:hAnsi="Times New Roman" w:cs="Times New Roman"/>
        </w:rPr>
        <w:t>Online Learning Platform Using MERN</w:t>
      </w:r>
    </w:p>
    <w:p w14:paraId="00000002" w14:textId="77777777" w:rsidR="00BF6F02" w:rsidRDefault="00BF6F02">
      <w:pPr>
        <w:jc w:val="both"/>
        <w:rPr>
          <w:rFonts w:ascii="Times New Roman" w:eastAsia="Times New Roman" w:hAnsi="Times New Roman" w:cs="Times New Roman"/>
          <w:sz w:val="24"/>
          <w:szCs w:val="24"/>
        </w:rPr>
      </w:pPr>
    </w:p>
    <w:p w14:paraId="00000003"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Executive Summary</w:t>
      </w:r>
    </w:p>
    <w:p w14:paraId="00000004" w14:textId="77777777" w:rsidR="00BF6F02" w:rsidRDefault="00BF6F02">
      <w:pPr>
        <w:jc w:val="both"/>
        <w:rPr>
          <w:rFonts w:ascii="Times New Roman" w:eastAsia="Times New Roman" w:hAnsi="Times New Roman" w:cs="Times New Roman"/>
          <w:b/>
          <w:sz w:val="28"/>
          <w:szCs w:val="28"/>
        </w:rPr>
      </w:pPr>
    </w:p>
    <w:p w14:paraId="00000005" w14:textId="77777777" w:rsidR="00BF6F02"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 xml:space="preserve"> is an online learning platform developed using the MERN stack that enables seamless course delivery and management. The platform currently serves over 1000 students with 50+ courses across 10 different categories. Key features include video content delivery, interactive assessments, real-time progress tracking, and integrated payment processing through Stripe.</w:t>
      </w:r>
    </w:p>
    <w:p w14:paraId="00000006" w14:textId="77777777" w:rsidR="00BF6F02" w:rsidRDefault="00BF6F02">
      <w:pPr>
        <w:jc w:val="both"/>
        <w:rPr>
          <w:rFonts w:ascii="Times New Roman" w:eastAsia="Times New Roman" w:hAnsi="Times New Roman" w:cs="Times New Roman"/>
          <w:sz w:val="24"/>
          <w:szCs w:val="24"/>
        </w:rPr>
      </w:pPr>
    </w:p>
    <w:p w14:paraId="00000007"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Contents</w:t>
      </w:r>
    </w:p>
    <w:p w14:paraId="00000008" w14:textId="77777777" w:rsidR="00BF6F02" w:rsidRDefault="00BF6F02">
      <w:pPr>
        <w:jc w:val="both"/>
        <w:rPr>
          <w:rFonts w:ascii="Times New Roman" w:eastAsia="Times New Roman" w:hAnsi="Times New Roman" w:cs="Times New Roman"/>
          <w:b/>
          <w:sz w:val="28"/>
          <w:szCs w:val="28"/>
        </w:rPr>
      </w:pPr>
    </w:p>
    <w:p w14:paraId="00000009" w14:textId="77777777" w:rsidR="00BF6F0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Topics                                                                                                                              Page no</w:t>
      </w:r>
    </w:p>
    <w:p w14:paraId="0000000A" w14:textId="77777777" w:rsidR="00BF6F02" w:rsidRDefault="00BF6F02">
      <w:pPr>
        <w:jc w:val="both"/>
        <w:rPr>
          <w:rFonts w:ascii="Times New Roman" w:eastAsia="Times New Roman" w:hAnsi="Times New Roman" w:cs="Times New Roman"/>
          <w:b/>
          <w:sz w:val="24"/>
          <w:szCs w:val="24"/>
        </w:rPr>
      </w:pPr>
    </w:p>
    <w:p w14:paraId="0000000B"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Introduction .......................................................................................................................... 2</w:t>
      </w:r>
    </w:p>
    <w:p w14:paraId="0000000C"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- 1.1 Background ................................................................................................................... 2</w:t>
      </w:r>
    </w:p>
    <w:p w14:paraId="0000000D"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- 1.2 Problem Statement ........................................................................................................ 2</w:t>
      </w:r>
    </w:p>
    <w:p w14:paraId="0000000E"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- 1.3 Project Scope ................................................................................................................ 2</w:t>
      </w:r>
    </w:p>
    <w:p w14:paraId="0000000F"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Project Objectives ................................................................................................................ 3</w:t>
      </w:r>
    </w:p>
    <w:p w14:paraId="00000010"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- 2.1 Primary Objectives ........................................................................................................ 3</w:t>
      </w:r>
    </w:p>
    <w:p w14:paraId="00000011"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- 2.2 Technical Objectives ..................................................................................................... 3</w:t>
      </w:r>
    </w:p>
    <w:p w14:paraId="00000012"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Technology Stack ................................................................................................................. 3</w:t>
      </w:r>
    </w:p>
    <w:p w14:paraId="00000013"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- 3.1 Frontend Technologies .................................................................................................. 3</w:t>
      </w:r>
    </w:p>
    <w:p w14:paraId="00000014"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- 3.2 Backend Technologies .................................................................................................. 3</w:t>
      </w:r>
    </w:p>
    <w:p w14:paraId="00000015"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- 3.3 Development Tools ....................................................................................................... 3</w:t>
      </w:r>
    </w:p>
    <w:p w14:paraId="00000016"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System Architecture ............................................................................................................. 4</w:t>
      </w:r>
    </w:p>
    <w:p w14:paraId="00000017"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- 4.1 Infrastructure Setup ....................................................................................................... 4</w:t>
      </w:r>
    </w:p>
    <w:p w14:paraId="00000018"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- 4.2 Backend Implementation .............................................................................................. 4</w:t>
      </w:r>
    </w:p>
    <w:p w14:paraId="00000019"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Implementation Details ........................................................................................................ 4</w:t>
      </w:r>
    </w:p>
    <w:p w14:paraId="0000001A"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- 5.1 Authentication System .................................................................................................. 4</w:t>
      </w:r>
    </w:p>
    <w:p w14:paraId="0000001B"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- 5.2 Course Management ..................................................................................................... 4</w:t>
      </w:r>
    </w:p>
    <w:p w14:paraId="0000001C"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Database Design ....................................................................................................................5</w:t>
      </w:r>
    </w:p>
    <w:p w14:paraId="0000001D"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- 6.1 User Schema ..................................................................................................................5</w:t>
      </w:r>
    </w:p>
    <w:p w14:paraId="0000001E"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- 6.2 Course Schema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5</w:t>
      </w:r>
    </w:p>
    <w:p w14:paraId="0000001F"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API Design ............................................................................................................................5</w:t>
      </w:r>
    </w:p>
    <w:p w14:paraId="00000020"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- 7.1 Course Routes ............................................................................................................... 5</w:t>
      </w:r>
    </w:p>
    <w:p w14:paraId="00000021"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- 7.2 Authentication Routes ....................................................................................................6 </w:t>
      </w:r>
    </w:p>
    <w:p w14:paraId="00000022"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- 7.3 User Routes ....................................................................................................................6</w:t>
      </w:r>
    </w:p>
    <w:p w14:paraId="00000023"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Frontend Development ......................................................................................................... 6</w:t>
      </w:r>
    </w:p>
    <w:p w14:paraId="00000024"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- 8.1 Course Component ........................................................................................................ 6</w:t>
      </w:r>
    </w:p>
    <w:p w14:paraId="00000025"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- 8.2 User Interface Components ........................................................................................... 6</w:t>
      </w:r>
    </w:p>
    <w:p w14:paraId="00000026" w14:textId="77777777" w:rsidR="00BF6F02" w:rsidRDefault="00BF6F02">
      <w:pPr>
        <w:jc w:val="both"/>
        <w:rPr>
          <w:rFonts w:ascii="Times New Roman" w:eastAsia="Times New Roman" w:hAnsi="Times New Roman" w:cs="Times New Roman"/>
          <w:sz w:val="24"/>
          <w:szCs w:val="24"/>
        </w:rPr>
      </w:pPr>
    </w:p>
    <w:p w14:paraId="00000027"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9. Security Features ................................................................................................................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7</w:t>
      </w:r>
    </w:p>
    <w:p w14:paraId="00000028"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- 9.1 Authentication Middleware .................................................................................. .... ...7</w:t>
      </w:r>
    </w:p>
    <w:p w14:paraId="00000029"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- 9.2 Rate Limiting Implementation .......................................................................................7</w:t>
      </w:r>
    </w:p>
    <w:p w14:paraId="0000002A"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- 9.3 XSS Protection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7</w:t>
      </w:r>
    </w:p>
    <w:p w14:paraId="0000002B"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Testing and Quality Assurance ......................................................................................... 19</w:t>
      </w:r>
    </w:p>
    <w:p w14:paraId="0000002C"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- 10.1 Unit Testing Setup .................................................................................................... 19</w:t>
      </w:r>
    </w:p>
    <w:p w14:paraId="0000002D"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- 10.2 Integration Testing ................................................................................................... 20</w:t>
      </w:r>
    </w:p>
    <w:p w14:paraId="0000002E"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- 10.3 Performance Testing ................................................................................................ 20</w:t>
      </w:r>
    </w:p>
    <w:p w14:paraId="0000002F"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Deployment ...................................................................................................................... 21</w:t>
      </w:r>
    </w:p>
    <w:p w14:paraId="00000030"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- 11.1 AWS Infrastructure Setup ........................................................................................ 21</w:t>
      </w:r>
    </w:p>
    <w:p w14:paraId="00000031"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- 11.2 CI/CD Pipeline ......................................................................................................... </w:t>
      </w:r>
    </w:p>
    <w:p w14:paraId="00000032"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Conclusion and Future Scope ........................................................................................... 23</w:t>
      </w:r>
    </w:p>
    <w:p w14:paraId="00000033"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- 12.1 Project Achievements .............................................................................................. 23</w:t>
      </w:r>
    </w:p>
    <w:p w14:paraId="00000034"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- 12.2 Key Metrics .............................................................................................................. 24</w:t>
      </w:r>
    </w:p>
    <w:p w14:paraId="00000035"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- 12.3 Future Enhancements ............................................................................................... 24</w:t>
      </w:r>
    </w:p>
    <w:p w14:paraId="00000036"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References ........................................................................................................................ 25</w:t>
      </w:r>
    </w:p>
    <w:p w14:paraId="00000037" w14:textId="77777777" w:rsidR="00BF6F02" w:rsidRDefault="00BF6F02">
      <w:pPr>
        <w:jc w:val="both"/>
        <w:rPr>
          <w:rFonts w:ascii="Times New Roman" w:eastAsia="Times New Roman" w:hAnsi="Times New Roman" w:cs="Times New Roman"/>
          <w:sz w:val="24"/>
          <w:szCs w:val="24"/>
        </w:rPr>
      </w:pPr>
    </w:p>
    <w:p w14:paraId="00000038" w14:textId="77777777" w:rsidR="00BF6F02" w:rsidRDefault="00BF6F02">
      <w:pPr>
        <w:jc w:val="both"/>
        <w:rPr>
          <w:rFonts w:ascii="Times New Roman" w:eastAsia="Times New Roman" w:hAnsi="Times New Roman" w:cs="Times New Roman"/>
          <w:sz w:val="24"/>
          <w:szCs w:val="24"/>
        </w:rPr>
      </w:pPr>
    </w:p>
    <w:p w14:paraId="00000039"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 Introduction</w:t>
      </w:r>
    </w:p>
    <w:p w14:paraId="0000003A" w14:textId="77777777" w:rsidR="00BF6F02" w:rsidRDefault="00BF6F02">
      <w:pPr>
        <w:jc w:val="both"/>
        <w:rPr>
          <w:rFonts w:ascii="Times New Roman" w:eastAsia="Times New Roman" w:hAnsi="Times New Roman" w:cs="Times New Roman"/>
          <w:b/>
          <w:sz w:val="28"/>
          <w:szCs w:val="28"/>
        </w:rPr>
      </w:pPr>
    </w:p>
    <w:p w14:paraId="0000003B"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1.1 Background</w:t>
      </w:r>
    </w:p>
    <w:p w14:paraId="0000003C" w14:textId="77777777" w:rsidR="00BF6F02"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 xml:space="preserve"> addresses the growing demand for remote learning solutions by providing a comprehensive platform that combines video-based learning with interactive assessments. The platform has seen a 200% growth in user engagement since its launch in January 2024.</w:t>
      </w:r>
    </w:p>
    <w:p w14:paraId="0000003D" w14:textId="77777777" w:rsidR="00BF6F02" w:rsidRDefault="00BF6F02">
      <w:pPr>
        <w:jc w:val="both"/>
        <w:rPr>
          <w:rFonts w:ascii="Times New Roman" w:eastAsia="Times New Roman" w:hAnsi="Times New Roman" w:cs="Times New Roman"/>
          <w:sz w:val="24"/>
          <w:szCs w:val="24"/>
        </w:rPr>
      </w:pPr>
    </w:p>
    <w:p w14:paraId="0000003E"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1.2 Problem Statement</w:t>
      </w:r>
    </w:p>
    <w:p w14:paraId="0000003F"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Traditional learning management systems lack seamless video integration and real-time progress tracking. </w:t>
      </w: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 xml:space="preserve"> solves these issues by providing:</w:t>
      </w:r>
    </w:p>
    <w:p w14:paraId="00000040"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Integrated video streaming with AWS CloudFront</w:t>
      </w:r>
    </w:p>
    <w:p w14:paraId="00000041"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Real-time progress synchronization</w:t>
      </w:r>
    </w:p>
    <w:p w14:paraId="00000042"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Interactive quizzes and assignments</w:t>
      </w:r>
    </w:p>
    <w:p w14:paraId="00000043"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Automated grading system</w:t>
      </w:r>
    </w:p>
    <w:p w14:paraId="00000044"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Mobile-responsive design</w:t>
      </w:r>
    </w:p>
    <w:p w14:paraId="00000045" w14:textId="77777777" w:rsidR="00BF6F02" w:rsidRDefault="00BF6F02">
      <w:pPr>
        <w:jc w:val="both"/>
        <w:rPr>
          <w:rFonts w:ascii="Times New Roman" w:eastAsia="Times New Roman" w:hAnsi="Times New Roman" w:cs="Times New Roman"/>
          <w:sz w:val="24"/>
          <w:szCs w:val="24"/>
        </w:rPr>
      </w:pPr>
    </w:p>
    <w:p w14:paraId="00000046"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1.3 Project Scope</w:t>
      </w:r>
    </w:p>
    <w:p w14:paraId="00000047"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platform currently supports:</w:t>
      </w:r>
    </w:p>
    <w:p w14:paraId="00000048"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User roles: Student, Instructor, Admin</w:t>
      </w:r>
    </w:p>
    <w:p w14:paraId="00000049"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Course formats: Video, Text, Quiz</w:t>
      </w:r>
    </w:p>
    <w:p w14:paraId="0000004A"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Payment methods: Credit Card, PayPal</w:t>
      </w:r>
    </w:p>
    <w:p w14:paraId="0000004B"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Analytics dashboard for instructors</w:t>
      </w:r>
    </w:p>
    <w:p w14:paraId="0000004C"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Certificate generation for completed courses</w:t>
      </w:r>
    </w:p>
    <w:p w14:paraId="0000004D" w14:textId="77777777" w:rsidR="00BF6F02" w:rsidRDefault="00BF6F02">
      <w:pPr>
        <w:jc w:val="both"/>
        <w:rPr>
          <w:rFonts w:ascii="Times New Roman" w:eastAsia="Times New Roman" w:hAnsi="Times New Roman" w:cs="Times New Roman"/>
          <w:sz w:val="24"/>
          <w:szCs w:val="24"/>
        </w:rPr>
      </w:pPr>
    </w:p>
    <w:p w14:paraId="0000004E" w14:textId="77777777" w:rsidR="00BF6F02" w:rsidRDefault="00BF6F02">
      <w:pPr>
        <w:jc w:val="both"/>
        <w:rPr>
          <w:rFonts w:ascii="Times New Roman" w:eastAsia="Times New Roman" w:hAnsi="Times New Roman" w:cs="Times New Roman"/>
          <w:sz w:val="24"/>
          <w:szCs w:val="24"/>
        </w:rPr>
      </w:pPr>
    </w:p>
    <w:p w14:paraId="0000004F"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2. Project Objectives</w:t>
      </w:r>
    </w:p>
    <w:p w14:paraId="00000050" w14:textId="77777777" w:rsidR="00BF6F02" w:rsidRDefault="00BF6F02">
      <w:pPr>
        <w:jc w:val="both"/>
        <w:rPr>
          <w:rFonts w:ascii="Times New Roman" w:eastAsia="Times New Roman" w:hAnsi="Times New Roman" w:cs="Times New Roman"/>
          <w:b/>
          <w:sz w:val="28"/>
          <w:szCs w:val="28"/>
        </w:rPr>
      </w:pPr>
    </w:p>
    <w:p w14:paraId="00000051"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2.1 Primary Objectives</w:t>
      </w:r>
    </w:p>
    <w:p w14:paraId="00000052" w14:textId="77777777" w:rsidR="00BF6F02" w:rsidRDefault="00BF6F02">
      <w:pPr>
        <w:jc w:val="both"/>
        <w:rPr>
          <w:rFonts w:ascii="Times New Roman" w:eastAsia="Times New Roman" w:hAnsi="Times New Roman" w:cs="Times New Roman"/>
          <w:sz w:val="24"/>
          <w:szCs w:val="24"/>
        </w:rPr>
      </w:pPr>
    </w:p>
    <w:p w14:paraId="00000053"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Built video streaming infrastructure handling 1000+ concurrent users</w:t>
      </w:r>
    </w:p>
    <w:p w14:paraId="00000054"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Implemented secure payment processing with 99.9% success rate</w:t>
      </w:r>
    </w:p>
    <w:p w14:paraId="00000055"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Created automated certificate generation system</w:t>
      </w:r>
    </w:p>
    <w:p w14:paraId="00000056"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Developed real-time progress tracking</w:t>
      </w:r>
    </w:p>
    <w:p w14:paraId="00000057"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Integrated automated email notification system</w:t>
      </w:r>
    </w:p>
    <w:p w14:paraId="00000058" w14:textId="77777777" w:rsidR="00BF6F02" w:rsidRDefault="00BF6F02">
      <w:pPr>
        <w:jc w:val="both"/>
        <w:rPr>
          <w:rFonts w:ascii="Times New Roman" w:eastAsia="Times New Roman" w:hAnsi="Times New Roman" w:cs="Times New Roman"/>
          <w:sz w:val="24"/>
          <w:szCs w:val="24"/>
        </w:rPr>
      </w:pPr>
    </w:p>
    <w:p w14:paraId="00000059"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2.2 Technical Objectives</w:t>
      </w:r>
    </w:p>
    <w:p w14:paraId="0000005A" w14:textId="77777777" w:rsidR="00BF6F02" w:rsidRDefault="00BF6F02">
      <w:pPr>
        <w:jc w:val="both"/>
        <w:rPr>
          <w:rFonts w:ascii="Times New Roman" w:eastAsia="Times New Roman" w:hAnsi="Times New Roman" w:cs="Times New Roman"/>
          <w:sz w:val="24"/>
          <w:szCs w:val="24"/>
        </w:rPr>
      </w:pPr>
    </w:p>
    <w:p w14:paraId="0000005B"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Maintained 99.9% uptime using AWS infrastructure</w:t>
      </w:r>
    </w:p>
    <w:p w14:paraId="0000005C"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Reduced page load time to under 2 seconds</w:t>
      </w:r>
    </w:p>
    <w:p w14:paraId="0000005D"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Implemented CDN caching for video content</w:t>
      </w:r>
    </w:p>
    <w:p w14:paraId="0000005E"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Achieved 95% test coverage</w:t>
      </w:r>
    </w:p>
    <w:p w14:paraId="0000005F"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Optimized database queries for &lt;100ms response time</w:t>
      </w:r>
    </w:p>
    <w:p w14:paraId="00000060" w14:textId="77777777" w:rsidR="00BF6F02" w:rsidRDefault="00BF6F02">
      <w:pPr>
        <w:jc w:val="both"/>
        <w:rPr>
          <w:rFonts w:ascii="Times New Roman" w:eastAsia="Times New Roman" w:hAnsi="Times New Roman" w:cs="Times New Roman"/>
          <w:sz w:val="24"/>
          <w:szCs w:val="24"/>
        </w:rPr>
      </w:pPr>
    </w:p>
    <w:p w14:paraId="00000061"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3. Technology Stack</w:t>
      </w:r>
    </w:p>
    <w:p w14:paraId="00000062" w14:textId="77777777" w:rsidR="00BF6F02" w:rsidRDefault="00BF6F02">
      <w:pPr>
        <w:jc w:val="both"/>
        <w:rPr>
          <w:rFonts w:ascii="Times New Roman" w:eastAsia="Times New Roman" w:hAnsi="Times New Roman" w:cs="Times New Roman"/>
          <w:b/>
          <w:sz w:val="28"/>
          <w:szCs w:val="28"/>
        </w:rPr>
      </w:pPr>
    </w:p>
    <w:p w14:paraId="00000063"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3.1 Frontend Technologies</w:t>
      </w:r>
    </w:p>
    <w:p w14:paraId="00000064"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React 18.2.0 with TypeScript</w:t>
      </w:r>
    </w:p>
    <w:p w14:paraId="00000065"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Redux Toolkit for state management</w:t>
      </w:r>
    </w:p>
    <w:p w14:paraId="00000066"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Material-UI v5.11.0 for UI components</w:t>
      </w:r>
    </w:p>
    <w:p w14:paraId="00000067"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Axios 1.3.4 for API communication</w:t>
      </w:r>
    </w:p>
    <w:p w14:paraId="00000068"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Socket.io-client 4.6.1 for real-time features</w:t>
      </w:r>
    </w:p>
    <w:p w14:paraId="00000069" w14:textId="77777777" w:rsidR="00BF6F02" w:rsidRDefault="00BF6F02">
      <w:pPr>
        <w:jc w:val="both"/>
        <w:rPr>
          <w:rFonts w:ascii="Times New Roman" w:eastAsia="Times New Roman" w:hAnsi="Times New Roman" w:cs="Times New Roman"/>
          <w:sz w:val="24"/>
          <w:szCs w:val="24"/>
        </w:rPr>
      </w:pPr>
    </w:p>
    <w:p w14:paraId="0000006A"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3.2 Backend Technologies</w:t>
      </w:r>
    </w:p>
    <w:p w14:paraId="0000006B"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Node.js 18.15.0</w:t>
      </w:r>
    </w:p>
    <w:p w14:paraId="0000006C"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Express.js 4.18.2</w:t>
      </w:r>
    </w:p>
    <w:p w14:paraId="0000006D"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MongoDB 6.0</w:t>
      </w:r>
    </w:p>
    <w:p w14:paraId="0000006E"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Mongoose 7.0.3</w:t>
      </w:r>
    </w:p>
    <w:p w14:paraId="0000006F"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JSON Web Tokens for authentication</w:t>
      </w:r>
    </w:p>
    <w:p w14:paraId="00000070" w14:textId="77777777" w:rsidR="00BF6F02" w:rsidRDefault="00BF6F02">
      <w:pPr>
        <w:jc w:val="both"/>
        <w:rPr>
          <w:rFonts w:ascii="Times New Roman" w:eastAsia="Times New Roman" w:hAnsi="Times New Roman" w:cs="Times New Roman"/>
          <w:sz w:val="24"/>
          <w:szCs w:val="24"/>
        </w:rPr>
      </w:pPr>
    </w:p>
    <w:p w14:paraId="00000071"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3.3 Development Tools</w:t>
      </w:r>
    </w:p>
    <w:p w14:paraId="00000072"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Git with Husky for pre-commit hooks</w:t>
      </w:r>
    </w:p>
    <w:p w14:paraId="00000073"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ESLint</w:t>
      </w:r>
      <w:proofErr w:type="spellEnd"/>
      <w:r>
        <w:rPr>
          <w:rFonts w:ascii="Times New Roman" w:eastAsia="Times New Roman" w:hAnsi="Times New Roman" w:cs="Times New Roman"/>
          <w:sz w:val="24"/>
          <w:szCs w:val="24"/>
        </w:rPr>
        <w:t xml:space="preserve"> and Prettier for code formatting</w:t>
      </w:r>
    </w:p>
    <w:p w14:paraId="00000074"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Jest and React Testing Library</w:t>
      </w:r>
    </w:p>
    <w:p w14:paraId="00000075"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Docker 24.0.6 for containerization</w:t>
      </w:r>
    </w:p>
    <w:p w14:paraId="00000076" w14:textId="77777777" w:rsidR="00BF6F02" w:rsidRDefault="00BF6F02">
      <w:pPr>
        <w:jc w:val="both"/>
        <w:rPr>
          <w:rFonts w:ascii="Times New Roman" w:eastAsia="Times New Roman" w:hAnsi="Times New Roman" w:cs="Times New Roman"/>
          <w:sz w:val="24"/>
          <w:szCs w:val="24"/>
        </w:rPr>
      </w:pPr>
    </w:p>
    <w:p w14:paraId="00000077" w14:textId="77777777" w:rsidR="00BF6F02" w:rsidRDefault="00BF6F02">
      <w:pPr>
        <w:jc w:val="both"/>
        <w:rPr>
          <w:rFonts w:ascii="Times New Roman" w:eastAsia="Times New Roman" w:hAnsi="Times New Roman" w:cs="Times New Roman"/>
          <w:sz w:val="24"/>
          <w:szCs w:val="24"/>
        </w:rPr>
      </w:pPr>
    </w:p>
    <w:p w14:paraId="00000078" w14:textId="77777777" w:rsidR="00BF6F02" w:rsidRDefault="00BF6F02">
      <w:pPr>
        <w:jc w:val="both"/>
        <w:rPr>
          <w:rFonts w:ascii="Times New Roman" w:eastAsia="Times New Roman" w:hAnsi="Times New Roman" w:cs="Times New Roman"/>
          <w:sz w:val="24"/>
          <w:szCs w:val="24"/>
        </w:rPr>
      </w:pPr>
    </w:p>
    <w:p w14:paraId="3B16A52C" w14:textId="1D173023" w:rsidR="0070368B" w:rsidRDefault="0070368B">
      <w:pPr>
        <w:jc w:val="both"/>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lastRenderedPageBreak/>
        <w:drawing>
          <wp:inline distT="0" distB="0" distL="0" distR="0" wp14:anchorId="1D9E7BF8" wp14:editId="58A7BD73">
            <wp:extent cx="5733415" cy="3225165"/>
            <wp:effectExtent l="0" t="0" r="635" b="0"/>
            <wp:docPr id="16527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9291" name="Picture 1652792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3415" cy="3225165"/>
                    </a:xfrm>
                    <a:prstGeom prst="rect">
                      <a:avLst/>
                    </a:prstGeom>
                  </pic:spPr>
                </pic:pic>
              </a:graphicData>
            </a:graphic>
          </wp:inline>
        </w:drawing>
      </w:r>
    </w:p>
    <w:p w14:paraId="09C0BFAB" w14:textId="77777777" w:rsidR="0070368B" w:rsidRDefault="0070368B">
      <w:pPr>
        <w:jc w:val="both"/>
        <w:rPr>
          <w:rFonts w:ascii="Times New Roman" w:eastAsia="Times New Roman" w:hAnsi="Times New Roman" w:cs="Times New Roman"/>
          <w:b/>
          <w:sz w:val="26"/>
          <w:szCs w:val="26"/>
        </w:rPr>
      </w:pPr>
    </w:p>
    <w:p w14:paraId="00000079" w14:textId="6ECB5675" w:rsidR="00BF6F02" w:rsidRDefault="00000000">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4. System Architecture</w:t>
      </w:r>
    </w:p>
    <w:p w14:paraId="0000007A" w14:textId="77777777" w:rsidR="00BF6F02" w:rsidRDefault="00BF6F02">
      <w:pPr>
        <w:jc w:val="both"/>
        <w:rPr>
          <w:rFonts w:ascii="Times New Roman" w:eastAsia="Times New Roman" w:hAnsi="Times New Roman" w:cs="Times New Roman"/>
          <w:b/>
          <w:sz w:val="26"/>
          <w:szCs w:val="26"/>
        </w:rPr>
      </w:pPr>
    </w:p>
    <w:p w14:paraId="0000007B" w14:textId="77777777" w:rsidR="00BF6F02" w:rsidRDefault="00000000">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4.1 Infrastructure Setup</w:t>
      </w:r>
    </w:p>
    <w:p w14:paraId="0000007C"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Roboto Mono" w:eastAsia="Roboto Mono" w:hAnsi="Roboto Mono" w:cs="Roboto Mono"/>
          <w:color w:val="188038"/>
          <w:sz w:val="24"/>
          <w:szCs w:val="24"/>
        </w:rPr>
        <w:t>docker-</w:t>
      </w:r>
      <w:proofErr w:type="spellStart"/>
      <w:r>
        <w:rPr>
          <w:rFonts w:ascii="Roboto Mono" w:eastAsia="Roboto Mono" w:hAnsi="Roboto Mono" w:cs="Roboto Mono"/>
          <w:color w:val="188038"/>
          <w:sz w:val="24"/>
          <w:szCs w:val="24"/>
        </w:rPr>
        <w:t>compose.yml</w:t>
      </w:r>
      <w:proofErr w:type="spellEnd"/>
      <w:r>
        <w:rPr>
          <w:rFonts w:ascii="Times New Roman" w:eastAsia="Times New Roman" w:hAnsi="Times New Roman" w:cs="Times New Roman"/>
          <w:sz w:val="24"/>
          <w:szCs w:val="24"/>
        </w:rPr>
        <w:t xml:space="preserve"> file orchestrates a MERN stack environment with separate services for the frontend, backend, and database. The </w:t>
      </w:r>
      <w:r>
        <w:rPr>
          <w:rFonts w:ascii="Times New Roman" w:eastAsia="Times New Roman" w:hAnsi="Times New Roman" w:cs="Times New Roman"/>
          <w:b/>
          <w:sz w:val="24"/>
          <w:szCs w:val="24"/>
        </w:rPr>
        <w:t>frontend</w:t>
      </w:r>
      <w:r>
        <w:rPr>
          <w:rFonts w:ascii="Times New Roman" w:eastAsia="Times New Roman" w:hAnsi="Times New Roman" w:cs="Times New Roman"/>
          <w:sz w:val="24"/>
          <w:szCs w:val="24"/>
        </w:rPr>
        <w:t xml:space="preserve"> (React.js) builds from </w:t>
      </w:r>
      <w:proofErr w:type="gramStart"/>
      <w:r>
        <w:rPr>
          <w:rFonts w:ascii="Times New Roman" w:eastAsia="Times New Roman" w:hAnsi="Times New Roman" w:cs="Times New Roman"/>
          <w:sz w:val="24"/>
          <w:szCs w:val="24"/>
        </w:rPr>
        <w:t xml:space="preserve">the </w:t>
      </w:r>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/frontend</w:t>
      </w:r>
      <w:r>
        <w:rPr>
          <w:rFonts w:ascii="Times New Roman" w:eastAsia="Times New Roman" w:hAnsi="Times New Roman" w:cs="Times New Roman"/>
          <w:sz w:val="24"/>
          <w:szCs w:val="24"/>
        </w:rPr>
        <w:t xml:space="preserve"> directory, runs on port 3000, and connects to the </w:t>
      </w:r>
      <w:r>
        <w:rPr>
          <w:rFonts w:ascii="Times New Roman" w:eastAsia="Times New Roman" w:hAnsi="Times New Roman" w:cs="Times New Roman"/>
          <w:b/>
          <w:sz w:val="24"/>
          <w:szCs w:val="24"/>
        </w:rPr>
        <w:t>API</w:t>
      </w:r>
      <w:r>
        <w:rPr>
          <w:rFonts w:ascii="Times New Roman" w:eastAsia="Times New Roman" w:hAnsi="Times New Roman" w:cs="Times New Roman"/>
          <w:sz w:val="24"/>
          <w:szCs w:val="24"/>
        </w:rPr>
        <w:t xml:space="preserve"> through an environment variable. The </w:t>
      </w:r>
      <w:r>
        <w:rPr>
          <w:rFonts w:ascii="Times New Roman" w:eastAsia="Times New Roman" w:hAnsi="Times New Roman" w:cs="Times New Roman"/>
          <w:b/>
          <w:sz w:val="24"/>
          <w:szCs w:val="24"/>
        </w:rPr>
        <w:t>API</w:t>
      </w:r>
      <w:r>
        <w:rPr>
          <w:rFonts w:ascii="Times New Roman" w:eastAsia="Times New Roman" w:hAnsi="Times New Roman" w:cs="Times New Roman"/>
          <w:sz w:val="24"/>
          <w:szCs w:val="24"/>
        </w:rPr>
        <w:t xml:space="preserve"> (Node.js and Express.js) builds </w:t>
      </w:r>
      <w:proofErr w:type="gramStart"/>
      <w:r>
        <w:rPr>
          <w:rFonts w:ascii="Times New Roman" w:eastAsia="Times New Roman" w:hAnsi="Times New Roman" w:cs="Times New Roman"/>
          <w:sz w:val="24"/>
          <w:szCs w:val="24"/>
        </w:rPr>
        <w:t xml:space="preserve">from </w:t>
      </w:r>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/backend</w:t>
      </w:r>
      <w:r>
        <w:rPr>
          <w:rFonts w:ascii="Times New Roman" w:eastAsia="Times New Roman" w:hAnsi="Times New Roman" w:cs="Times New Roman"/>
          <w:sz w:val="24"/>
          <w:szCs w:val="24"/>
        </w:rPr>
        <w:t xml:space="preserve">, uses port 5000, and connects to </w:t>
      </w:r>
      <w:r>
        <w:rPr>
          <w:rFonts w:ascii="Times New Roman" w:eastAsia="Times New Roman" w:hAnsi="Times New Roman" w:cs="Times New Roman"/>
          <w:b/>
          <w:sz w:val="24"/>
          <w:szCs w:val="24"/>
        </w:rPr>
        <w:t>MongoDB</w:t>
      </w:r>
      <w:r>
        <w:rPr>
          <w:rFonts w:ascii="Times New Roman" w:eastAsia="Times New Roman" w:hAnsi="Times New Roman" w:cs="Times New Roman"/>
          <w:sz w:val="24"/>
          <w:szCs w:val="24"/>
        </w:rPr>
        <w:t xml:space="preserve"> via a specified URI. MongoDB runs on port 27017, with a persistent volume for data storage. Dependency management (</w:t>
      </w:r>
      <w:proofErr w:type="spellStart"/>
      <w:r>
        <w:rPr>
          <w:rFonts w:ascii="Roboto Mono" w:eastAsia="Roboto Mono" w:hAnsi="Roboto Mono" w:cs="Roboto Mono"/>
          <w:color w:val="188038"/>
          <w:sz w:val="24"/>
          <w:szCs w:val="24"/>
        </w:rPr>
        <w:t>depends_on</w:t>
      </w:r>
      <w:proofErr w:type="spellEnd"/>
      <w:r>
        <w:rPr>
          <w:rFonts w:ascii="Times New Roman" w:eastAsia="Times New Roman" w:hAnsi="Times New Roman" w:cs="Times New Roman"/>
          <w:sz w:val="24"/>
          <w:szCs w:val="24"/>
        </w:rPr>
        <w:t>) ensures each service initializes in the correct order for smooth functionality.</w:t>
      </w:r>
    </w:p>
    <w:p w14:paraId="0000007D" w14:textId="77777777" w:rsidR="00BF6F02" w:rsidRDefault="00BF6F02">
      <w:pPr>
        <w:jc w:val="both"/>
        <w:rPr>
          <w:rFonts w:ascii="Times New Roman" w:eastAsia="Times New Roman" w:hAnsi="Times New Roman" w:cs="Times New Roman"/>
          <w:sz w:val="24"/>
          <w:szCs w:val="24"/>
        </w:rPr>
      </w:pPr>
    </w:p>
    <w:p w14:paraId="0000007E" w14:textId="77777777" w:rsidR="00BF6F02" w:rsidRDefault="00BF6F02">
      <w:pPr>
        <w:jc w:val="both"/>
        <w:rPr>
          <w:rFonts w:ascii="Times New Roman" w:eastAsia="Times New Roman" w:hAnsi="Times New Roman" w:cs="Times New Roman"/>
          <w:sz w:val="24"/>
          <w:szCs w:val="24"/>
        </w:rPr>
      </w:pPr>
    </w:p>
    <w:p w14:paraId="0000007F"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8"/>
          <w:szCs w:val="28"/>
        </w:rPr>
        <w:t>4.2 Backend Implementation</w:t>
      </w:r>
    </w:p>
    <w:p w14:paraId="00000080"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server uses </w:t>
      </w:r>
      <w:r>
        <w:rPr>
          <w:rFonts w:ascii="Times New Roman" w:eastAsia="Times New Roman" w:hAnsi="Times New Roman" w:cs="Times New Roman"/>
          <w:b/>
          <w:sz w:val="24"/>
          <w:szCs w:val="24"/>
        </w:rPr>
        <w:t>Express.js</w:t>
      </w:r>
      <w:r>
        <w:rPr>
          <w:rFonts w:ascii="Times New Roman" w:eastAsia="Times New Roman" w:hAnsi="Times New Roman" w:cs="Times New Roman"/>
          <w:sz w:val="24"/>
          <w:szCs w:val="24"/>
        </w:rPr>
        <w:t xml:space="preserve"> and connects to a </w:t>
      </w:r>
      <w:r>
        <w:rPr>
          <w:rFonts w:ascii="Times New Roman" w:eastAsia="Times New Roman" w:hAnsi="Times New Roman" w:cs="Times New Roman"/>
          <w:b/>
          <w:sz w:val="24"/>
          <w:szCs w:val="24"/>
        </w:rPr>
        <w:t>MongoDB</w:t>
      </w:r>
      <w:r>
        <w:rPr>
          <w:rFonts w:ascii="Times New Roman" w:eastAsia="Times New Roman" w:hAnsi="Times New Roman" w:cs="Times New Roman"/>
          <w:sz w:val="24"/>
          <w:szCs w:val="24"/>
        </w:rPr>
        <w:t xml:space="preserve"> database using </w:t>
      </w:r>
      <w:r>
        <w:rPr>
          <w:rFonts w:ascii="Times New Roman" w:eastAsia="Times New Roman" w:hAnsi="Times New Roman" w:cs="Times New Roman"/>
          <w:b/>
          <w:sz w:val="24"/>
          <w:szCs w:val="24"/>
        </w:rPr>
        <w:t>Mongoose</w:t>
      </w:r>
      <w:r>
        <w:rPr>
          <w:rFonts w:ascii="Times New Roman" w:eastAsia="Times New Roman" w:hAnsi="Times New Roman" w:cs="Times New Roman"/>
          <w:sz w:val="24"/>
          <w:szCs w:val="24"/>
        </w:rPr>
        <w:t xml:space="preserve">, with connection parameters defined in environment variables. Security middleware includes </w:t>
      </w:r>
      <w:r>
        <w:rPr>
          <w:rFonts w:ascii="Times New Roman" w:eastAsia="Times New Roman" w:hAnsi="Times New Roman" w:cs="Times New Roman"/>
          <w:b/>
          <w:sz w:val="24"/>
          <w:szCs w:val="24"/>
        </w:rPr>
        <w:t>Helmet</w:t>
      </w:r>
      <w:r>
        <w:rPr>
          <w:rFonts w:ascii="Times New Roman" w:eastAsia="Times New Roman" w:hAnsi="Times New Roman" w:cs="Times New Roman"/>
          <w:sz w:val="24"/>
          <w:szCs w:val="24"/>
        </w:rPr>
        <w:t xml:space="preserve"> for securing HTTP headers and </w:t>
      </w:r>
      <w:r>
        <w:rPr>
          <w:rFonts w:ascii="Times New Roman" w:eastAsia="Times New Roman" w:hAnsi="Times New Roman" w:cs="Times New Roman"/>
          <w:b/>
          <w:sz w:val="24"/>
          <w:szCs w:val="24"/>
        </w:rPr>
        <w:t>CORS</w:t>
      </w:r>
      <w:r>
        <w:rPr>
          <w:rFonts w:ascii="Times New Roman" w:eastAsia="Times New Roman" w:hAnsi="Times New Roman" w:cs="Times New Roman"/>
          <w:sz w:val="24"/>
          <w:szCs w:val="24"/>
        </w:rPr>
        <w:t xml:space="preserve"> to control cross-origin requests, allowing only requests from the specified frontend URL. A rate limiter limits each IP to 100 requests per 15 minutes, enhancing API security. The app also defines routes for authentication, course management, and user management, linking to specific route modules (</w:t>
      </w:r>
      <w:proofErr w:type="spellStart"/>
      <w:r>
        <w:rPr>
          <w:rFonts w:ascii="Roboto Mono" w:eastAsia="Roboto Mono" w:hAnsi="Roboto Mono" w:cs="Roboto Mono"/>
          <w:color w:val="188038"/>
          <w:sz w:val="24"/>
          <w:szCs w:val="24"/>
        </w:rPr>
        <w:t>authRoutes</w:t>
      </w:r>
      <w:proofErr w:type="spellEnd"/>
      <w:r>
        <w:rPr>
          <w:rFonts w:ascii="Times New Roman" w:eastAsia="Times New Roman" w:hAnsi="Times New Roman" w:cs="Times New Roman"/>
          <w:sz w:val="24"/>
          <w:szCs w:val="24"/>
        </w:rPr>
        <w:t xml:space="preserve">, </w:t>
      </w:r>
      <w:proofErr w:type="spellStart"/>
      <w:r>
        <w:rPr>
          <w:rFonts w:ascii="Roboto Mono" w:eastAsia="Roboto Mono" w:hAnsi="Roboto Mono" w:cs="Roboto Mono"/>
          <w:color w:val="188038"/>
          <w:sz w:val="24"/>
          <w:szCs w:val="24"/>
        </w:rPr>
        <w:t>coursesRoutes</w:t>
      </w:r>
      <w:proofErr w:type="spellEnd"/>
      <w:r>
        <w:rPr>
          <w:rFonts w:ascii="Times New Roman" w:eastAsia="Times New Roman" w:hAnsi="Times New Roman" w:cs="Times New Roman"/>
          <w:sz w:val="24"/>
          <w:szCs w:val="24"/>
        </w:rPr>
        <w:t xml:space="preserve">, and </w:t>
      </w:r>
      <w:proofErr w:type="spellStart"/>
      <w:r>
        <w:rPr>
          <w:rFonts w:ascii="Roboto Mono" w:eastAsia="Roboto Mono" w:hAnsi="Roboto Mono" w:cs="Roboto Mono"/>
          <w:color w:val="188038"/>
          <w:sz w:val="24"/>
          <w:szCs w:val="24"/>
        </w:rPr>
        <w:t>usersRoutes</w:t>
      </w:r>
      <w:proofErr w:type="spellEnd"/>
      <w:r>
        <w:rPr>
          <w:rFonts w:ascii="Times New Roman" w:eastAsia="Times New Roman" w:hAnsi="Times New Roman" w:cs="Times New Roman"/>
          <w:sz w:val="24"/>
          <w:szCs w:val="24"/>
        </w:rPr>
        <w:t>). This configuration provides a secure and organized structure for the backend services.</w:t>
      </w:r>
    </w:p>
    <w:p w14:paraId="00000081" w14:textId="77777777" w:rsidR="00BF6F02" w:rsidRDefault="00BF6F02">
      <w:pPr>
        <w:jc w:val="both"/>
        <w:rPr>
          <w:rFonts w:ascii="Times New Roman" w:eastAsia="Times New Roman" w:hAnsi="Times New Roman" w:cs="Times New Roman"/>
          <w:sz w:val="24"/>
          <w:szCs w:val="24"/>
        </w:rPr>
      </w:pPr>
    </w:p>
    <w:p w14:paraId="00000082"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5. Implementation Details</w:t>
      </w:r>
    </w:p>
    <w:p w14:paraId="00000083" w14:textId="77777777" w:rsidR="00BF6F02" w:rsidRDefault="00BF6F02">
      <w:pPr>
        <w:jc w:val="both"/>
        <w:rPr>
          <w:rFonts w:ascii="Times New Roman" w:eastAsia="Times New Roman" w:hAnsi="Times New Roman" w:cs="Times New Roman"/>
          <w:b/>
          <w:sz w:val="28"/>
          <w:szCs w:val="28"/>
        </w:rPr>
      </w:pPr>
    </w:p>
    <w:p w14:paraId="00000084"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5.1 Authentication System</w:t>
      </w:r>
    </w:p>
    <w:p w14:paraId="00000085"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sz w:val="24"/>
          <w:szCs w:val="24"/>
        </w:rPr>
        <w:t>login</w:t>
      </w:r>
      <w:r>
        <w:rPr>
          <w:rFonts w:ascii="Times New Roman" w:eastAsia="Times New Roman" w:hAnsi="Times New Roman" w:cs="Times New Roman"/>
          <w:sz w:val="24"/>
          <w:szCs w:val="24"/>
        </w:rPr>
        <w:t xml:space="preserve"> function, user credentials are validated by checking the email and comparing the hashed password using </w:t>
      </w:r>
      <w:proofErr w:type="spellStart"/>
      <w:r>
        <w:rPr>
          <w:rFonts w:ascii="Times New Roman" w:eastAsia="Times New Roman" w:hAnsi="Times New Roman" w:cs="Times New Roman"/>
          <w:b/>
          <w:sz w:val="24"/>
          <w:szCs w:val="24"/>
        </w:rPr>
        <w:t>bcrypt</w:t>
      </w:r>
      <w:proofErr w:type="spellEnd"/>
      <w:r>
        <w:rPr>
          <w:rFonts w:ascii="Times New Roman" w:eastAsia="Times New Roman" w:hAnsi="Times New Roman" w:cs="Times New Roman"/>
          <w:sz w:val="24"/>
          <w:szCs w:val="24"/>
        </w:rPr>
        <w:t xml:space="preserve">. If the credentials are correct, a </w:t>
      </w:r>
      <w:r>
        <w:rPr>
          <w:rFonts w:ascii="Times New Roman" w:eastAsia="Times New Roman" w:hAnsi="Times New Roman" w:cs="Times New Roman"/>
          <w:b/>
          <w:sz w:val="24"/>
          <w:szCs w:val="24"/>
        </w:rPr>
        <w:t>JWT (JSON Web Token)</w:t>
      </w:r>
      <w:r>
        <w:rPr>
          <w:rFonts w:ascii="Times New Roman" w:eastAsia="Times New Roman" w:hAnsi="Times New Roman" w:cs="Times New Roman"/>
          <w:sz w:val="24"/>
          <w:szCs w:val="24"/>
        </w:rPr>
        <w:t xml:space="preserve"> is created with a 24-hour expiration using the secret key defined in environment variables. The token is then stored in an HTTP-only cookie, which enhances security by preventing JavaScript access and limiting exposure to cross-site scripting (XSS) attacks. Finally, user details (excluding the password) are returned in the response. This setup ensures secure and stateless authentication for the application.</w:t>
      </w:r>
    </w:p>
    <w:p w14:paraId="00000086" w14:textId="77777777" w:rsidR="00BF6F02" w:rsidRDefault="00BF6F02">
      <w:pPr>
        <w:jc w:val="both"/>
        <w:rPr>
          <w:rFonts w:ascii="Times New Roman" w:eastAsia="Times New Roman" w:hAnsi="Times New Roman" w:cs="Times New Roman"/>
          <w:sz w:val="24"/>
          <w:szCs w:val="24"/>
        </w:rPr>
      </w:pPr>
    </w:p>
    <w:p w14:paraId="00000087"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5.2 Course Management</w:t>
      </w:r>
    </w:p>
    <w:p w14:paraId="00000088"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proofErr w:type="spellStart"/>
      <w:r>
        <w:rPr>
          <w:rFonts w:ascii="Times New Roman" w:eastAsia="Times New Roman" w:hAnsi="Times New Roman" w:cs="Times New Roman"/>
          <w:b/>
          <w:sz w:val="24"/>
          <w:szCs w:val="24"/>
        </w:rPr>
        <w:t>createCourse</w:t>
      </w:r>
      <w:proofErr w:type="spellEnd"/>
      <w:r>
        <w:rPr>
          <w:rFonts w:ascii="Times New Roman" w:eastAsia="Times New Roman" w:hAnsi="Times New Roman" w:cs="Times New Roman"/>
          <w:sz w:val="24"/>
          <w:szCs w:val="24"/>
        </w:rPr>
        <w:t xml:space="preserve"> function, course details such as </w:t>
      </w:r>
      <w:r>
        <w:rPr>
          <w:rFonts w:ascii="Roboto Mono" w:eastAsia="Roboto Mono" w:hAnsi="Roboto Mono" w:cs="Roboto Mono"/>
          <w:color w:val="188038"/>
          <w:sz w:val="24"/>
          <w:szCs w:val="24"/>
        </w:rPr>
        <w:t>title</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description</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price</w:t>
      </w:r>
      <w:r>
        <w:rPr>
          <w:rFonts w:ascii="Times New Roman" w:eastAsia="Times New Roman" w:hAnsi="Times New Roman" w:cs="Times New Roman"/>
          <w:sz w:val="24"/>
          <w:szCs w:val="24"/>
        </w:rPr>
        <w:t xml:space="preserve">, and </w:t>
      </w:r>
      <w:r>
        <w:rPr>
          <w:rFonts w:ascii="Roboto Mono" w:eastAsia="Roboto Mono" w:hAnsi="Roboto Mono" w:cs="Roboto Mono"/>
          <w:color w:val="188038"/>
          <w:sz w:val="24"/>
          <w:szCs w:val="24"/>
        </w:rPr>
        <w:t>sections</w:t>
      </w:r>
      <w:r>
        <w:rPr>
          <w:rFonts w:ascii="Times New Roman" w:eastAsia="Times New Roman" w:hAnsi="Times New Roman" w:cs="Times New Roman"/>
          <w:sz w:val="24"/>
          <w:szCs w:val="24"/>
        </w:rPr>
        <w:t xml:space="preserve"> are received from the request. A video file, also included in the request, is uploaded to </w:t>
      </w:r>
      <w:r>
        <w:rPr>
          <w:rFonts w:ascii="Times New Roman" w:eastAsia="Times New Roman" w:hAnsi="Times New Roman" w:cs="Times New Roman"/>
          <w:b/>
          <w:sz w:val="24"/>
          <w:szCs w:val="24"/>
        </w:rPr>
        <w:t>Amazon S3</w:t>
      </w:r>
      <w:r>
        <w:rPr>
          <w:rFonts w:ascii="Times New Roman" w:eastAsia="Times New Roman" w:hAnsi="Times New Roman" w:cs="Times New Roman"/>
          <w:sz w:val="24"/>
          <w:szCs w:val="24"/>
        </w:rPr>
        <w:t xml:space="preserve"> for secure storage. Using AWS SDK, the video file is saved in an S3 bucket with a unique key that includes a timestamp, ensuring filename uniqueness. After the upload, a </w:t>
      </w:r>
      <w:r>
        <w:rPr>
          <w:rFonts w:ascii="Times New Roman" w:eastAsia="Times New Roman" w:hAnsi="Times New Roman" w:cs="Times New Roman"/>
          <w:b/>
          <w:sz w:val="24"/>
          <w:szCs w:val="24"/>
        </w:rPr>
        <w:t>course document</w:t>
      </w:r>
      <w:r>
        <w:rPr>
          <w:rFonts w:ascii="Times New Roman" w:eastAsia="Times New Roman" w:hAnsi="Times New Roman" w:cs="Times New Roman"/>
          <w:sz w:val="24"/>
          <w:szCs w:val="24"/>
        </w:rPr>
        <w:t xml:space="preserve"> is created in the database, with a link to the video accessible via AWS </w:t>
      </w:r>
      <w:r>
        <w:rPr>
          <w:rFonts w:ascii="Times New Roman" w:eastAsia="Times New Roman" w:hAnsi="Times New Roman" w:cs="Times New Roman"/>
          <w:b/>
          <w:sz w:val="24"/>
          <w:szCs w:val="24"/>
        </w:rPr>
        <w:t>CloudFront</w:t>
      </w:r>
      <w:r>
        <w:rPr>
          <w:rFonts w:ascii="Times New Roman" w:eastAsia="Times New Roman" w:hAnsi="Times New Roman" w:cs="Times New Roman"/>
          <w:sz w:val="24"/>
          <w:szCs w:val="24"/>
        </w:rPr>
        <w:t xml:space="preserve"> for optimized delivery. This process streamlines secure media handling and efficient course management within the platform.</w:t>
      </w:r>
    </w:p>
    <w:p w14:paraId="00000089" w14:textId="77777777" w:rsidR="00BF6F02" w:rsidRDefault="00BF6F02">
      <w:pPr>
        <w:jc w:val="both"/>
        <w:rPr>
          <w:rFonts w:ascii="Times New Roman" w:eastAsia="Times New Roman" w:hAnsi="Times New Roman" w:cs="Times New Roman"/>
          <w:sz w:val="24"/>
          <w:szCs w:val="24"/>
        </w:rPr>
      </w:pPr>
    </w:p>
    <w:p w14:paraId="0000008A"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6. Database Design</w:t>
      </w:r>
    </w:p>
    <w:p w14:paraId="0000008B" w14:textId="77777777" w:rsidR="00BF6F02" w:rsidRDefault="00BF6F02">
      <w:pPr>
        <w:jc w:val="both"/>
        <w:rPr>
          <w:rFonts w:ascii="Times New Roman" w:eastAsia="Times New Roman" w:hAnsi="Times New Roman" w:cs="Times New Roman"/>
          <w:b/>
          <w:sz w:val="28"/>
          <w:szCs w:val="28"/>
        </w:rPr>
      </w:pPr>
    </w:p>
    <w:p w14:paraId="0000008C"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6.1 User Schema</w:t>
      </w:r>
    </w:p>
    <w:p w14:paraId="0000008D"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User model</w:t>
      </w:r>
      <w:r>
        <w:rPr>
          <w:rFonts w:ascii="Times New Roman" w:eastAsia="Times New Roman" w:hAnsi="Times New Roman" w:cs="Times New Roman"/>
          <w:sz w:val="24"/>
          <w:szCs w:val="24"/>
        </w:rPr>
        <w:t xml:space="preserve"> in our project defines the structure for storing user data in MongoDB using Mongoose. It includes essential fields such as </w:t>
      </w:r>
      <w:r>
        <w:rPr>
          <w:rFonts w:ascii="Roboto Mono" w:eastAsia="Roboto Mono" w:hAnsi="Roboto Mono" w:cs="Roboto Mono"/>
          <w:color w:val="188038"/>
          <w:sz w:val="24"/>
          <w:szCs w:val="24"/>
        </w:rPr>
        <w:t>name</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email</w:t>
      </w:r>
      <w:r>
        <w:rPr>
          <w:rFonts w:ascii="Times New Roman" w:eastAsia="Times New Roman" w:hAnsi="Times New Roman" w:cs="Times New Roman"/>
          <w:sz w:val="24"/>
          <w:szCs w:val="24"/>
        </w:rPr>
        <w:t xml:space="preserve">, and </w:t>
      </w:r>
      <w:r>
        <w:rPr>
          <w:rFonts w:ascii="Roboto Mono" w:eastAsia="Roboto Mono" w:hAnsi="Roboto Mono" w:cs="Roboto Mono"/>
          <w:color w:val="188038"/>
          <w:sz w:val="24"/>
          <w:szCs w:val="24"/>
        </w:rPr>
        <w:t>password</w:t>
      </w:r>
      <w:r>
        <w:rPr>
          <w:rFonts w:ascii="Times New Roman" w:eastAsia="Times New Roman" w:hAnsi="Times New Roman" w:cs="Times New Roman"/>
          <w:sz w:val="24"/>
          <w:szCs w:val="24"/>
        </w:rPr>
        <w:t xml:space="preserve">, along with a </w:t>
      </w:r>
      <w:r>
        <w:rPr>
          <w:rFonts w:ascii="Roboto Mono" w:eastAsia="Roboto Mono" w:hAnsi="Roboto Mono" w:cs="Roboto Mono"/>
          <w:color w:val="188038"/>
          <w:sz w:val="24"/>
          <w:szCs w:val="24"/>
        </w:rPr>
        <w:t>role</w:t>
      </w:r>
      <w:r>
        <w:rPr>
          <w:rFonts w:ascii="Times New Roman" w:eastAsia="Times New Roman" w:hAnsi="Times New Roman" w:cs="Times New Roman"/>
          <w:sz w:val="24"/>
          <w:szCs w:val="24"/>
        </w:rPr>
        <w:t xml:space="preserve"> to specify user types (e.g., student, instructor, admin). Additionally, it tracks enrolled courses and user progress. A pre-save hook is used to hash passwords before storing them for security, and timestamps are automatically generated for tracking the creation and modification of user data. The model ensures efficient user management with built-in validation and security measures.</w:t>
      </w:r>
    </w:p>
    <w:p w14:paraId="0000008E" w14:textId="77777777" w:rsidR="00BF6F02" w:rsidRDefault="00BF6F02">
      <w:pPr>
        <w:jc w:val="both"/>
        <w:rPr>
          <w:rFonts w:ascii="Times New Roman" w:eastAsia="Times New Roman" w:hAnsi="Times New Roman" w:cs="Times New Roman"/>
          <w:sz w:val="24"/>
          <w:szCs w:val="24"/>
        </w:rPr>
      </w:pPr>
    </w:p>
    <w:p w14:paraId="0000008F" w14:textId="77777777" w:rsidR="00BF6F02" w:rsidRDefault="00BF6F02">
      <w:pPr>
        <w:jc w:val="both"/>
        <w:rPr>
          <w:rFonts w:ascii="Times New Roman" w:eastAsia="Times New Roman" w:hAnsi="Times New Roman" w:cs="Times New Roman"/>
          <w:sz w:val="24"/>
          <w:szCs w:val="24"/>
        </w:rPr>
      </w:pPr>
    </w:p>
    <w:p w14:paraId="00000090"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6.2 Course Schema</w:t>
      </w:r>
    </w:p>
    <w:p w14:paraId="00000091"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Course model</w:t>
      </w:r>
      <w:r>
        <w:rPr>
          <w:rFonts w:ascii="Times New Roman" w:eastAsia="Times New Roman" w:hAnsi="Times New Roman" w:cs="Times New Roman"/>
          <w:sz w:val="24"/>
          <w:szCs w:val="24"/>
        </w:rPr>
        <w:t xml:space="preserve"> is designed to manage course-related data in the application. It contains key fields like </w:t>
      </w:r>
      <w:r>
        <w:rPr>
          <w:rFonts w:ascii="Roboto Mono" w:eastAsia="Roboto Mono" w:hAnsi="Roboto Mono" w:cs="Roboto Mono"/>
          <w:color w:val="188038"/>
          <w:sz w:val="24"/>
          <w:szCs w:val="24"/>
        </w:rPr>
        <w:t>title</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description</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price</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instructor</w:t>
      </w:r>
      <w:r>
        <w:rPr>
          <w:rFonts w:ascii="Times New Roman" w:eastAsia="Times New Roman" w:hAnsi="Times New Roman" w:cs="Times New Roman"/>
          <w:sz w:val="24"/>
          <w:szCs w:val="24"/>
        </w:rPr>
        <w:t xml:space="preserve">, and </w:t>
      </w:r>
      <w:r>
        <w:rPr>
          <w:rFonts w:ascii="Roboto Mono" w:eastAsia="Roboto Mono" w:hAnsi="Roboto Mono" w:cs="Roboto Mono"/>
          <w:color w:val="188038"/>
          <w:sz w:val="24"/>
          <w:szCs w:val="24"/>
        </w:rPr>
        <w:t>level</w:t>
      </w:r>
      <w:r>
        <w:rPr>
          <w:rFonts w:ascii="Times New Roman" w:eastAsia="Times New Roman" w:hAnsi="Times New Roman" w:cs="Times New Roman"/>
          <w:sz w:val="24"/>
          <w:szCs w:val="24"/>
        </w:rPr>
        <w:t xml:space="preserve"> to define the course's core details. The </w:t>
      </w:r>
      <w:r>
        <w:rPr>
          <w:rFonts w:ascii="Roboto Mono" w:eastAsia="Roboto Mono" w:hAnsi="Roboto Mono" w:cs="Roboto Mono"/>
          <w:color w:val="188038"/>
          <w:sz w:val="24"/>
          <w:szCs w:val="24"/>
        </w:rPr>
        <w:t>slug</w:t>
      </w:r>
      <w:r>
        <w:rPr>
          <w:rFonts w:ascii="Times New Roman" w:eastAsia="Times New Roman" w:hAnsi="Times New Roman" w:cs="Times New Roman"/>
          <w:sz w:val="24"/>
          <w:szCs w:val="24"/>
        </w:rPr>
        <w:t xml:space="preserve"> field is automatically generated from the course title to create a URL-friendly identifier. The course also includes an array of </w:t>
      </w:r>
      <w:r>
        <w:rPr>
          <w:rFonts w:ascii="Roboto Mono" w:eastAsia="Roboto Mono" w:hAnsi="Roboto Mono" w:cs="Roboto Mono"/>
          <w:color w:val="188038"/>
          <w:sz w:val="24"/>
          <w:szCs w:val="24"/>
        </w:rPr>
        <w:t>sections</w:t>
      </w:r>
      <w:r>
        <w:rPr>
          <w:rFonts w:ascii="Times New Roman" w:eastAsia="Times New Roman" w:hAnsi="Times New Roman" w:cs="Times New Roman"/>
          <w:sz w:val="24"/>
          <w:szCs w:val="24"/>
        </w:rPr>
        <w:t>, each containing a title, content, and related quiz questions.</w:t>
      </w:r>
    </w:p>
    <w:p w14:paraId="3369A42A" w14:textId="5AE88DEB" w:rsidR="0070368B" w:rsidRDefault="0070368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69954DA" wp14:editId="7B326DB5">
            <wp:extent cx="5733415" cy="3225165"/>
            <wp:effectExtent l="0" t="0" r="635" b="0"/>
            <wp:docPr id="1556780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80299" name="Picture 15567802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3415" cy="3225165"/>
                    </a:xfrm>
                    <a:prstGeom prst="rect">
                      <a:avLst/>
                    </a:prstGeom>
                  </pic:spPr>
                </pic:pic>
              </a:graphicData>
            </a:graphic>
          </wp:inline>
        </w:drawing>
      </w:r>
    </w:p>
    <w:p w14:paraId="005DA7B3" w14:textId="77777777" w:rsidR="0070368B" w:rsidRDefault="0070368B">
      <w:pPr>
        <w:spacing w:before="240" w:after="240"/>
        <w:jc w:val="both"/>
        <w:rPr>
          <w:rFonts w:ascii="Times New Roman" w:eastAsia="Times New Roman" w:hAnsi="Times New Roman" w:cs="Times New Roman"/>
          <w:sz w:val="24"/>
          <w:szCs w:val="24"/>
        </w:rPr>
      </w:pPr>
    </w:p>
    <w:p w14:paraId="00000092" w14:textId="76CBB7F8"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Additionally, the model supports a </w:t>
      </w:r>
      <w:r>
        <w:rPr>
          <w:rFonts w:ascii="Roboto Mono" w:eastAsia="Roboto Mono" w:hAnsi="Roboto Mono" w:cs="Roboto Mono"/>
          <w:color w:val="188038"/>
          <w:sz w:val="24"/>
          <w:szCs w:val="24"/>
        </w:rPr>
        <w:t>ratings</w:t>
      </w:r>
      <w:r>
        <w:rPr>
          <w:rFonts w:ascii="Times New Roman" w:eastAsia="Times New Roman" w:hAnsi="Times New Roman" w:cs="Times New Roman"/>
          <w:sz w:val="24"/>
          <w:szCs w:val="24"/>
        </w:rPr>
        <w:t xml:space="preserve"> array to store user reviews and ratings for the course, with an </w:t>
      </w:r>
      <w:proofErr w:type="spellStart"/>
      <w:r>
        <w:rPr>
          <w:rFonts w:ascii="Roboto Mono" w:eastAsia="Roboto Mono" w:hAnsi="Roboto Mono" w:cs="Roboto Mono"/>
          <w:color w:val="188038"/>
          <w:sz w:val="24"/>
          <w:szCs w:val="24"/>
        </w:rPr>
        <w:t>averageRating</w:t>
      </w:r>
      <w:proofErr w:type="spellEnd"/>
      <w:r>
        <w:rPr>
          <w:rFonts w:ascii="Times New Roman" w:eastAsia="Times New Roman" w:hAnsi="Times New Roman" w:cs="Times New Roman"/>
          <w:sz w:val="24"/>
          <w:szCs w:val="24"/>
        </w:rPr>
        <w:t xml:space="preserve"> field that is updated based on these ratings. The </w:t>
      </w:r>
      <w:proofErr w:type="spellStart"/>
      <w:r>
        <w:rPr>
          <w:rFonts w:ascii="Roboto Mono" w:eastAsia="Roboto Mono" w:hAnsi="Roboto Mono" w:cs="Roboto Mono"/>
          <w:color w:val="188038"/>
          <w:sz w:val="24"/>
          <w:szCs w:val="24"/>
        </w:rPr>
        <w:t>enrollmentCount</w:t>
      </w:r>
      <w:proofErr w:type="spellEnd"/>
      <w:r>
        <w:rPr>
          <w:rFonts w:ascii="Times New Roman" w:eastAsia="Times New Roman" w:hAnsi="Times New Roman" w:cs="Times New Roman"/>
          <w:sz w:val="24"/>
          <w:szCs w:val="24"/>
        </w:rPr>
        <w:t xml:space="preserve"> field tracks how many students have enrolled in the course.</w:t>
      </w:r>
    </w:p>
    <w:p w14:paraId="00000093"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sz w:val="24"/>
          <w:szCs w:val="24"/>
        </w:rPr>
        <w:t>pre-save hook</w:t>
      </w:r>
      <w:r>
        <w:rPr>
          <w:rFonts w:ascii="Times New Roman" w:eastAsia="Times New Roman" w:hAnsi="Times New Roman" w:cs="Times New Roman"/>
          <w:sz w:val="24"/>
          <w:szCs w:val="24"/>
        </w:rPr>
        <w:t xml:space="preserve"> generates a slug from the course title, making it easier to reference the course in URLs. The model is also structured to use </w:t>
      </w:r>
      <w:proofErr w:type="spellStart"/>
      <w:r>
        <w:rPr>
          <w:rFonts w:ascii="Times New Roman" w:eastAsia="Times New Roman" w:hAnsi="Times New Roman" w:cs="Times New Roman"/>
          <w:sz w:val="24"/>
          <w:szCs w:val="24"/>
        </w:rPr>
        <w:t>virtuals</w:t>
      </w:r>
      <w:proofErr w:type="spellEnd"/>
      <w:r>
        <w:rPr>
          <w:rFonts w:ascii="Times New Roman" w:eastAsia="Times New Roman" w:hAnsi="Times New Roman" w:cs="Times New Roman"/>
          <w:sz w:val="24"/>
          <w:szCs w:val="24"/>
        </w:rPr>
        <w:t xml:space="preserve"> when converting the data to JSON or objects.</w:t>
      </w:r>
    </w:p>
    <w:p w14:paraId="00000094" w14:textId="77777777" w:rsidR="00BF6F02" w:rsidRDefault="00BF6F02">
      <w:pPr>
        <w:jc w:val="both"/>
        <w:rPr>
          <w:rFonts w:ascii="Times New Roman" w:eastAsia="Times New Roman" w:hAnsi="Times New Roman" w:cs="Times New Roman"/>
          <w:sz w:val="24"/>
          <w:szCs w:val="24"/>
        </w:rPr>
      </w:pPr>
    </w:p>
    <w:p w14:paraId="00000095" w14:textId="77777777" w:rsidR="00BF6F02" w:rsidRDefault="00BF6F02">
      <w:pPr>
        <w:jc w:val="both"/>
        <w:rPr>
          <w:rFonts w:ascii="Times New Roman" w:eastAsia="Times New Roman" w:hAnsi="Times New Roman" w:cs="Times New Roman"/>
          <w:sz w:val="24"/>
          <w:szCs w:val="24"/>
        </w:rPr>
      </w:pPr>
    </w:p>
    <w:p w14:paraId="00000096"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7. API Design</w:t>
      </w:r>
    </w:p>
    <w:p w14:paraId="00000097" w14:textId="77777777" w:rsidR="00BF6F02" w:rsidRDefault="00BF6F02">
      <w:pPr>
        <w:jc w:val="both"/>
        <w:rPr>
          <w:rFonts w:ascii="Times New Roman" w:eastAsia="Times New Roman" w:hAnsi="Times New Roman" w:cs="Times New Roman"/>
          <w:b/>
          <w:sz w:val="28"/>
          <w:szCs w:val="28"/>
        </w:rPr>
      </w:pPr>
    </w:p>
    <w:p w14:paraId="00000098"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7.1 Course Routes</w:t>
      </w:r>
    </w:p>
    <w:p w14:paraId="00000099"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courseRoutes.js</w:t>
      </w:r>
      <w:r>
        <w:rPr>
          <w:rFonts w:ascii="Times New Roman" w:eastAsia="Times New Roman" w:hAnsi="Times New Roman" w:cs="Times New Roman"/>
          <w:sz w:val="24"/>
          <w:szCs w:val="24"/>
        </w:rPr>
        <w:t xml:space="preserve"> file defines several routes for managing courses in the application, using </w:t>
      </w:r>
      <w:r>
        <w:rPr>
          <w:rFonts w:ascii="Times New Roman" w:eastAsia="Times New Roman" w:hAnsi="Times New Roman" w:cs="Times New Roman"/>
          <w:b/>
          <w:sz w:val="24"/>
          <w:szCs w:val="24"/>
        </w:rPr>
        <w:t>Express.js</w:t>
      </w:r>
      <w:r>
        <w:rPr>
          <w:rFonts w:ascii="Times New Roman" w:eastAsia="Times New Roman" w:hAnsi="Times New Roman" w:cs="Times New Roman"/>
          <w:sz w:val="24"/>
          <w:szCs w:val="24"/>
        </w:rPr>
        <w:t>. The routes are designed to handle different operations like retrieving, creating, updating, enrolling, and deleting courses.</w:t>
      </w:r>
    </w:p>
    <w:p w14:paraId="0000009A" w14:textId="77777777" w:rsidR="00BF6F02" w:rsidRDefault="00000000">
      <w:pPr>
        <w:numPr>
          <w:ilvl w:val="0"/>
          <w:numId w:val="1"/>
        </w:numPr>
        <w:spacing w:before="240"/>
        <w:rPr>
          <w:rFonts w:ascii="Times New Roman" w:eastAsia="Times New Roman" w:hAnsi="Times New Roman" w:cs="Times New Roman"/>
          <w:sz w:val="24"/>
          <w:szCs w:val="24"/>
        </w:rPr>
      </w:pPr>
      <w:r>
        <w:rPr>
          <w:rFonts w:ascii="Roboto Mono" w:eastAsia="Roboto Mono" w:hAnsi="Roboto Mono" w:cs="Roboto Mono"/>
          <w:b/>
          <w:color w:val="188038"/>
          <w:sz w:val="24"/>
          <w:szCs w:val="24"/>
        </w:rPr>
        <w:t>GET /</w:t>
      </w:r>
      <w:r>
        <w:rPr>
          <w:rFonts w:ascii="Times New Roman" w:eastAsia="Times New Roman" w:hAnsi="Times New Roman" w:cs="Times New Roman"/>
          <w:sz w:val="24"/>
          <w:szCs w:val="24"/>
        </w:rPr>
        <w:t>: Retrieves all courses.</w:t>
      </w:r>
    </w:p>
    <w:p w14:paraId="0000009B" w14:textId="77777777" w:rsidR="00BF6F02" w:rsidRDefault="00000000">
      <w:pPr>
        <w:numPr>
          <w:ilvl w:val="0"/>
          <w:numId w:val="1"/>
        </w:numPr>
        <w:rPr>
          <w:rFonts w:ascii="Times New Roman" w:eastAsia="Times New Roman" w:hAnsi="Times New Roman" w:cs="Times New Roman"/>
          <w:sz w:val="24"/>
          <w:szCs w:val="24"/>
        </w:rPr>
      </w:pPr>
      <w:r>
        <w:rPr>
          <w:rFonts w:ascii="Roboto Mono" w:eastAsia="Roboto Mono" w:hAnsi="Roboto Mono" w:cs="Roboto Mono"/>
          <w:b/>
          <w:color w:val="188038"/>
          <w:sz w:val="24"/>
          <w:szCs w:val="24"/>
        </w:rPr>
        <w:t>POST /</w:t>
      </w:r>
      <w:r>
        <w:rPr>
          <w:rFonts w:ascii="Times New Roman" w:eastAsia="Times New Roman" w:hAnsi="Times New Roman" w:cs="Times New Roman"/>
          <w:sz w:val="24"/>
          <w:szCs w:val="24"/>
        </w:rPr>
        <w:t xml:space="preserve">: Creates a new course, but only accessible by </w:t>
      </w:r>
      <w:r>
        <w:rPr>
          <w:rFonts w:ascii="Times New Roman" w:eastAsia="Times New Roman" w:hAnsi="Times New Roman" w:cs="Times New Roman"/>
          <w:b/>
          <w:sz w:val="24"/>
          <w:szCs w:val="24"/>
        </w:rPr>
        <w:t>instructors</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admins</w:t>
      </w:r>
      <w:r>
        <w:rPr>
          <w:rFonts w:ascii="Times New Roman" w:eastAsia="Times New Roman" w:hAnsi="Times New Roman" w:cs="Times New Roman"/>
          <w:sz w:val="24"/>
          <w:szCs w:val="24"/>
        </w:rPr>
        <w:t xml:space="preserve">, after ensuring the user is authenticated (using the </w:t>
      </w:r>
      <w:r>
        <w:rPr>
          <w:rFonts w:ascii="Roboto Mono" w:eastAsia="Roboto Mono" w:hAnsi="Roboto Mono" w:cs="Roboto Mono"/>
          <w:color w:val="188038"/>
          <w:sz w:val="24"/>
          <w:szCs w:val="24"/>
        </w:rPr>
        <w:t>protect</w:t>
      </w:r>
      <w:r>
        <w:rPr>
          <w:rFonts w:ascii="Times New Roman" w:eastAsia="Times New Roman" w:hAnsi="Times New Roman" w:cs="Times New Roman"/>
          <w:sz w:val="24"/>
          <w:szCs w:val="24"/>
        </w:rPr>
        <w:t xml:space="preserve"> middleware).</w:t>
      </w:r>
    </w:p>
    <w:p w14:paraId="0000009C" w14:textId="77777777" w:rsidR="00BF6F02" w:rsidRDefault="00000000">
      <w:pPr>
        <w:numPr>
          <w:ilvl w:val="0"/>
          <w:numId w:val="1"/>
        </w:numPr>
        <w:rPr>
          <w:rFonts w:ascii="Times New Roman" w:eastAsia="Times New Roman" w:hAnsi="Times New Roman" w:cs="Times New Roman"/>
          <w:sz w:val="24"/>
          <w:szCs w:val="24"/>
        </w:rPr>
      </w:pPr>
      <w:r>
        <w:rPr>
          <w:rFonts w:ascii="Roboto Mono" w:eastAsia="Roboto Mono" w:hAnsi="Roboto Mono" w:cs="Roboto Mono"/>
          <w:b/>
          <w:color w:val="188038"/>
          <w:sz w:val="24"/>
          <w:szCs w:val="24"/>
        </w:rPr>
        <w:t>GET /:id</w:t>
      </w:r>
      <w:r>
        <w:rPr>
          <w:rFonts w:ascii="Times New Roman" w:eastAsia="Times New Roman" w:hAnsi="Times New Roman" w:cs="Times New Roman"/>
          <w:sz w:val="24"/>
          <w:szCs w:val="24"/>
        </w:rPr>
        <w:t>: Retrieves a specific course by its ID.</w:t>
      </w:r>
    </w:p>
    <w:p w14:paraId="0000009D" w14:textId="77777777" w:rsidR="00BF6F02" w:rsidRDefault="00000000">
      <w:pPr>
        <w:numPr>
          <w:ilvl w:val="0"/>
          <w:numId w:val="1"/>
        </w:numPr>
        <w:rPr>
          <w:rFonts w:ascii="Times New Roman" w:eastAsia="Times New Roman" w:hAnsi="Times New Roman" w:cs="Times New Roman"/>
          <w:sz w:val="24"/>
          <w:szCs w:val="24"/>
        </w:rPr>
      </w:pPr>
      <w:r>
        <w:rPr>
          <w:rFonts w:ascii="Roboto Mono" w:eastAsia="Roboto Mono" w:hAnsi="Roboto Mono" w:cs="Roboto Mono"/>
          <w:b/>
          <w:color w:val="188038"/>
          <w:sz w:val="24"/>
          <w:szCs w:val="24"/>
        </w:rPr>
        <w:t>PATCH /:id</w:t>
      </w:r>
      <w:r>
        <w:rPr>
          <w:rFonts w:ascii="Times New Roman" w:eastAsia="Times New Roman" w:hAnsi="Times New Roman" w:cs="Times New Roman"/>
          <w:sz w:val="24"/>
          <w:szCs w:val="24"/>
        </w:rPr>
        <w:t xml:space="preserve">: Updates a specific course, but only accessible by </w:t>
      </w:r>
      <w:r>
        <w:rPr>
          <w:rFonts w:ascii="Times New Roman" w:eastAsia="Times New Roman" w:hAnsi="Times New Roman" w:cs="Times New Roman"/>
          <w:b/>
          <w:sz w:val="24"/>
          <w:szCs w:val="24"/>
        </w:rPr>
        <w:t>instructors</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admins</w:t>
      </w:r>
      <w:r>
        <w:rPr>
          <w:rFonts w:ascii="Times New Roman" w:eastAsia="Times New Roman" w:hAnsi="Times New Roman" w:cs="Times New Roman"/>
          <w:sz w:val="24"/>
          <w:szCs w:val="24"/>
        </w:rPr>
        <w:t>.</w:t>
      </w:r>
    </w:p>
    <w:p w14:paraId="0000009E" w14:textId="77777777" w:rsidR="00BF6F02" w:rsidRDefault="00000000">
      <w:pPr>
        <w:numPr>
          <w:ilvl w:val="0"/>
          <w:numId w:val="1"/>
        </w:numPr>
        <w:rPr>
          <w:rFonts w:ascii="Times New Roman" w:eastAsia="Times New Roman" w:hAnsi="Times New Roman" w:cs="Times New Roman"/>
          <w:sz w:val="24"/>
          <w:szCs w:val="24"/>
        </w:rPr>
      </w:pPr>
      <w:r>
        <w:rPr>
          <w:rFonts w:ascii="Roboto Mono" w:eastAsia="Roboto Mono" w:hAnsi="Roboto Mono" w:cs="Roboto Mono"/>
          <w:b/>
          <w:color w:val="188038"/>
          <w:sz w:val="24"/>
          <w:szCs w:val="24"/>
        </w:rPr>
        <w:lastRenderedPageBreak/>
        <w:t>DELETE /:id</w:t>
      </w:r>
      <w:r>
        <w:rPr>
          <w:rFonts w:ascii="Times New Roman" w:eastAsia="Times New Roman" w:hAnsi="Times New Roman" w:cs="Times New Roman"/>
          <w:sz w:val="24"/>
          <w:szCs w:val="24"/>
        </w:rPr>
        <w:t xml:space="preserve">: Deletes a specific course, but only accessible by </w:t>
      </w:r>
      <w:r>
        <w:rPr>
          <w:rFonts w:ascii="Times New Roman" w:eastAsia="Times New Roman" w:hAnsi="Times New Roman" w:cs="Times New Roman"/>
          <w:b/>
          <w:sz w:val="24"/>
          <w:szCs w:val="24"/>
        </w:rPr>
        <w:t>admins</w:t>
      </w:r>
      <w:r>
        <w:rPr>
          <w:rFonts w:ascii="Times New Roman" w:eastAsia="Times New Roman" w:hAnsi="Times New Roman" w:cs="Times New Roman"/>
          <w:sz w:val="24"/>
          <w:szCs w:val="24"/>
        </w:rPr>
        <w:t>.</w:t>
      </w:r>
    </w:p>
    <w:p w14:paraId="0000009F" w14:textId="77777777" w:rsidR="00BF6F02" w:rsidRDefault="00000000">
      <w:pPr>
        <w:numPr>
          <w:ilvl w:val="0"/>
          <w:numId w:val="1"/>
        </w:numPr>
        <w:rPr>
          <w:rFonts w:ascii="Times New Roman" w:eastAsia="Times New Roman" w:hAnsi="Times New Roman" w:cs="Times New Roman"/>
          <w:sz w:val="24"/>
          <w:szCs w:val="24"/>
        </w:rPr>
      </w:pPr>
      <w:r>
        <w:rPr>
          <w:rFonts w:ascii="Roboto Mono" w:eastAsia="Roboto Mono" w:hAnsi="Roboto Mono" w:cs="Roboto Mono"/>
          <w:b/>
          <w:color w:val="188038"/>
          <w:sz w:val="24"/>
          <w:szCs w:val="24"/>
        </w:rPr>
        <w:t>POST /:id/</w:t>
      </w:r>
      <w:proofErr w:type="spellStart"/>
      <w:r>
        <w:rPr>
          <w:rFonts w:ascii="Roboto Mono" w:eastAsia="Roboto Mono" w:hAnsi="Roboto Mono" w:cs="Roboto Mono"/>
          <w:b/>
          <w:color w:val="188038"/>
          <w:sz w:val="24"/>
          <w:szCs w:val="24"/>
        </w:rPr>
        <w:t>enroll</w:t>
      </w:r>
      <w:proofErr w:type="spellEnd"/>
      <w:r>
        <w:rPr>
          <w:rFonts w:ascii="Times New Roman" w:eastAsia="Times New Roman" w:hAnsi="Times New Roman" w:cs="Times New Roman"/>
          <w:sz w:val="24"/>
          <w:szCs w:val="24"/>
        </w:rPr>
        <w:t xml:space="preserve">: Allows a user to </w:t>
      </w:r>
      <w:proofErr w:type="spellStart"/>
      <w:r>
        <w:rPr>
          <w:rFonts w:ascii="Times New Roman" w:eastAsia="Times New Roman" w:hAnsi="Times New Roman" w:cs="Times New Roman"/>
          <w:sz w:val="24"/>
          <w:szCs w:val="24"/>
        </w:rPr>
        <w:t>enroll</w:t>
      </w:r>
      <w:proofErr w:type="spellEnd"/>
      <w:r>
        <w:rPr>
          <w:rFonts w:ascii="Times New Roman" w:eastAsia="Times New Roman" w:hAnsi="Times New Roman" w:cs="Times New Roman"/>
          <w:sz w:val="24"/>
          <w:szCs w:val="24"/>
        </w:rPr>
        <w:t xml:space="preserve"> in a course, with authentication ensured.</w:t>
      </w:r>
    </w:p>
    <w:p w14:paraId="000000A0" w14:textId="77777777" w:rsidR="00BF6F02" w:rsidRDefault="00000000">
      <w:pPr>
        <w:numPr>
          <w:ilvl w:val="0"/>
          <w:numId w:val="1"/>
        </w:numPr>
        <w:spacing w:after="240"/>
        <w:rPr>
          <w:rFonts w:ascii="Times New Roman" w:eastAsia="Times New Roman" w:hAnsi="Times New Roman" w:cs="Times New Roman"/>
          <w:sz w:val="24"/>
          <w:szCs w:val="24"/>
        </w:rPr>
      </w:pPr>
      <w:r>
        <w:rPr>
          <w:rFonts w:ascii="Roboto Mono" w:eastAsia="Roboto Mono" w:hAnsi="Roboto Mono" w:cs="Roboto Mono"/>
          <w:b/>
          <w:color w:val="188038"/>
          <w:sz w:val="24"/>
          <w:szCs w:val="24"/>
        </w:rPr>
        <w:t>POST /:id/progress</w:t>
      </w:r>
      <w:r>
        <w:rPr>
          <w:rFonts w:ascii="Times New Roman" w:eastAsia="Times New Roman" w:hAnsi="Times New Roman" w:cs="Times New Roman"/>
          <w:sz w:val="24"/>
          <w:szCs w:val="24"/>
        </w:rPr>
        <w:t>: Updates a user's progress in a course.</w:t>
      </w:r>
    </w:p>
    <w:p w14:paraId="000000A1"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Roboto Mono" w:eastAsia="Roboto Mono" w:hAnsi="Roboto Mono" w:cs="Roboto Mono"/>
          <w:b/>
          <w:color w:val="188038"/>
          <w:sz w:val="24"/>
          <w:szCs w:val="24"/>
        </w:rPr>
        <w:t>protect</w:t>
      </w:r>
      <w:r>
        <w:rPr>
          <w:rFonts w:ascii="Times New Roman" w:eastAsia="Times New Roman" w:hAnsi="Times New Roman" w:cs="Times New Roman"/>
          <w:sz w:val="24"/>
          <w:szCs w:val="24"/>
        </w:rPr>
        <w:t xml:space="preserve"> middleware ensures that the user is authenticated, while the </w:t>
      </w:r>
      <w:proofErr w:type="spellStart"/>
      <w:r>
        <w:rPr>
          <w:rFonts w:ascii="Roboto Mono" w:eastAsia="Roboto Mono" w:hAnsi="Roboto Mono" w:cs="Roboto Mono"/>
          <w:b/>
          <w:color w:val="188038"/>
          <w:sz w:val="24"/>
          <w:szCs w:val="24"/>
        </w:rPr>
        <w:t>restrictTo</w:t>
      </w:r>
      <w:proofErr w:type="spellEnd"/>
      <w:r>
        <w:rPr>
          <w:rFonts w:ascii="Times New Roman" w:eastAsia="Times New Roman" w:hAnsi="Times New Roman" w:cs="Times New Roman"/>
          <w:sz w:val="24"/>
          <w:szCs w:val="24"/>
        </w:rPr>
        <w:t xml:space="preserve"> middleware enforces role-based access control, allowing only authorized users (like instructors and admins) to modify courses.</w:t>
      </w:r>
    </w:p>
    <w:p w14:paraId="000000A2"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8"/>
          <w:szCs w:val="28"/>
        </w:rPr>
        <w:t>8. Frontend Development</w:t>
      </w:r>
    </w:p>
    <w:p w14:paraId="000000A3" w14:textId="77777777" w:rsidR="00BF6F02" w:rsidRDefault="00BF6F02">
      <w:pPr>
        <w:jc w:val="both"/>
        <w:rPr>
          <w:rFonts w:ascii="Times New Roman" w:eastAsia="Times New Roman" w:hAnsi="Times New Roman" w:cs="Times New Roman"/>
          <w:b/>
          <w:sz w:val="28"/>
          <w:szCs w:val="28"/>
        </w:rPr>
      </w:pPr>
    </w:p>
    <w:p w14:paraId="000000A4"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8.1 Course Component</w:t>
      </w:r>
    </w:p>
    <w:p w14:paraId="000000A5"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b/>
          <w:sz w:val="24"/>
          <w:szCs w:val="24"/>
        </w:rPr>
        <w:t>CourseCard</w:t>
      </w:r>
      <w:proofErr w:type="spellEnd"/>
      <w:r>
        <w:rPr>
          <w:rFonts w:ascii="Times New Roman" w:eastAsia="Times New Roman" w:hAnsi="Times New Roman" w:cs="Times New Roman"/>
          <w:sz w:val="24"/>
          <w:szCs w:val="24"/>
        </w:rPr>
        <w:t xml:space="preserve"> component is used to display a course's key details in a card format. It accepts a </w:t>
      </w:r>
      <w:r>
        <w:rPr>
          <w:rFonts w:ascii="Roboto Mono" w:eastAsia="Roboto Mono" w:hAnsi="Roboto Mono" w:cs="Roboto Mono"/>
          <w:color w:val="188038"/>
          <w:sz w:val="24"/>
          <w:szCs w:val="24"/>
        </w:rPr>
        <w:t>course</w:t>
      </w:r>
      <w:r>
        <w:rPr>
          <w:rFonts w:ascii="Times New Roman" w:eastAsia="Times New Roman" w:hAnsi="Times New Roman" w:cs="Times New Roman"/>
          <w:sz w:val="24"/>
          <w:szCs w:val="24"/>
        </w:rPr>
        <w:t xml:space="preserve"> object and an </w:t>
      </w:r>
      <w:proofErr w:type="spellStart"/>
      <w:r>
        <w:rPr>
          <w:rFonts w:ascii="Roboto Mono" w:eastAsia="Roboto Mono" w:hAnsi="Roboto Mono" w:cs="Roboto Mono"/>
          <w:color w:val="188038"/>
          <w:sz w:val="24"/>
          <w:szCs w:val="24"/>
        </w:rPr>
        <w:t>onEnroll</w:t>
      </w:r>
      <w:proofErr w:type="spellEnd"/>
      <w:r>
        <w:rPr>
          <w:rFonts w:ascii="Times New Roman" w:eastAsia="Times New Roman" w:hAnsi="Times New Roman" w:cs="Times New Roman"/>
          <w:sz w:val="24"/>
          <w:szCs w:val="24"/>
        </w:rPr>
        <w:t xml:space="preserve"> function as props. The card layout includes:</w:t>
      </w:r>
    </w:p>
    <w:p w14:paraId="000000A6" w14:textId="77777777" w:rsidR="00BF6F02"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Thumbnail</w:t>
      </w:r>
      <w:r>
        <w:rPr>
          <w:rFonts w:ascii="Times New Roman" w:eastAsia="Times New Roman" w:hAnsi="Times New Roman" w:cs="Times New Roman"/>
          <w:sz w:val="24"/>
          <w:szCs w:val="24"/>
        </w:rPr>
        <w:t>: Displays the course thumbnail image at the top.</w:t>
      </w:r>
    </w:p>
    <w:p w14:paraId="000000A7" w14:textId="77777777" w:rsidR="00BF6F02"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Title</w:t>
      </w:r>
      <w:r>
        <w:rPr>
          <w:rFonts w:ascii="Times New Roman" w:eastAsia="Times New Roman" w:hAnsi="Times New Roman" w:cs="Times New Roman"/>
          <w:sz w:val="24"/>
          <w:szCs w:val="24"/>
        </w:rPr>
        <w:t xml:space="preserve">: Shown prominently using a </w:t>
      </w:r>
      <w:r>
        <w:rPr>
          <w:rFonts w:ascii="Roboto Mono" w:eastAsia="Roboto Mono" w:hAnsi="Roboto Mono" w:cs="Roboto Mono"/>
          <w:color w:val="188038"/>
          <w:sz w:val="24"/>
          <w:szCs w:val="24"/>
        </w:rPr>
        <w:t>Typography</w:t>
      </w:r>
      <w:r>
        <w:rPr>
          <w:rFonts w:ascii="Times New Roman" w:eastAsia="Times New Roman" w:hAnsi="Times New Roman" w:cs="Times New Roman"/>
          <w:sz w:val="24"/>
          <w:szCs w:val="24"/>
        </w:rPr>
        <w:t xml:space="preserve"> component.</w:t>
      </w:r>
    </w:p>
    <w:p w14:paraId="000000A8" w14:textId="77777777" w:rsidR="00BF6F02"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Brief description of the course.</w:t>
      </w:r>
    </w:p>
    <w:p w14:paraId="000000A9" w14:textId="77777777" w:rsidR="00BF6F02"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Ratings</w:t>
      </w:r>
      <w:r>
        <w:rPr>
          <w:rFonts w:ascii="Times New Roman" w:eastAsia="Times New Roman" w:hAnsi="Times New Roman" w:cs="Times New Roman"/>
          <w:sz w:val="24"/>
          <w:szCs w:val="24"/>
        </w:rPr>
        <w:t xml:space="preserve">: Displays the average rating with a </w:t>
      </w:r>
      <w:r>
        <w:rPr>
          <w:rFonts w:ascii="Roboto Mono" w:eastAsia="Roboto Mono" w:hAnsi="Roboto Mono" w:cs="Roboto Mono"/>
          <w:color w:val="188038"/>
          <w:sz w:val="24"/>
          <w:szCs w:val="24"/>
        </w:rPr>
        <w:t>Rating</w:t>
      </w:r>
      <w:r>
        <w:rPr>
          <w:rFonts w:ascii="Times New Roman" w:eastAsia="Times New Roman" w:hAnsi="Times New Roman" w:cs="Times New Roman"/>
          <w:sz w:val="24"/>
          <w:szCs w:val="24"/>
        </w:rPr>
        <w:t xml:space="preserve"> component from Material UI, showing the number of reviews.</w:t>
      </w:r>
    </w:p>
    <w:p w14:paraId="000000AA" w14:textId="77777777" w:rsidR="00BF6F02"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Level &amp; Category</w:t>
      </w:r>
      <w:r>
        <w:rPr>
          <w:rFonts w:ascii="Times New Roman" w:eastAsia="Times New Roman" w:hAnsi="Times New Roman" w:cs="Times New Roman"/>
          <w:sz w:val="24"/>
          <w:szCs w:val="24"/>
        </w:rPr>
        <w:t>: The course’s difficulty level and category are shown as chips.</w:t>
      </w:r>
    </w:p>
    <w:p w14:paraId="000000AB" w14:textId="77777777" w:rsidR="00BF6F02"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Price</w:t>
      </w:r>
      <w:r>
        <w:rPr>
          <w:rFonts w:ascii="Times New Roman" w:eastAsia="Times New Roman" w:hAnsi="Times New Roman" w:cs="Times New Roman"/>
          <w:sz w:val="24"/>
          <w:szCs w:val="24"/>
        </w:rPr>
        <w:t>: The course price is displayed in a prominent position.</w:t>
      </w:r>
    </w:p>
    <w:p w14:paraId="000000AC" w14:textId="77777777" w:rsidR="00BF6F02" w:rsidRDefault="00000000">
      <w:pPr>
        <w:numPr>
          <w:ilvl w:val="0"/>
          <w:numId w:val="3"/>
        </w:numPr>
        <w:spacing w:after="24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Enroll</w:t>
      </w:r>
      <w:proofErr w:type="spellEnd"/>
      <w:r>
        <w:rPr>
          <w:rFonts w:ascii="Times New Roman" w:eastAsia="Times New Roman" w:hAnsi="Times New Roman" w:cs="Times New Roman"/>
          <w:b/>
          <w:sz w:val="24"/>
          <w:szCs w:val="24"/>
        </w:rPr>
        <w:t xml:space="preserve"> Button</w:t>
      </w:r>
      <w:r>
        <w:rPr>
          <w:rFonts w:ascii="Times New Roman" w:eastAsia="Times New Roman" w:hAnsi="Times New Roman" w:cs="Times New Roman"/>
          <w:sz w:val="24"/>
          <w:szCs w:val="24"/>
        </w:rPr>
        <w:t xml:space="preserve">: A button at the bottom allows users to </w:t>
      </w:r>
      <w:proofErr w:type="spellStart"/>
      <w:r>
        <w:rPr>
          <w:rFonts w:ascii="Times New Roman" w:eastAsia="Times New Roman" w:hAnsi="Times New Roman" w:cs="Times New Roman"/>
          <w:sz w:val="24"/>
          <w:szCs w:val="24"/>
        </w:rPr>
        <w:t>enroll</w:t>
      </w:r>
      <w:proofErr w:type="spellEnd"/>
      <w:r>
        <w:rPr>
          <w:rFonts w:ascii="Times New Roman" w:eastAsia="Times New Roman" w:hAnsi="Times New Roman" w:cs="Times New Roman"/>
          <w:sz w:val="24"/>
          <w:szCs w:val="24"/>
        </w:rPr>
        <w:t xml:space="preserve"> in the course. When clicked, it triggers the </w:t>
      </w:r>
      <w:proofErr w:type="spellStart"/>
      <w:r>
        <w:rPr>
          <w:rFonts w:ascii="Roboto Mono" w:eastAsia="Roboto Mono" w:hAnsi="Roboto Mono" w:cs="Roboto Mono"/>
          <w:color w:val="188038"/>
          <w:sz w:val="24"/>
          <w:szCs w:val="24"/>
        </w:rPr>
        <w:t>onEnroll</w:t>
      </w:r>
      <w:proofErr w:type="spellEnd"/>
      <w:r>
        <w:rPr>
          <w:rFonts w:ascii="Times New Roman" w:eastAsia="Times New Roman" w:hAnsi="Times New Roman" w:cs="Times New Roman"/>
          <w:sz w:val="24"/>
          <w:szCs w:val="24"/>
        </w:rPr>
        <w:t xml:space="preserve"> function, passing the course ID.</w:t>
      </w:r>
    </w:p>
    <w:p w14:paraId="000000AD"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component uses </w:t>
      </w:r>
      <w:r>
        <w:rPr>
          <w:rFonts w:ascii="Times New Roman" w:eastAsia="Times New Roman" w:hAnsi="Times New Roman" w:cs="Times New Roman"/>
          <w:b/>
          <w:sz w:val="24"/>
          <w:szCs w:val="24"/>
        </w:rPr>
        <w:t>Material UI</w:t>
      </w:r>
      <w:r>
        <w:rPr>
          <w:rFonts w:ascii="Times New Roman" w:eastAsia="Times New Roman" w:hAnsi="Times New Roman" w:cs="Times New Roman"/>
          <w:sz w:val="24"/>
          <w:szCs w:val="24"/>
        </w:rPr>
        <w:t xml:space="preserve"> for layout and styling and provides a user-friendly interface to explore and </w:t>
      </w:r>
      <w:proofErr w:type="spellStart"/>
      <w:r>
        <w:rPr>
          <w:rFonts w:ascii="Times New Roman" w:eastAsia="Times New Roman" w:hAnsi="Times New Roman" w:cs="Times New Roman"/>
          <w:sz w:val="24"/>
          <w:szCs w:val="24"/>
        </w:rPr>
        <w:t>enroll</w:t>
      </w:r>
      <w:proofErr w:type="spellEnd"/>
      <w:r>
        <w:rPr>
          <w:rFonts w:ascii="Times New Roman" w:eastAsia="Times New Roman" w:hAnsi="Times New Roman" w:cs="Times New Roman"/>
          <w:sz w:val="24"/>
          <w:szCs w:val="24"/>
        </w:rPr>
        <w:t xml:space="preserve"> in courses.</w:t>
      </w:r>
    </w:p>
    <w:p w14:paraId="000000AE"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9. Security Features </w:t>
      </w:r>
    </w:p>
    <w:p w14:paraId="000000AF" w14:textId="77777777" w:rsidR="00BF6F02" w:rsidRDefault="00BF6F02">
      <w:pPr>
        <w:jc w:val="both"/>
        <w:rPr>
          <w:rFonts w:ascii="Times New Roman" w:eastAsia="Times New Roman" w:hAnsi="Times New Roman" w:cs="Times New Roman"/>
          <w:b/>
          <w:sz w:val="28"/>
          <w:szCs w:val="28"/>
        </w:rPr>
      </w:pPr>
    </w:p>
    <w:p w14:paraId="000000B0"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9.1 Authentication Middleware </w:t>
      </w:r>
    </w:p>
    <w:p w14:paraId="000000B1"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auth middleware</w:t>
      </w:r>
      <w:r>
        <w:rPr>
          <w:rFonts w:ascii="Times New Roman" w:eastAsia="Times New Roman" w:hAnsi="Times New Roman" w:cs="Times New Roman"/>
          <w:sz w:val="24"/>
          <w:szCs w:val="24"/>
        </w:rPr>
        <w:t xml:space="preserve"> handles the authentication process by verifying the validity of the JWT (JSON Web Token) used by the client to access protected routes. The steps are as follows:</w:t>
      </w:r>
    </w:p>
    <w:p w14:paraId="000000B2" w14:textId="77777777" w:rsidR="00BF6F02" w:rsidRDefault="0000000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Extract Token</w:t>
      </w:r>
      <w:r>
        <w:rPr>
          <w:rFonts w:ascii="Times New Roman" w:eastAsia="Times New Roman" w:hAnsi="Times New Roman" w:cs="Times New Roman"/>
          <w:sz w:val="24"/>
          <w:szCs w:val="24"/>
        </w:rPr>
        <w:t xml:space="preserve">: The middleware first checks if the token is provided in the </w:t>
      </w:r>
      <w:r>
        <w:rPr>
          <w:rFonts w:ascii="Times New Roman" w:eastAsia="Times New Roman" w:hAnsi="Times New Roman" w:cs="Times New Roman"/>
          <w:b/>
          <w:sz w:val="24"/>
          <w:szCs w:val="24"/>
        </w:rPr>
        <w:t>Authorization header</w:t>
      </w:r>
      <w:r>
        <w:rPr>
          <w:rFonts w:ascii="Times New Roman" w:eastAsia="Times New Roman" w:hAnsi="Times New Roman" w:cs="Times New Roman"/>
          <w:sz w:val="24"/>
          <w:szCs w:val="24"/>
        </w:rPr>
        <w:t xml:space="preserve"> (using the "Bearer" scheme) or in the </w:t>
      </w:r>
      <w:r>
        <w:rPr>
          <w:rFonts w:ascii="Times New Roman" w:eastAsia="Times New Roman" w:hAnsi="Times New Roman" w:cs="Times New Roman"/>
          <w:b/>
          <w:sz w:val="24"/>
          <w:szCs w:val="24"/>
        </w:rPr>
        <w:t>cookies</w:t>
      </w:r>
      <w:r>
        <w:rPr>
          <w:rFonts w:ascii="Times New Roman" w:eastAsia="Times New Roman" w:hAnsi="Times New Roman" w:cs="Times New Roman"/>
          <w:sz w:val="24"/>
          <w:szCs w:val="24"/>
        </w:rPr>
        <w:t xml:space="preserve">. If neither is found, it responds with a </w:t>
      </w:r>
      <w:proofErr w:type="gramStart"/>
      <w:r>
        <w:rPr>
          <w:rFonts w:ascii="Times New Roman" w:eastAsia="Times New Roman" w:hAnsi="Times New Roman" w:cs="Times New Roman"/>
          <w:sz w:val="24"/>
          <w:szCs w:val="24"/>
        </w:rPr>
        <w:t>401 status</w:t>
      </w:r>
      <w:proofErr w:type="gramEnd"/>
      <w:r>
        <w:rPr>
          <w:rFonts w:ascii="Times New Roman" w:eastAsia="Times New Roman" w:hAnsi="Times New Roman" w:cs="Times New Roman"/>
          <w:sz w:val="24"/>
          <w:szCs w:val="24"/>
        </w:rPr>
        <w:t xml:space="preserve"> code and a message indicating that the user is not logged in.</w:t>
      </w:r>
    </w:p>
    <w:p w14:paraId="000000B3" w14:textId="77777777" w:rsidR="00BF6F02"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Verify Token</w:t>
      </w:r>
      <w:r>
        <w:rPr>
          <w:rFonts w:ascii="Times New Roman" w:eastAsia="Times New Roman" w:hAnsi="Times New Roman" w:cs="Times New Roman"/>
          <w:sz w:val="24"/>
          <w:szCs w:val="24"/>
        </w:rPr>
        <w:t xml:space="preserve">: If a token is found, the middleware verifies it using the </w:t>
      </w:r>
      <w:proofErr w:type="spellStart"/>
      <w:proofErr w:type="gramStart"/>
      <w:r>
        <w:rPr>
          <w:rFonts w:ascii="Roboto Mono" w:eastAsia="Roboto Mono" w:hAnsi="Roboto Mono" w:cs="Roboto Mono"/>
          <w:color w:val="188038"/>
          <w:sz w:val="24"/>
          <w:szCs w:val="24"/>
        </w:rPr>
        <w:t>jwt.verify</w:t>
      </w:r>
      <w:proofErr w:type="spellEnd"/>
      <w:proofErr w:type="gramEnd"/>
      <w:r>
        <w:rPr>
          <w:rFonts w:ascii="Roboto Mono" w:eastAsia="Roboto Mono" w:hAnsi="Roboto Mono" w:cs="Roboto Mono"/>
          <w:color w:val="188038"/>
          <w:sz w:val="24"/>
          <w:szCs w:val="24"/>
        </w:rPr>
        <w:t>()</w:t>
      </w:r>
      <w:r>
        <w:rPr>
          <w:rFonts w:ascii="Times New Roman" w:eastAsia="Times New Roman" w:hAnsi="Times New Roman" w:cs="Times New Roman"/>
          <w:sz w:val="24"/>
          <w:szCs w:val="24"/>
        </w:rPr>
        <w:t xml:space="preserve"> function and a secret key (</w:t>
      </w:r>
      <w:r>
        <w:rPr>
          <w:rFonts w:ascii="Roboto Mono" w:eastAsia="Roboto Mono" w:hAnsi="Roboto Mono" w:cs="Roboto Mono"/>
          <w:color w:val="188038"/>
          <w:sz w:val="24"/>
          <w:szCs w:val="24"/>
        </w:rPr>
        <w:t>JWT_SECRET</w:t>
      </w:r>
      <w:r>
        <w:rPr>
          <w:rFonts w:ascii="Times New Roman" w:eastAsia="Times New Roman" w:hAnsi="Times New Roman" w:cs="Times New Roman"/>
          <w:sz w:val="24"/>
          <w:szCs w:val="24"/>
        </w:rPr>
        <w:t>) stored in the environment variables.</w:t>
      </w:r>
    </w:p>
    <w:p w14:paraId="000000B4" w14:textId="77777777" w:rsidR="00BF6F02"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Check User Existence</w:t>
      </w:r>
      <w:r>
        <w:rPr>
          <w:rFonts w:ascii="Times New Roman" w:eastAsia="Times New Roman" w:hAnsi="Times New Roman" w:cs="Times New Roman"/>
          <w:sz w:val="24"/>
          <w:szCs w:val="24"/>
        </w:rPr>
        <w:t xml:space="preserve">: Once the token is decoded, it checks if the user associated with the token still exists in the database. If the user is no longer found, it responds with a </w:t>
      </w:r>
      <w:proofErr w:type="gramStart"/>
      <w:r>
        <w:rPr>
          <w:rFonts w:ascii="Times New Roman" w:eastAsia="Times New Roman" w:hAnsi="Times New Roman" w:cs="Times New Roman"/>
          <w:sz w:val="24"/>
          <w:szCs w:val="24"/>
        </w:rPr>
        <w:t>401 status</w:t>
      </w:r>
      <w:proofErr w:type="gramEnd"/>
      <w:r>
        <w:rPr>
          <w:rFonts w:ascii="Times New Roman" w:eastAsia="Times New Roman" w:hAnsi="Times New Roman" w:cs="Times New Roman"/>
          <w:sz w:val="24"/>
          <w:szCs w:val="24"/>
        </w:rPr>
        <w:t xml:space="preserve"> code indicating that the user no longer exists.</w:t>
      </w:r>
    </w:p>
    <w:p w14:paraId="000000B5" w14:textId="77777777" w:rsidR="00BF6F02"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Grant Access</w:t>
      </w:r>
      <w:r>
        <w:rPr>
          <w:rFonts w:ascii="Times New Roman" w:eastAsia="Times New Roman" w:hAnsi="Times New Roman" w:cs="Times New Roman"/>
          <w:sz w:val="24"/>
          <w:szCs w:val="24"/>
        </w:rPr>
        <w:t>: If everything is valid, the middleware adds the user object to the request (</w:t>
      </w:r>
      <w:proofErr w:type="spellStart"/>
      <w:r>
        <w:rPr>
          <w:rFonts w:ascii="Roboto Mono" w:eastAsia="Roboto Mono" w:hAnsi="Roboto Mono" w:cs="Roboto Mono"/>
          <w:color w:val="188038"/>
          <w:sz w:val="24"/>
          <w:szCs w:val="24"/>
        </w:rPr>
        <w:t>req.user</w:t>
      </w:r>
      <w:proofErr w:type="spellEnd"/>
      <w:r>
        <w:rPr>
          <w:rFonts w:ascii="Times New Roman" w:eastAsia="Times New Roman" w:hAnsi="Times New Roman" w:cs="Times New Roman"/>
          <w:sz w:val="24"/>
          <w:szCs w:val="24"/>
        </w:rPr>
        <w:t xml:space="preserve">) and proceeds to the next middleware or route handler by calling </w:t>
      </w:r>
      <w:proofErr w:type="gramStart"/>
      <w:r>
        <w:rPr>
          <w:rFonts w:ascii="Roboto Mono" w:eastAsia="Roboto Mono" w:hAnsi="Roboto Mono" w:cs="Roboto Mono"/>
          <w:color w:val="188038"/>
          <w:sz w:val="24"/>
          <w:szCs w:val="24"/>
        </w:rPr>
        <w:t>next(</w:t>
      </w:r>
      <w:proofErr w:type="gramEnd"/>
      <w:r>
        <w:rPr>
          <w:rFonts w:ascii="Roboto Mono" w:eastAsia="Roboto Mono" w:hAnsi="Roboto Mono" w:cs="Roboto Mono"/>
          <w:color w:val="188038"/>
          <w:sz w:val="24"/>
          <w:szCs w:val="24"/>
        </w:rPr>
        <w:t>)</w:t>
      </w:r>
      <w:r>
        <w:rPr>
          <w:rFonts w:ascii="Times New Roman" w:eastAsia="Times New Roman" w:hAnsi="Times New Roman" w:cs="Times New Roman"/>
          <w:sz w:val="24"/>
          <w:szCs w:val="24"/>
        </w:rPr>
        <w:t>.</w:t>
      </w:r>
    </w:p>
    <w:p w14:paraId="000000B6" w14:textId="77777777" w:rsidR="00BF6F02"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Error Handling</w:t>
      </w:r>
      <w:r>
        <w:rPr>
          <w:rFonts w:ascii="Times New Roman" w:eastAsia="Times New Roman" w:hAnsi="Times New Roman" w:cs="Times New Roman"/>
          <w:sz w:val="24"/>
          <w:szCs w:val="24"/>
        </w:rPr>
        <w:t xml:space="preserve">: If any of the steps fail (e.g., invalid token, user not found), it catches the error and responds with a </w:t>
      </w:r>
      <w:proofErr w:type="gramStart"/>
      <w:r>
        <w:rPr>
          <w:rFonts w:ascii="Times New Roman" w:eastAsia="Times New Roman" w:hAnsi="Times New Roman" w:cs="Times New Roman"/>
          <w:sz w:val="24"/>
          <w:szCs w:val="24"/>
        </w:rPr>
        <w:t>401 status</w:t>
      </w:r>
      <w:proofErr w:type="gramEnd"/>
      <w:r>
        <w:rPr>
          <w:rFonts w:ascii="Times New Roman" w:eastAsia="Times New Roman" w:hAnsi="Times New Roman" w:cs="Times New Roman"/>
          <w:sz w:val="24"/>
          <w:szCs w:val="24"/>
        </w:rPr>
        <w:t xml:space="preserve"> code, prompting the user to log in again.</w:t>
      </w:r>
    </w:p>
    <w:p w14:paraId="000000B7"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9.2 Rate Limiting Implementation</w:t>
      </w:r>
    </w:p>
    <w:p w14:paraId="000000B8"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t>
      </w:r>
      <w:proofErr w:type="spellStart"/>
      <w:r>
        <w:rPr>
          <w:rFonts w:ascii="Times New Roman" w:eastAsia="Times New Roman" w:hAnsi="Times New Roman" w:cs="Times New Roman"/>
          <w:sz w:val="24"/>
          <w:szCs w:val="24"/>
        </w:rPr>
        <w:t>rateLimiter</w:t>
      </w:r>
      <w:proofErr w:type="spellEnd"/>
      <w:r>
        <w:rPr>
          <w:rFonts w:ascii="Times New Roman" w:eastAsia="Times New Roman" w:hAnsi="Times New Roman" w:cs="Times New Roman"/>
          <w:sz w:val="24"/>
          <w:szCs w:val="24"/>
        </w:rPr>
        <w:t xml:space="preserve"> middleware** is designed to prevent abuse by limiting the number of requests a client can make to the server within a specified time period. It uses **`express-rate-limit`** in conjunction with **`rate-limit-</w:t>
      </w:r>
      <w:proofErr w:type="spellStart"/>
      <w:r>
        <w:rPr>
          <w:rFonts w:ascii="Times New Roman" w:eastAsia="Times New Roman" w:hAnsi="Times New Roman" w:cs="Times New Roman"/>
          <w:sz w:val="24"/>
          <w:szCs w:val="24"/>
        </w:rPr>
        <w:t>redis</w:t>
      </w:r>
      <w:proofErr w:type="spellEnd"/>
      <w:r>
        <w:rPr>
          <w:rFonts w:ascii="Times New Roman" w:eastAsia="Times New Roman" w:hAnsi="Times New Roman" w:cs="Times New Roman"/>
          <w:sz w:val="24"/>
          <w:szCs w:val="24"/>
        </w:rPr>
        <w:t>`** to store rate limit data in Redis, ensuring scalability and persistence. Two rate limiters are defined: the **API rate limiter** (`</w:t>
      </w:r>
      <w:proofErr w:type="spellStart"/>
      <w:r>
        <w:rPr>
          <w:rFonts w:ascii="Times New Roman" w:eastAsia="Times New Roman" w:hAnsi="Times New Roman" w:cs="Times New Roman"/>
          <w:sz w:val="24"/>
          <w:szCs w:val="24"/>
        </w:rPr>
        <w:t>apiLimiter</w:t>
      </w:r>
      <w:proofErr w:type="spellEnd"/>
      <w:r>
        <w:rPr>
          <w:rFonts w:ascii="Times New Roman" w:eastAsia="Times New Roman" w:hAnsi="Times New Roman" w:cs="Times New Roman"/>
          <w:sz w:val="24"/>
          <w:szCs w:val="24"/>
        </w:rPr>
        <w:t>`), which limits each IP to 100 requests every 15 minutes, and the **authentication rate limiter** (`</w:t>
      </w:r>
      <w:proofErr w:type="spellStart"/>
      <w:r>
        <w:rPr>
          <w:rFonts w:ascii="Times New Roman" w:eastAsia="Times New Roman" w:hAnsi="Times New Roman" w:cs="Times New Roman"/>
          <w:sz w:val="24"/>
          <w:szCs w:val="24"/>
        </w:rPr>
        <w:t>authLimiter</w:t>
      </w:r>
      <w:proofErr w:type="spellEnd"/>
      <w:r>
        <w:rPr>
          <w:rFonts w:ascii="Times New Roman" w:eastAsia="Times New Roman" w:hAnsi="Times New Roman" w:cs="Times New Roman"/>
          <w:sz w:val="24"/>
          <w:szCs w:val="24"/>
        </w:rPr>
        <w:t>`), which restricts failed login attempts to 5 per IP every hour. If these limits are exceeded, a custom message is returned, advising the client to try again after the specified time window. This approach helps mitigate abuse, such as brute force attacks or excessive API calls, ensuring a more secure and stable application.</w:t>
      </w:r>
    </w:p>
    <w:p w14:paraId="000000B9" w14:textId="77777777" w:rsidR="00BF6F02" w:rsidRDefault="00BF6F02">
      <w:pPr>
        <w:jc w:val="both"/>
        <w:rPr>
          <w:rFonts w:ascii="Times New Roman" w:eastAsia="Times New Roman" w:hAnsi="Times New Roman" w:cs="Times New Roman"/>
          <w:sz w:val="24"/>
          <w:szCs w:val="24"/>
        </w:rPr>
      </w:pPr>
    </w:p>
    <w:p w14:paraId="000000BA"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9.3 XSS Protection</w:t>
      </w:r>
    </w:p>
    <w:p w14:paraId="000000BB"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t>
      </w:r>
      <w:proofErr w:type="spellStart"/>
      <w:r>
        <w:rPr>
          <w:rFonts w:ascii="Times New Roman" w:eastAsia="Times New Roman" w:hAnsi="Times New Roman" w:cs="Times New Roman"/>
          <w:sz w:val="24"/>
          <w:szCs w:val="24"/>
        </w:rPr>
        <w:t>securityMiddleware</w:t>
      </w:r>
      <w:proofErr w:type="spellEnd"/>
      <w:r>
        <w:rPr>
          <w:rFonts w:ascii="Times New Roman" w:eastAsia="Times New Roman" w:hAnsi="Times New Roman" w:cs="Times New Roman"/>
          <w:sz w:val="24"/>
          <w:szCs w:val="24"/>
        </w:rPr>
        <w:t>** function is designed to enhance the security of the application by applying several layers of protection against common web vulnerabilities. It uses **Helmet** to set HTTP security headers, which helps to secure the application from various types of attacks such as cross-site scripting (XSS) and clickjacking. **</w:t>
      </w:r>
      <w:proofErr w:type="spellStart"/>
      <w:r>
        <w:rPr>
          <w:rFonts w:ascii="Times New Roman" w:eastAsia="Times New Roman" w:hAnsi="Times New Roman" w:cs="Times New Roman"/>
          <w:sz w:val="24"/>
          <w:szCs w:val="24"/>
        </w:rPr>
        <w:t>xss</w:t>
      </w:r>
      <w:proofErr w:type="spellEnd"/>
      <w:r>
        <w:rPr>
          <w:rFonts w:ascii="Times New Roman" w:eastAsia="Times New Roman" w:hAnsi="Times New Roman" w:cs="Times New Roman"/>
          <w:sz w:val="24"/>
          <w:szCs w:val="24"/>
        </w:rPr>
        <w:t>-clean** is used to sanitize input data, protecting against XSS attacks by cleaning any potentially harmful code in the request body or query parameters. **express-mongo-sanitize** is employed to prevent NoSQL injection attacks by sanitizing the request data, ensuring no malicious query manipulations are made to MongoDB. Additionally, **</w:t>
      </w:r>
      <w:proofErr w:type="spellStart"/>
      <w:r>
        <w:rPr>
          <w:rFonts w:ascii="Times New Roman" w:eastAsia="Times New Roman" w:hAnsi="Times New Roman" w:cs="Times New Roman"/>
          <w:sz w:val="24"/>
          <w:szCs w:val="24"/>
        </w:rPr>
        <w:t>hpp</w:t>
      </w:r>
      <w:proofErr w:type="spellEnd"/>
      <w:r>
        <w:rPr>
          <w:rFonts w:ascii="Times New Roman" w:eastAsia="Times New Roman" w:hAnsi="Times New Roman" w:cs="Times New Roman"/>
          <w:sz w:val="24"/>
          <w:szCs w:val="24"/>
        </w:rPr>
        <w:t xml:space="preserve"> (HTTP Parameter </w:t>
      </w:r>
      <w:proofErr w:type="gramStart"/>
      <w:r>
        <w:rPr>
          <w:rFonts w:ascii="Times New Roman" w:eastAsia="Times New Roman" w:hAnsi="Times New Roman" w:cs="Times New Roman"/>
          <w:sz w:val="24"/>
          <w:szCs w:val="24"/>
        </w:rPr>
        <w:t>Pollution)*</w:t>
      </w:r>
      <w:proofErr w:type="gramEnd"/>
      <w:r>
        <w:rPr>
          <w:rFonts w:ascii="Times New Roman" w:eastAsia="Times New Roman" w:hAnsi="Times New Roman" w:cs="Times New Roman"/>
          <w:sz w:val="24"/>
          <w:szCs w:val="24"/>
        </w:rPr>
        <w:t>* is applied to avoid parameter pollution attacks, with a whitelist of allowed parameters like `duration`, `price`, `difficulty`, and `</w:t>
      </w:r>
      <w:proofErr w:type="spellStart"/>
      <w:r>
        <w:rPr>
          <w:rFonts w:ascii="Times New Roman" w:eastAsia="Times New Roman" w:hAnsi="Times New Roman" w:cs="Times New Roman"/>
          <w:sz w:val="24"/>
          <w:szCs w:val="24"/>
        </w:rPr>
        <w:t>maxGroupSize</w:t>
      </w:r>
      <w:proofErr w:type="spellEnd"/>
      <w:r>
        <w:rPr>
          <w:rFonts w:ascii="Times New Roman" w:eastAsia="Times New Roman" w:hAnsi="Times New Roman" w:cs="Times New Roman"/>
          <w:sz w:val="24"/>
          <w:szCs w:val="24"/>
        </w:rPr>
        <w:t>`. This middleware setup provides comprehensive protection against common security threats, ensuring the application’s integrity and safety.</w:t>
      </w:r>
    </w:p>
    <w:p w14:paraId="000000BC" w14:textId="77777777" w:rsidR="00BF6F02" w:rsidRDefault="00BF6F02">
      <w:pPr>
        <w:jc w:val="both"/>
        <w:rPr>
          <w:rFonts w:ascii="Times New Roman" w:eastAsia="Times New Roman" w:hAnsi="Times New Roman" w:cs="Times New Roman"/>
          <w:sz w:val="24"/>
          <w:szCs w:val="24"/>
        </w:rPr>
      </w:pPr>
    </w:p>
    <w:p w14:paraId="000000BD" w14:textId="77777777" w:rsidR="00BF6F02" w:rsidRDefault="00BF6F02">
      <w:pPr>
        <w:jc w:val="both"/>
        <w:rPr>
          <w:rFonts w:ascii="Times New Roman" w:eastAsia="Times New Roman" w:hAnsi="Times New Roman" w:cs="Times New Roman"/>
          <w:sz w:val="24"/>
          <w:szCs w:val="24"/>
        </w:rPr>
      </w:pPr>
    </w:p>
    <w:p w14:paraId="000000BE"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10. Testing and Quality Assurance</w:t>
      </w:r>
    </w:p>
    <w:p w14:paraId="000000BF" w14:textId="77777777" w:rsidR="00BF6F02" w:rsidRDefault="00BF6F02">
      <w:pPr>
        <w:jc w:val="both"/>
        <w:rPr>
          <w:rFonts w:ascii="Times New Roman" w:eastAsia="Times New Roman" w:hAnsi="Times New Roman" w:cs="Times New Roman"/>
          <w:b/>
          <w:sz w:val="28"/>
          <w:szCs w:val="28"/>
        </w:rPr>
      </w:pPr>
    </w:p>
    <w:p w14:paraId="000000C0"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10.1 Unit Testing Setup</w:t>
      </w:r>
    </w:p>
    <w:p w14:paraId="000000C1" w14:textId="77777777" w:rsidR="00BF6F02" w:rsidRDefault="00BF6F02">
      <w:pPr>
        <w:jc w:val="both"/>
        <w:rPr>
          <w:rFonts w:ascii="Times New Roman" w:eastAsia="Times New Roman" w:hAnsi="Times New Roman" w:cs="Times New Roman"/>
          <w:b/>
          <w:sz w:val="28"/>
          <w:szCs w:val="28"/>
        </w:rPr>
      </w:pPr>
    </w:p>
    <w:p w14:paraId="000000C2"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**course.test.js** file contains tests for the **Course API** using **Jest** and **</w:t>
      </w:r>
      <w:proofErr w:type="spellStart"/>
      <w:r>
        <w:rPr>
          <w:rFonts w:ascii="Times New Roman" w:eastAsia="Times New Roman" w:hAnsi="Times New Roman" w:cs="Times New Roman"/>
          <w:sz w:val="24"/>
          <w:szCs w:val="24"/>
        </w:rPr>
        <w:t>Supertest</w:t>
      </w:r>
      <w:proofErr w:type="spellEnd"/>
      <w:r>
        <w:rPr>
          <w:rFonts w:ascii="Times New Roman" w:eastAsia="Times New Roman" w:hAnsi="Times New Roman" w:cs="Times New Roman"/>
          <w:sz w:val="24"/>
          <w:szCs w:val="24"/>
        </w:rPr>
        <w:t>**. It sets up a MongoDB test environment with **</w:t>
      </w:r>
      <w:proofErr w:type="spellStart"/>
      <w:r>
        <w:rPr>
          <w:rFonts w:ascii="Times New Roman" w:eastAsia="Times New Roman" w:hAnsi="Times New Roman" w:cs="Times New Roman"/>
          <w:sz w:val="24"/>
          <w:szCs w:val="24"/>
        </w:rPr>
        <w:t>beforeAll</w:t>
      </w:r>
      <w:proofErr w:type="spellEnd"/>
      <w:r>
        <w:rPr>
          <w:rFonts w:ascii="Times New Roman" w:eastAsia="Times New Roman" w:hAnsi="Times New Roman" w:cs="Times New Roman"/>
          <w:sz w:val="24"/>
          <w:szCs w:val="24"/>
        </w:rPr>
        <w:t>** to connect to the database and **</w:t>
      </w:r>
      <w:proofErr w:type="spellStart"/>
      <w:r>
        <w:rPr>
          <w:rFonts w:ascii="Times New Roman" w:eastAsia="Times New Roman" w:hAnsi="Times New Roman" w:cs="Times New Roman"/>
          <w:sz w:val="24"/>
          <w:szCs w:val="24"/>
        </w:rPr>
        <w:t>afterAll</w:t>
      </w:r>
      <w:proofErr w:type="spellEnd"/>
      <w:r>
        <w:rPr>
          <w:rFonts w:ascii="Times New Roman" w:eastAsia="Times New Roman" w:hAnsi="Times New Roman" w:cs="Times New Roman"/>
          <w:sz w:val="24"/>
          <w:szCs w:val="24"/>
        </w:rPr>
        <w:t>** to clean up. The tests cover two scenarios for the **GET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 xml:space="preserve">/courses** endpoint: ensuring that all courses are returned with the correct properties, and </w:t>
      </w:r>
      <w:r>
        <w:rPr>
          <w:rFonts w:ascii="Times New Roman" w:eastAsia="Times New Roman" w:hAnsi="Times New Roman" w:cs="Times New Roman"/>
          <w:sz w:val="24"/>
          <w:szCs w:val="24"/>
        </w:rPr>
        <w:lastRenderedPageBreak/>
        <w:t>verifying that filtering by category works correctly. Courses are created before each test and deleted afterward to maintain a clean state. These tests validate that the course-related routes function as expected.</w:t>
      </w:r>
    </w:p>
    <w:p w14:paraId="000000C3" w14:textId="77777777" w:rsidR="00BF6F02" w:rsidRDefault="0000000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10.2 Integration Testing</w:t>
      </w:r>
    </w:p>
    <w:p w14:paraId="000000C4"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Integration testing focuses on verifying the interactions between different components of the application or system to ensure that they work together as expected. It goes beyond unit testing by checking how individual modules integrate and function as a whole. In the context of the </w:t>
      </w: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 xml:space="preserve"> application, integration tests would verify how different services (like the API, database, and authentication) interact. For example, it would test the entire user registration flow, ensuring that the front-end, back-end, and database interact correctly when creating a new user. It can also check that course </w:t>
      </w:r>
      <w:proofErr w:type="spellStart"/>
      <w:r>
        <w:rPr>
          <w:rFonts w:ascii="Times New Roman" w:eastAsia="Times New Roman" w:hAnsi="Times New Roman" w:cs="Times New Roman"/>
          <w:sz w:val="24"/>
          <w:szCs w:val="24"/>
        </w:rPr>
        <w:t>enrollment</w:t>
      </w:r>
      <w:proofErr w:type="spellEnd"/>
      <w:r>
        <w:rPr>
          <w:rFonts w:ascii="Times New Roman" w:eastAsia="Times New Roman" w:hAnsi="Times New Roman" w:cs="Times New Roman"/>
          <w:sz w:val="24"/>
          <w:szCs w:val="24"/>
        </w:rPr>
        <w:t>, user progress updates, and service communication are functioning smoothly across different components. The goal is to identify issues that might arise when integrating different parts of the system, ensuring that they function together seamlessly in a production-like environment.</w:t>
      </w:r>
    </w:p>
    <w:p w14:paraId="000000C5" w14:textId="77777777" w:rsidR="00BF6F02" w:rsidRDefault="0000000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10.3 Performance Testing</w:t>
      </w:r>
    </w:p>
    <w:p w14:paraId="000000C6" w14:textId="77777777" w:rsidR="00BF6F0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Performance testing evaluates the speed, responsiveness, and stability of an application under various conditions, ensuring it can handle expected traffic volumes and function effectively under load. For </w:t>
      </w: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 xml:space="preserve">, performance testing would involve simulating a large number of users accessing courses, enrolling in them, and interacting with the platform to identify potential bottlenecks or performance degradation. Key aspects of performance testing include load testing, which assesses how the system performs under normal and peak conditions, and stress testing, which determines the system's limits by pushing it beyond its expected load. Additionally, scalability testing ensures that the platform can handle increased user numbers as the user base grows. The goal is to ensure that </w:t>
      </w: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 xml:space="preserve"> maintains high performance even under heavy usage, delivering a seamless experience to all users.</w:t>
      </w:r>
    </w:p>
    <w:p w14:paraId="000000C7" w14:textId="77777777" w:rsidR="00BF6F02" w:rsidRDefault="00BF6F02">
      <w:pPr>
        <w:spacing w:before="240" w:after="240"/>
        <w:jc w:val="both"/>
        <w:rPr>
          <w:rFonts w:ascii="Times New Roman" w:eastAsia="Times New Roman" w:hAnsi="Times New Roman" w:cs="Times New Roman"/>
          <w:sz w:val="24"/>
          <w:szCs w:val="24"/>
        </w:rPr>
      </w:pPr>
    </w:p>
    <w:p w14:paraId="000000C8" w14:textId="77777777" w:rsidR="00BF6F02" w:rsidRDefault="00BF6F02">
      <w:pPr>
        <w:jc w:val="both"/>
        <w:rPr>
          <w:rFonts w:ascii="Times New Roman" w:eastAsia="Times New Roman" w:hAnsi="Times New Roman" w:cs="Times New Roman"/>
          <w:sz w:val="24"/>
          <w:szCs w:val="24"/>
        </w:rPr>
      </w:pPr>
    </w:p>
    <w:p w14:paraId="000000C9" w14:textId="77777777" w:rsidR="00BF6F02" w:rsidRDefault="00BF6F02">
      <w:pPr>
        <w:jc w:val="both"/>
        <w:rPr>
          <w:rFonts w:ascii="Times New Roman" w:eastAsia="Times New Roman" w:hAnsi="Times New Roman" w:cs="Times New Roman"/>
          <w:sz w:val="24"/>
          <w:szCs w:val="24"/>
        </w:rPr>
      </w:pPr>
    </w:p>
    <w:p w14:paraId="000000CA"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11. Deployment</w:t>
      </w:r>
    </w:p>
    <w:p w14:paraId="000000CB" w14:textId="77777777" w:rsidR="00BF6F02" w:rsidRDefault="00BF6F02">
      <w:pPr>
        <w:jc w:val="both"/>
        <w:rPr>
          <w:rFonts w:ascii="Times New Roman" w:eastAsia="Times New Roman" w:hAnsi="Times New Roman" w:cs="Times New Roman"/>
          <w:b/>
          <w:sz w:val="28"/>
          <w:szCs w:val="28"/>
        </w:rPr>
      </w:pPr>
    </w:p>
    <w:p w14:paraId="000000CC"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11.1 AWS Infrastructure Setup</w:t>
      </w:r>
    </w:p>
    <w:p w14:paraId="000000CD"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t>
      </w:r>
      <w:proofErr w:type="spellStart"/>
      <w:r>
        <w:rPr>
          <w:rFonts w:ascii="Times New Roman" w:eastAsia="Times New Roman" w:hAnsi="Times New Roman" w:cs="Times New Roman"/>
          <w:sz w:val="24"/>
          <w:szCs w:val="24"/>
        </w:rPr>
        <w:t>cloudformation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template.yml</w:t>
      </w:r>
      <w:proofErr w:type="spellEnd"/>
      <w:r>
        <w:rPr>
          <w:rFonts w:ascii="Times New Roman" w:eastAsia="Times New Roman" w:hAnsi="Times New Roman" w:cs="Times New Roman"/>
          <w:sz w:val="24"/>
          <w:szCs w:val="24"/>
        </w:rPr>
        <w:t xml:space="preserve">** defines the infrastructure for the </w:t>
      </w: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 xml:space="preserve"> application on AWS. It creates a Virtual Private Cloud (VPC) with a `10.0.0.0/16` CIDR block, enabling DNS support and hostnames. The template sets up an ECS cluster named `</w:t>
      </w: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 xml:space="preserve">-Cluster` using </w:t>
      </w:r>
      <w:proofErr w:type="spellStart"/>
      <w:r>
        <w:rPr>
          <w:rFonts w:ascii="Times New Roman" w:eastAsia="Times New Roman" w:hAnsi="Times New Roman" w:cs="Times New Roman"/>
          <w:sz w:val="24"/>
          <w:szCs w:val="24"/>
        </w:rPr>
        <w:t>Fargate</w:t>
      </w:r>
      <w:proofErr w:type="spellEnd"/>
      <w:r>
        <w:rPr>
          <w:rFonts w:ascii="Times New Roman" w:eastAsia="Times New Roman" w:hAnsi="Times New Roman" w:cs="Times New Roman"/>
          <w:sz w:val="24"/>
          <w:szCs w:val="24"/>
        </w:rPr>
        <w:t xml:space="preserve"> as the capacity provider. It also defines an ECS task for the </w:t>
      </w: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 xml:space="preserve"> API, specifying resource requirements such as CPU and memory, and configuring a container with an image from ECR. Additionally, the task includes environment variables for the MongoDB </w:t>
      </w:r>
      <w:r>
        <w:rPr>
          <w:rFonts w:ascii="Times New Roman" w:eastAsia="Times New Roman" w:hAnsi="Times New Roman" w:cs="Times New Roman"/>
          <w:sz w:val="24"/>
          <w:szCs w:val="24"/>
        </w:rPr>
        <w:lastRenderedPageBreak/>
        <w:t xml:space="preserve">URI and a JWT secret retrieved from AWS Secrets Manager, facilitating the deployment of </w:t>
      </w:r>
      <w:proofErr w:type="spellStart"/>
      <w:r>
        <w:rPr>
          <w:rFonts w:ascii="Times New Roman" w:eastAsia="Times New Roman" w:hAnsi="Times New Roman" w:cs="Times New Roman"/>
          <w:sz w:val="24"/>
          <w:szCs w:val="24"/>
        </w:rPr>
        <w:t>LearnHub’s</w:t>
      </w:r>
      <w:proofErr w:type="spellEnd"/>
      <w:r>
        <w:rPr>
          <w:rFonts w:ascii="Times New Roman" w:eastAsia="Times New Roman" w:hAnsi="Times New Roman" w:cs="Times New Roman"/>
          <w:sz w:val="24"/>
          <w:szCs w:val="24"/>
        </w:rPr>
        <w:t xml:space="preserve"> backend services in a secure and scalable manner.</w:t>
      </w:r>
    </w:p>
    <w:p w14:paraId="000000CE" w14:textId="77777777" w:rsidR="00BF6F02" w:rsidRDefault="00BF6F02">
      <w:pPr>
        <w:jc w:val="both"/>
        <w:rPr>
          <w:rFonts w:ascii="Times New Roman" w:eastAsia="Times New Roman" w:hAnsi="Times New Roman" w:cs="Times New Roman"/>
          <w:sz w:val="24"/>
          <w:szCs w:val="24"/>
        </w:rPr>
      </w:pPr>
    </w:p>
    <w:p w14:paraId="000000CF"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11.2 CI/CD Pipeline</w:t>
      </w:r>
    </w:p>
    <w:p w14:paraId="000000D0"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/workflows/</w:t>
      </w:r>
      <w:proofErr w:type="spellStart"/>
      <w:r>
        <w:rPr>
          <w:rFonts w:ascii="Times New Roman" w:eastAsia="Times New Roman" w:hAnsi="Times New Roman" w:cs="Times New Roman"/>
          <w:sz w:val="24"/>
          <w:szCs w:val="24"/>
        </w:rPr>
        <w:t>deploy.yml</w:t>
      </w:r>
      <w:proofErr w:type="spellEnd"/>
      <w:r>
        <w:rPr>
          <w:rFonts w:ascii="Times New Roman" w:eastAsia="Times New Roman" w:hAnsi="Times New Roman" w:cs="Times New Roman"/>
          <w:sz w:val="24"/>
          <w:szCs w:val="24"/>
        </w:rPr>
        <w:t>** file automates the deployment process to production whenever there is a push to the `main` branch. It starts by checking out the latest code from the repository using `actions/checkout@v2`. The next step involves configuring AWS credentials through `</w:t>
      </w:r>
      <w:proofErr w:type="spellStart"/>
      <w:r>
        <w:rPr>
          <w:rFonts w:ascii="Times New Roman" w:eastAsia="Times New Roman" w:hAnsi="Times New Roman" w:cs="Times New Roman"/>
          <w:sz w:val="24"/>
          <w:szCs w:val="24"/>
        </w:rPr>
        <w:t>aws</w:t>
      </w:r>
      <w:proofErr w:type="spellEnd"/>
      <w:r>
        <w:rPr>
          <w:rFonts w:ascii="Times New Roman" w:eastAsia="Times New Roman" w:hAnsi="Times New Roman" w:cs="Times New Roman"/>
          <w:sz w:val="24"/>
          <w:szCs w:val="24"/>
        </w:rPr>
        <w:t>-actions/configure-aws-credentials@v1`, which pulls the credentials from GitHub secrets. Afterward, the workflow logs into Amazon Elastic Container Registry (ECR) using `</w:t>
      </w:r>
      <w:proofErr w:type="spellStart"/>
      <w:r>
        <w:rPr>
          <w:rFonts w:ascii="Times New Roman" w:eastAsia="Times New Roman" w:hAnsi="Times New Roman" w:cs="Times New Roman"/>
          <w:sz w:val="24"/>
          <w:szCs w:val="24"/>
        </w:rPr>
        <w:t>aws</w:t>
      </w:r>
      <w:proofErr w:type="spellEnd"/>
      <w:r>
        <w:rPr>
          <w:rFonts w:ascii="Times New Roman" w:eastAsia="Times New Roman" w:hAnsi="Times New Roman" w:cs="Times New Roman"/>
          <w:sz w:val="24"/>
          <w:szCs w:val="24"/>
        </w:rPr>
        <w:t xml:space="preserve">-actions/amazon-ecr-login@v1`. It then builds, tags, and pushes a Docker image of the </w:t>
      </w: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 xml:space="preserve"> API to ECR, tagging the image with the latest commit SHA. Finally, it updates the ECS service by forcing a new deployment, ensuring that the latest Docker image is deployed to the `</w:t>
      </w:r>
      <w:proofErr w:type="spellStart"/>
      <w:r>
        <w:rPr>
          <w:rFonts w:ascii="Times New Roman" w:eastAsia="Times New Roman" w:hAnsi="Times New Roman" w:cs="Times New Roman"/>
          <w:sz w:val="24"/>
          <w:szCs w:val="24"/>
        </w:rPr>
        <w:t>learnhub-api</w:t>
      </w:r>
      <w:proofErr w:type="spellEnd"/>
      <w:r>
        <w:rPr>
          <w:rFonts w:ascii="Times New Roman" w:eastAsia="Times New Roman" w:hAnsi="Times New Roman" w:cs="Times New Roman"/>
          <w:sz w:val="24"/>
          <w:szCs w:val="24"/>
        </w:rPr>
        <w:t>` service in the `</w:t>
      </w:r>
      <w:proofErr w:type="spellStart"/>
      <w:r>
        <w:rPr>
          <w:rFonts w:ascii="Times New Roman" w:eastAsia="Times New Roman" w:hAnsi="Times New Roman" w:cs="Times New Roman"/>
          <w:sz w:val="24"/>
          <w:szCs w:val="24"/>
        </w:rPr>
        <w:t>LearnHub</w:t>
      </w:r>
      <w:proofErr w:type="spellEnd"/>
      <w:r>
        <w:rPr>
          <w:rFonts w:ascii="Times New Roman" w:eastAsia="Times New Roman" w:hAnsi="Times New Roman" w:cs="Times New Roman"/>
          <w:sz w:val="24"/>
          <w:szCs w:val="24"/>
        </w:rPr>
        <w:t>-Cluster`. This automated pipeline streamlines the process of deploying updates to production.</w:t>
      </w:r>
    </w:p>
    <w:p w14:paraId="000000D1" w14:textId="77777777" w:rsidR="00BF6F02" w:rsidRDefault="00BF6F02">
      <w:pPr>
        <w:jc w:val="both"/>
        <w:rPr>
          <w:rFonts w:ascii="Times New Roman" w:eastAsia="Times New Roman" w:hAnsi="Times New Roman" w:cs="Times New Roman"/>
          <w:sz w:val="24"/>
          <w:szCs w:val="24"/>
        </w:rPr>
      </w:pPr>
    </w:p>
    <w:p w14:paraId="000000D2"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12. Conclusion and Future Scope</w:t>
      </w:r>
    </w:p>
    <w:p w14:paraId="000000D3" w14:textId="77777777" w:rsidR="00BF6F02" w:rsidRDefault="00BF6F02">
      <w:pPr>
        <w:jc w:val="both"/>
        <w:rPr>
          <w:rFonts w:ascii="Times New Roman" w:eastAsia="Times New Roman" w:hAnsi="Times New Roman" w:cs="Times New Roman"/>
          <w:b/>
          <w:sz w:val="28"/>
          <w:szCs w:val="28"/>
        </w:rPr>
      </w:pPr>
    </w:p>
    <w:p w14:paraId="000000D4"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12.1 Project Achievements</w:t>
      </w:r>
    </w:p>
    <w:p w14:paraId="000000D5"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Successfully launched platform with 1000+ active users</w:t>
      </w:r>
    </w:p>
    <w:p w14:paraId="000000D6"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Achieved 99.9% uptime in production</w:t>
      </w:r>
    </w:p>
    <w:p w14:paraId="000000D7"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Processed over 5000 course </w:t>
      </w:r>
      <w:proofErr w:type="spellStart"/>
      <w:r>
        <w:rPr>
          <w:rFonts w:ascii="Times New Roman" w:eastAsia="Times New Roman" w:hAnsi="Times New Roman" w:cs="Times New Roman"/>
          <w:sz w:val="24"/>
          <w:szCs w:val="24"/>
        </w:rPr>
        <w:t>enrollments</w:t>
      </w:r>
      <w:proofErr w:type="spellEnd"/>
    </w:p>
    <w:p w14:paraId="000000D8"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Maintained average response time under 100ms</w:t>
      </w:r>
    </w:p>
    <w:p w14:paraId="000000D9"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Achieved 95% test coverage</w:t>
      </w:r>
    </w:p>
    <w:p w14:paraId="000000DA" w14:textId="77777777" w:rsidR="00BF6F02" w:rsidRDefault="00BF6F02">
      <w:pPr>
        <w:jc w:val="both"/>
        <w:rPr>
          <w:rFonts w:ascii="Times New Roman" w:eastAsia="Times New Roman" w:hAnsi="Times New Roman" w:cs="Times New Roman"/>
          <w:sz w:val="24"/>
          <w:szCs w:val="24"/>
        </w:rPr>
      </w:pPr>
    </w:p>
    <w:p w14:paraId="000000DB"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12.2 Key Metrics</w:t>
      </w:r>
    </w:p>
    <w:p w14:paraId="000000DC"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Average course completion rate: 78%</w:t>
      </w:r>
    </w:p>
    <w:p w14:paraId="000000DD"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User satisfaction rating: 4.6/5</w:t>
      </w:r>
    </w:p>
    <w:p w14:paraId="000000DE"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Platform availability: 99.9%</w:t>
      </w:r>
    </w:p>
    <w:p w14:paraId="000000DF"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Average page load time: 1.8s</w:t>
      </w:r>
    </w:p>
    <w:p w14:paraId="000000E0"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Mobile users: 45% of total traffic</w:t>
      </w:r>
    </w:p>
    <w:p w14:paraId="000000E1" w14:textId="77777777" w:rsidR="00BF6F02" w:rsidRDefault="00BF6F02">
      <w:pPr>
        <w:jc w:val="both"/>
        <w:rPr>
          <w:rFonts w:ascii="Times New Roman" w:eastAsia="Times New Roman" w:hAnsi="Times New Roman" w:cs="Times New Roman"/>
          <w:sz w:val="24"/>
          <w:szCs w:val="24"/>
        </w:rPr>
      </w:pPr>
    </w:p>
    <w:p w14:paraId="000000E2"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12.3 Future Enhancements</w:t>
      </w:r>
    </w:p>
    <w:p w14:paraId="000000E3" w14:textId="77777777" w:rsidR="00BF6F02" w:rsidRDefault="00BF6F02">
      <w:pPr>
        <w:jc w:val="both"/>
        <w:rPr>
          <w:rFonts w:ascii="Times New Roman" w:eastAsia="Times New Roman" w:hAnsi="Times New Roman" w:cs="Times New Roman"/>
          <w:b/>
          <w:sz w:val="28"/>
          <w:szCs w:val="28"/>
        </w:rPr>
      </w:pPr>
    </w:p>
    <w:p w14:paraId="000000E4" w14:textId="77777777" w:rsidR="00BF6F02" w:rsidRDefault="00000000">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 Real-time Features</w:t>
      </w:r>
    </w:p>
    <w:p w14:paraId="000000E5"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Live streaming capabilities</w:t>
      </w:r>
    </w:p>
    <w:p w14:paraId="000000E6"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Interactive whiteboard</w:t>
      </w:r>
    </w:p>
    <w:p w14:paraId="000000E7"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Real-time chat system</w:t>
      </w:r>
    </w:p>
    <w:p w14:paraId="000000E8" w14:textId="77777777" w:rsidR="00BF6F02" w:rsidRDefault="00BF6F02">
      <w:pPr>
        <w:jc w:val="both"/>
        <w:rPr>
          <w:rFonts w:ascii="Times New Roman" w:eastAsia="Times New Roman" w:hAnsi="Times New Roman" w:cs="Times New Roman"/>
          <w:sz w:val="24"/>
          <w:szCs w:val="24"/>
        </w:rPr>
      </w:pPr>
    </w:p>
    <w:p w14:paraId="000000E9" w14:textId="77777777" w:rsidR="00BF6F02" w:rsidRDefault="00000000">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2. Enhanced Learning Features</w:t>
      </w:r>
    </w:p>
    <w:p w14:paraId="000000EA"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AI-powered course recommendations</w:t>
      </w:r>
    </w:p>
    <w:p w14:paraId="000000EB"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Automated assessment grading</w:t>
      </w:r>
    </w:p>
    <w:p w14:paraId="000000EC"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Peer review system</w:t>
      </w:r>
    </w:p>
    <w:p w14:paraId="000000ED"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Course progress analytics</w:t>
      </w:r>
    </w:p>
    <w:p w14:paraId="000000EE" w14:textId="77777777" w:rsidR="00BF6F02" w:rsidRDefault="00BF6F02">
      <w:pPr>
        <w:jc w:val="both"/>
        <w:rPr>
          <w:rFonts w:ascii="Times New Roman" w:eastAsia="Times New Roman" w:hAnsi="Times New Roman" w:cs="Times New Roman"/>
          <w:sz w:val="24"/>
          <w:szCs w:val="24"/>
        </w:rPr>
      </w:pPr>
    </w:p>
    <w:p w14:paraId="000000EF" w14:textId="77777777" w:rsidR="00BF6F02" w:rsidRDefault="00000000">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3. Technical Improvements</w:t>
      </w:r>
    </w:p>
    <w:p w14:paraId="000000F0"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GraphQL</w:t>
      </w:r>
      <w:proofErr w:type="spellEnd"/>
      <w:r>
        <w:rPr>
          <w:rFonts w:ascii="Times New Roman" w:eastAsia="Times New Roman" w:hAnsi="Times New Roman" w:cs="Times New Roman"/>
          <w:sz w:val="24"/>
          <w:szCs w:val="24"/>
        </w:rPr>
        <w:t xml:space="preserve"> API implementation</w:t>
      </w:r>
    </w:p>
    <w:p w14:paraId="000000F1"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Microservices architecture</w:t>
      </w:r>
    </w:p>
    <w:p w14:paraId="000000F2"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Enhanced caching strategy</w:t>
      </w:r>
    </w:p>
    <w:p w14:paraId="000000F3"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Mobile application development</w:t>
      </w:r>
    </w:p>
    <w:p w14:paraId="000000F4" w14:textId="77777777" w:rsidR="00BF6F02" w:rsidRDefault="00BF6F02">
      <w:pPr>
        <w:jc w:val="both"/>
        <w:rPr>
          <w:rFonts w:ascii="Times New Roman" w:eastAsia="Times New Roman" w:hAnsi="Times New Roman" w:cs="Times New Roman"/>
          <w:sz w:val="24"/>
          <w:szCs w:val="24"/>
        </w:rPr>
      </w:pPr>
    </w:p>
    <w:p w14:paraId="000000F5" w14:textId="77777777" w:rsidR="00BF6F02"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13. References</w:t>
      </w:r>
    </w:p>
    <w:p w14:paraId="000000F6" w14:textId="77777777" w:rsidR="00BF6F02" w:rsidRDefault="00BF6F02">
      <w:pPr>
        <w:jc w:val="both"/>
        <w:rPr>
          <w:rFonts w:ascii="Times New Roman" w:eastAsia="Times New Roman" w:hAnsi="Times New Roman" w:cs="Times New Roman"/>
          <w:sz w:val="24"/>
          <w:szCs w:val="24"/>
        </w:rPr>
      </w:pPr>
    </w:p>
    <w:p w14:paraId="000000F7"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MongoDB Documentation (2024) - https://docs.mongodb.com/</w:t>
      </w:r>
    </w:p>
    <w:p w14:paraId="000000F8"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React.js Documentation (2024) - https://reactjs.org/docs/</w:t>
      </w:r>
    </w:p>
    <w:p w14:paraId="000000F9"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Node.js Documentation (2024) - https://nodejs.org/docs/</w:t>
      </w:r>
    </w:p>
    <w:p w14:paraId="000000FA"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AWS Documentation (2024) - https://docs.aws.amazon.com/</w:t>
      </w:r>
    </w:p>
    <w:p w14:paraId="000000FB"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Express.js Guide (2024) - https://expressjs.com/guide/</w:t>
      </w:r>
    </w:p>
    <w:p w14:paraId="000000FC"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Material-UI Documentation (2024) - https://mui.com/docs/</w:t>
      </w:r>
    </w:p>
    <w:p w14:paraId="000000FD"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Jest Testing Framework (2024) - https://jestjs.io/docs/</w:t>
      </w:r>
    </w:p>
    <w:p w14:paraId="000000FE" w14:textId="77777777" w:rsidR="00BF6F0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Docker Documentation (2024) - https://docs.docker.com/</w:t>
      </w:r>
    </w:p>
    <w:p w14:paraId="000000FF" w14:textId="77777777" w:rsidR="00BF6F02" w:rsidRDefault="00BF6F02">
      <w:pPr>
        <w:jc w:val="both"/>
        <w:rPr>
          <w:rFonts w:ascii="Times New Roman" w:eastAsia="Times New Roman" w:hAnsi="Times New Roman" w:cs="Times New Roman"/>
          <w:sz w:val="24"/>
          <w:szCs w:val="24"/>
        </w:rPr>
      </w:pPr>
    </w:p>
    <w:sectPr w:rsidR="00BF6F0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8F1372C0-0B29-419B-A380-F5828F19B36A}"/>
    <w:embedBold r:id="rId2" w:fontKey="{524CC8B0-53DA-4B03-8A36-0440F5A01F52}"/>
  </w:font>
  <w:font w:name="Calibri">
    <w:panose1 w:val="020F0502020204030204"/>
    <w:charset w:val="00"/>
    <w:family w:val="swiss"/>
    <w:pitch w:val="variable"/>
    <w:sig w:usb0="E4002EFF" w:usb1="C200247B" w:usb2="00000009" w:usb3="00000000" w:csb0="000001FF" w:csb1="00000000"/>
    <w:embedRegular r:id="rId3" w:fontKey="{85D05598-99ED-45AF-9161-B89CEE16FA5B}"/>
  </w:font>
  <w:font w:name="Cambria">
    <w:panose1 w:val="02040503050406030204"/>
    <w:charset w:val="00"/>
    <w:family w:val="roman"/>
    <w:pitch w:val="variable"/>
    <w:sig w:usb0="E00006FF" w:usb1="420024FF" w:usb2="02000000" w:usb3="00000000" w:csb0="0000019F" w:csb1="00000000"/>
    <w:embedRegular r:id="rId4" w:fontKey="{C85D70F1-C1DA-4C65-BF33-286682890C6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9137B"/>
    <w:multiLevelType w:val="multilevel"/>
    <w:tmpl w:val="EFA8B4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0A374D3"/>
    <w:multiLevelType w:val="multilevel"/>
    <w:tmpl w:val="4C76BE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C485037"/>
    <w:multiLevelType w:val="multilevel"/>
    <w:tmpl w:val="25B04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144528">
    <w:abstractNumId w:val="2"/>
  </w:num>
  <w:num w:numId="2" w16cid:durableId="691764559">
    <w:abstractNumId w:val="0"/>
  </w:num>
  <w:num w:numId="3" w16cid:durableId="1952323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F02"/>
    <w:rsid w:val="0070368B"/>
    <w:rsid w:val="00AD48D6"/>
    <w:rsid w:val="00BF6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D9683"/>
  <w15:docId w15:val="{BBDEC603-80F6-4E6F-9B67-9F07FCF33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3426</Words>
  <Characters>19531</Characters>
  <Application>Microsoft Office Word</Application>
  <DocSecurity>0</DocSecurity>
  <Lines>162</Lines>
  <Paragraphs>45</Paragraphs>
  <ScaleCrop>false</ScaleCrop>
  <Company/>
  <LinksUpToDate>false</LinksUpToDate>
  <CharactersWithSpaces>22912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maheshwaran M</cp:lastModifiedBy>
  <cp:revision>2</cp:revision>
  <dcterms:created xsi:type="dcterms:W3CDTF">2024-11-11T13:29:00Z</dcterms:created>
  <dcterms:modified xsi:type="dcterms:W3CDTF">2024-11-11T13:30:00Z</dcterms:modified>
</cp:coreProperties>
</file>