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15, 2026 at 18:12</w:t>
      </w:r>
    </w:p>
    <w:p>
      <w:r>
        <w:t>--------------------------------------------------</w:t>
      </w:r>
    </w:p>
    <w:p>
      <w:pPr>
        <w:pStyle w:val="Heading2"/>
      </w:pPr>
      <w:r>
        <w:t>Databricks: A Unified Platform for Enterprise AI and Machine Learning</w:t>
      </w:r>
    </w:p>
    <w:p>
      <w:pPr>
        <w:pStyle w:val="Heading3"/>
      </w:pPr>
      <w:r>
        <w:t>Executive Summary</w:t>
      </w:r>
    </w:p>
    <w:p>
      <w:r>
        <w:t>Databricks has emerged as a leading platform for enterprises seeking to harness the power of AI and Machine Learning (ML). Built on the robust foundation of Apache Spark, it offers a unified, end-to-end solution that streamlines the entire ML lifecycle, from data preparation and model development to deployment and production monitoring. By breaking down traditional silos between data engineering, analytics, and AI, Databricks empowers organizations to build, deploy, and manage AI solutions at scale. Its innovative Lakehouse architecture, coupled with comprehensive tooling and a strong emphasis on collaboration and governance, positions it as a critical enabler for enterprises navigating the complexities of modern data-driven initiatives. This report synthesizes current research findings with insights from past analyses to provide a comprehensive overview of Databricks as an enterprise AI/ML platform.</w:t>
      </w:r>
    </w:p>
    <w:p>
      <w:pPr>
        <w:pStyle w:val="Heading3"/>
      </w:pPr>
      <w:r>
        <w:t>Key Findings</w:t>
      </w:r>
    </w:p>
    <w:p>
      <w:r>
        <w:t>Databricks distinguishes itself as a comprehensive platform for enterprise AI and ML through several key attributes:</w:t>
      </w:r>
    </w:p>
    <w:p>
      <w:pPr>
        <w:pStyle w:val="ListBullet"/>
      </w:pPr>
      <w:r>
        <w:t xml:space="preserve">  **Unified Platform for Data and AI:** Databricks integrates data engineering, data warehousing, business intelligence, and AI/ML capabilities into a single environment. This unification, a core tenet highlighted in previous research, significantly reduces complexity and accelerates workflows by providing a "single pane of glass" for data professionals.</w:t>
      </w:r>
    </w:p>
    <w:p>
      <w:pPr>
        <w:pStyle w:val="ListBullet"/>
      </w:pPr>
      <w:r>
        <w:t xml:space="preserve">  **End-to-End ML Lifecycle Management:** The platform offers a holistic approach to the ML lifecycle, encompassing:</w:t>
      </w:r>
    </w:p>
    <w:p>
      <w:pPr>
        <w:pStyle w:val="ListBullet"/>
      </w:pPr>
      <w:r>
        <w:t xml:space="preserve">  **Data Preparation &amp; Analysis:** Tools for efficient data loading, cleaning, and transformation.</w:t>
      </w:r>
    </w:p>
    <w:p>
      <w:pPr>
        <w:pStyle w:val="ListBullet"/>
      </w:pPr>
      <w:r>
        <w:t xml:space="preserve">  **Model Development:** Collaborative environments like Databricks notebooks, supporting multiple languages (Python, R, Scala, SQL) and integrated libraries.</w:t>
      </w:r>
    </w:p>
    <w:p>
      <w:pPr>
        <w:pStyle w:val="ListBullet"/>
      </w:pPr>
      <w:r>
        <w:t xml:space="preserve">  **Automated ML (AutoML):** Features that automate tasks like feature engineering and hyperparameter tuning, accelerating the creation of high-quality models.</w:t>
      </w:r>
    </w:p>
    <w:p>
      <w:pPr>
        <w:pStyle w:val="ListBullet"/>
      </w:pPr>
      <w:r>
        <w:t xml:space="preserve">  **Feature Engineering &amp; Management:** Capabilities for creating, managing, and serving features efficiently.</w:t>
      </w:r>
    </w:p>
    <w:p>
      <w:pPr>
        <w:pStyle w:val="ListBullet"/>
      </w:pPr>
      <w:r>
        <w:t xml:space="preserve">  **Model Training:** Support for both classic ML and deep learning, including distributed training with frameworks like Ray and TorchDistributor.</w:t>
      </w:r>
    </w:p>
    <w:p>
      <w:pPr>
        <w:pStyle w:val="ListBullet"/>
      </w:pPr>
      <w:r>
        <w:t xml:space="preserve">  **MLflow Integration:** Deeply embedded MLflow tracking for experiment management, performance comparison, and model governance, a crucial aspect for production-ready ML.</w:t>
      </w:r>
    </w:p>
    <w:p>
      <w:pPr>
        <w:pStyle w:val="ListBullet"/>
      </w:pPr>
      <w:r>
        <w:t xml:space="preserve">  **Deployment &amp; Monitoring:** Tools to facilitate seamless model deployment into production and robust monitoring capabilities.</w:t>
      </w:r>
    </w:p>
    <w:p>
      <w:pPr>
        <w:pStyle w:val="ListBullet"/>
      </w:pPr>
      <w:r>
        <w:t xml:space="preserve">  **Lakehouse Architecture:** Building upon previous analyses, Databricks' Lakehouse architecture is a foundational concept. It merges the flexibility and scalability of data lakes with the structure and performance of data warehouses, creating a "single source of truth" for diverse user personas and enabling reliable data for AI.</w:t>
      </w:r>
    </w:p>
    <w:p>
      <w:pPr>
        <w:pStyle w:val="ListBullet"/>
      </w:pPr>
      <w:r>
        <w:t xml:space="preserve">  **Data-Centric AI Approach:** Databricks promotes a data-centric approach to building AI, recognizing that high-quality data is paramount for effective machine learning. This focus simplifies data management and preparation tasks, which are often bottlenecks in AI initiatives.</w:t>
      </w:r>
    </w:p>
    <w:p>
      <w:pPr>
        <w:pStyle w:val="ListBullet"/>
      </w:pPr>
      <w:r>
        <w:t xml:space="preserve">  **Support for Generative AI and AI Agents:** The platform is actively evolving to incorporate capabilities for generative AI and AI agents, signaling a commitment to staying at the forefront of emerging AI trends.</w:t>
      </w:r>
    </w:p>
    <w:p>
      <w:pPr>
        <w:pStyle w:val="ListBullet"/>
      </w:pPr>
      <w:r>
        <w:t xml:space="preserve">  **Accelerated Learning and Upskilling:** Databricks offers structured learning resources, including introductory courses like "Databricks Fundamentals" and specialized programs like "Databricks Machine Learning Fundamentals" on Coursera, to help users acquire the necessary skills to leverage the platform effectively.</w:t>
      </w:r>
    </w:p>
    <w:p>
      <w:pPr>
        <w:pStyle w:val="Heading3"/>
      </w:pPr>
      <w:r>
        <w:t>Technical Details</w:t>
      </w:r>
    </w:p>
    <w:p>
      <w:r>
        <w:t>Databricks' architecture is designed for scalability, performance, and reliability, enabling it to serve enterprise-grade AI and ML workloads.</w:t>
      </w:r>
    </w:p>
    <w:p>
      <w:r>
        <w:t>**Core Architectural Components:**</w:t>
      </w:r>
    </w:p>
    <w:p>
      <w:pPr>
        <w:pStyle w:val="ListBullet"/>
      </w:pPr>
      <w:r>
        <w:t xml:space="preserve">  **Data Ingestion and Storage Layer:**</w:t>
      </w:r>
    </w:p>
    <w:p>
      <w:pPr>
        <w:pStyle w:val="ListBullet"/>
      </w:pPr>
      <w:r>
        <w:t xml:space="preserve">  **Data Connectors:** Facilitates seamless data integration from a wide array of sources, including databases, data lakes (S3, ADLS, GCS), streaming platforms (Kafka), and APIs.</w:t>
      </w:r>
    </w:p>
    <w:p>
      <w:pPr>
        <w:pStyle w:val="ListBullet"/>
      </w:pPr>
      <w:r>
        <w:t xml:space="preserve">  **Lakehouse Architecture:** Built on open formats like Delta Lake, providing ACID transactions, schema enforcement, and versioning over cloud object storage. This ensures data reliability and governance.</w:t>
      </w:r>
    </w:p>
    <w:p>
      <w:pPr>
        <w:pStyle w:val="ListBullet"/>
      </w:pPr>
      <w:r>
        <w:t xml:space="preserve">  **Metadata Management:** Crucial for data discovery, lineage tracking, and understanding data context, enabling better governance and collaboration.</w:t>
      </w:r>
    </w:p>
    <w:p>
      <w:pPr>
        <w:pStyle w:val="ListBullet"/>
      </w:pPr>
      <w:r>
        <w:t xml:space="preserve">  **Data Processing and Transformation Layer:**</w:t>
      </w:r>
    </w:p>
    <w:p>
      <w:pPr>
        <w:pStyle w:val="ListBullet"/>
      </w:pPr>
      <w:r>
        <w:t xml:space="preserve">  **Apache Spark:** The distributed compute engine at the heart of Databricks, enabling parallel processing of massive datasets for ETL, data cleaning, and feature engineering.</w:t>
      </w:r>
    </w:p>
    <w:p>
      <w:pPr>
        <w:pStyle w:val="ListBullet"/>
      </w:pPr>
      <w:r>
        <w:t xml:space="preserve">  **Delta Live Tables:** A declarative framework for building reliable data pipelines, simplifying both batch and streaming data processing with automated infrastructure management and data quality enforcement.</w:t>
      </w:r>
    </w:p>
    <w:p>
      <w:pPr>
        <w:pStyle w:val="ListBullet"/>
      </w:pPr>
      <w:r>
        <w:t xml:space="preserve">  **SQL Analytics:** A high-performance SQL engine for direct querying of the Lakehouse, supporting BI tools and ad-hoc analysis.</w:t>
      </w:r>
    </w:p>
    <w:p>
      <w:pPr>
        <w:pStyle w:val="ListBullet"/>
      </w:pPr>
      <w:r>
        <w:t xml:space="preserve">  **AI and Machine Learning Layer:**</w:t>
      </w:r>
    </w:p>
    <w:p>
      <w:pPr>
        <w:pStyle w:val="ListBullet"/>
      </w:pPr>
      <w:r>
        <w:t xml:space="preserve">  **MLflow Integration:** Deeply embedded for comprehensive ML lifecycle management, including experiment tracking, model packaging, and deployment.</w:t>
      </w:r>
    </w:p>
    <w:p>
      <w:pPr>
        <w:pStyle w:val="ListBullet"/>
      </w:pPr>
      <w:r>
        <w:t xml:space="preserve">  **Managed ML Environments:** Pre-configured environments with popular ML libraries (TensorFlow, PyTorch, scikit-learn) and frameworks, reducing setup time and dependency issues.</w:t>
      </w:r>
    </w:p>
    <w:p>
      <w:pPr>
        <w:pStyle w:val="ListBullet"/>
      </w:pPr>
      <w:r>
        <w:t xml:space="preserve">  **Feature Store:** A centralized repository for managing, discovering, and serving ML features, promoting reuse and consistency.</w:t>
      </w:r>
    </w:p>
    <w:p>
      <w:pPr>
        <w:pStyle w:val="ListBullet"/>
      </w:pPr>
      <w:r>
        <w:t xml:space="preserve">  **Model Serving:** Capabilities for deploying trained models as scalable APIs for real-time or batch inference.</w:t>
      </w:r>
    </w:p>
    <w:p>
      <w:pPr>
        <w:pStyle w:val="ListBullet"/>
      </w:pPr>
      <w:r>
        <w:t xml:space="preserve">  **Orchestration and Governance Layer:**</w:t>
      </w:r>
    </w:p>
    <w:p>
      <w:pPr>
        <w:pStyle w:val="ListBullet"/>
      </w:pPr>
      <w:r>
        <w:t xml:space="preserve">  **Workflow Management:** Tools for scheduling, orchestrating, and monitoring complex data and ML pipelines.</w:t>
      </w:r>
    </w:p>
    <w:p>
      <w:pPr>
        <w:pStyle w:val="ListBullet"/>
      </w:pPr>
      <w:r>
        <w:t xml:space="preserve">  **Access Control and Security:** Robust mechanisms for managing user permissions and ensuring enterprise security compliance.</w:t>
      </w:r>
    </w:p>
    <w:p>
      <w:pPr>
        <w:pStyle w:val="ListBullet"/>
      </w:pPr>
      <w:r>
        <w:t xml:space="preserve">  **Data Governance:** Frameworks for data quality, lineage, and regulatory compliance, ensuring trustworthy AI.</w:t>
      </w:r>
    </w:p>
    <w:p>
      <w:pPr>
        <w:pStyle w:val="ListBullet"/>
      </w:pPr>
      <w:r>
        <w:t xml:space="preserve">  **Collaboration and Development Layer:**</w:t>
      </w:r>
    </w:p>
    <w:p>
      <w:pPr>
        <w:pStyle w:val="ListBullet"/>
      </w:pPr>
      <w:r>
        <w:t xml:space="preserve">  **Unified Notebooks:** Collaborative environments supporting multiple languages (Python, SQL, Scala, R), fostering teamwork.</w:t>
      </w:r>
    </w:p>
    <w:p>
      <w:pPr>
        <w:pStyle w:val="ListBullet"/>
      </w:pPr>
      <w:r>
        <w:t xml:space="preserve">  **Version Control Integration:** Seamless integration with Git for code management and collaboration.</w:t>
      </w:r>
    </w:p>
    <w:p>
      <w:r>
        <w:t>**Architecture Style:**</w:t>
      </w:r>
    </w:p>
    <w:p>
      <w:r>
        <w:t>Databricks employs a **distributed, microservices-oriented, and cloud-native architecture**. Its layered approach, built on open-source components like Spark and Delta Lake, ensures interoperability, scalability, and adaptability.</w:t>
      </w:r>
    </w:p>
    <w:p>
      <w:pPr>
        <w:pStyle w:val="Heading3"/>
      </w:pPr>
      <w:r>
        <w:t>Best Practices and Implementation Strategies</w:t>
      </w:r>
    </w:p>
    <w:p>
      <w:r>
        <w:t>Implementing Databricks effectively for enterprise AI/ML requires a strategic approach that goes beyond technical deployment. Drawing from general implementation science principles, adapted for the Databricks context:</w:t>
      </w:r>
    </w:p>
    <w:p>
      <w:r>
        <w:t>1.  **Define Clear Business Objectives:**</w:t>
      </w:r>
    </w:p>
    <w:p>
      <w:pPr>
        <w:pStyle w:val="ListBullet"/>
      </w:pPr>
      <w:r>
        <w:t xml:space="preserve">  **Strategy:** Align AI/ML initiatives directly with measurable business goals (e.g., increased customer retention, operational efficiency).</w:t>
      </w:r>
    </w:p>
    <w:p>
      <w:pPr>
        <w:pStyle w:val="ListBullet"/>
      </w:pPr>
      <w:r>
        <w:t xml:space="preserve">  **Databricks Role:** Use Databricks to build solutions that demonstrably contribute to these objectives, with success metrics clearly defined.</w:t>
      </w:r>
    </w:p>
    <w:p>
      <w:r>
        <w:t>2.  **Phased Rollout and Iterative Development:**</w:t>
      </w:r>
    </w:p>
    <w:p>
      <w:pPr>
        <w:pStyle w:val="ListBullet"/>
      </w:pPr>
      <w:r>
        <w:t xml:space="preserve">  **Strategy:** Begin with pilot projects or specific use cases to gain experience and refine processes before enterprise-wide deployment.</w:t>
      </w:r>
    </w:p>
    <w:p>
      <w:pPr>
        <w:pStyle w:val="ListBullet"/>
      </w:pPr>
      <w:r>
        <w:t xml:space="preserve">  **Databricks Role:** Leverage Databricks' collaborative environment and integrated tools to facilitate rapid prototyping and iteration on initial models and pipelines.</w:t>
      </w:r>
    </w:p>
    <w:p>
      <w:r>
        <w:t>3.  **Robust Data Governance and Quality:**</w:t>
      </w:r>
    </w:p>
    <w:p>
      <w:pPr>
        <w:pStyle w:val="ListBullet"/>
      </w:pPr>
      <w:r>
        <w:t xml:space="preserve">  **Strategy:** Establish comprehensive data governance policies, including data quality checks, lineage tracking, and access controls.</w:t>
      </w:r>
    </w:p>
    <w:p>
      <w:pPr>
        <w:pStyle w:val="ListBullet"/>
      </w:pPr>
      <w:r>
        <w:t xml:space="preserve">  **Databricks Role:** Utilize Delta Lake for data reliability, MLflow for model lineage, and Databricks' security features to enforce governance policies effectively within the Lakehouse.</w:t>
      </w:r>
    </w:p>
    <w:p>
      <w:r>
        <w:t>4.  **Team Enablement and Skill Development:**</w:t>
      </w:r>
    </w:p>
    <w:p>
      <w:pPr>
        <w:pStyle w:val="ListBullet"/>
      </w:pPr>
      <w:r>
        <w:t xml:space="preserve">  **Strategy:** Invest in training for data scientists, ML engineers, and data analysts on the Databricks platform and its core functionalities (MLflow, Delta Lake, Spark).</w:t>
      </w:r>
    </w:p>
    <w:p>
      <w:pPr>
        <w:pStyle w:val="ListBullet"/>
      </w:pPr>
      <w:r>
        <w:t xml:space="preserve">  **Databricks Role:** Utilize Databricks' training programs and documentation to upskill teams and foster a culture of continuous learning.</w:t>
      </w:r>
    </w:p>
    <w:p>
      <w:r>
        <w:t>5.  **Foster Cross-Functional Collaboration:**</w:t>
      </w:r>
    </w:p>
    <w:p>
      <w:pPr>
        <w:pStyle w:val="ListBullet"/>
      </w:pPr>
      <w:r>
        <w:t xml:space="preserve">  **Strategy:** Encourage seamless communication and collaboration between data science, engineering, IT, and business stakeholders.</w:t>
      </w:r>
    </w:p>
    <w:p>
      <w:pPr>
        <w:pStyle w:val="ListBullet"/>
      </w:pPr>
      <w:r>
        <w:t xml:space="preserve">  **Databricks Role:** Leverage collaborative notebooks and shared workspaces to break down silos and promote shared understanding.</w:t>
      </w:r>
    </w:p>
    <w:p>
      <w:r>
        <w:t>6.  **Continuous Monitoring and Model Management:**</w:t>
      </w:r>
    </w:p>
    <w:p>
      <w:pPr>
        <w:pStyle w:val="ListBullet"/>
      </w:pPr>
      <w:r>
        <w:t xml:space="preserve">  **Strategy:** Implement ongoing monitoring of model performance, data drift, and system health.</w:t>
      </w:r>
    </w:p>
    <w:p>
      <w:pPr>
        <w:pStyle w:val="ListBullet"/>
      </w:pPr>
      <w:r>
        <w:t xml:space="preserve">  **Databricks Role:** Utilize MLflow for experiment tracking, model versioning, and performance monitoring, enabling timely interventions and continuous improvement.</w:t>
      </w:r>
    </w:p>
    <w:p>
      <w:r>
        <w:t>7.  **Strategic Change Management:**</w:t>
      </w:r>
    </w:p>
    <w:p>
      <w:pPr>
        <w:pStyle w:val="ListBullet"/>
      </w:pPr>
      <w:r>
        <w:t xml:space="preserve">  **Strategy:** Manage the cultural shift associated with AI adoption by communicating the value proposition, addressing concerns, and empowering users.</w:t>
      </w:r>
    </w:p>
    <w:p>
      <w:pPr>
        <w:pStyle w:val="ListBullet"/>
      </w:pPr>
      <w:r>
        <w:t xml:space="preserve">  **Databricks Role:** Showcase successful AI initiatives built on Databricks to demonstrate tangible business value and drive adoption.</w:t>
      </w:r>
    </w:p>
    <w:p>
      <w:pPr>
        <w:pStyle w:val="Heading3"/>
      </w:pPr>
      <w:r>
        <w:t>Conclusion and Future Work</w:t>
      </w:r>
    </w:p>
    <w:p>
      <w:r>
        <w:t>Databricks has established itself as a formidable platform for enterprises aiming to operationalize AI and Machine Learning. Its unified approach, encompassing the entire ML lifecycle from data to deployment, significantly reduces complexity and accelerates innovation. The foundational Lakehouse architecture, coupled with powerful tools like MLflow and Delta Live Tables, provides the scalability, reliability, and governance necessary for enterprise-grade deployments.</w:t>
      </w:r>
    </w:p>
    <w:p>
      <w:r>
        <w:t>Building upon previous analyses that highlighted the platform's unified nature and comprehensive ML lifecycle support, current findings underscore its continued evolution with advancements in generative AI and AI agents. The emphasis on a data-centric approach and robust learning resources further solidifies its position.</w:t>
      </w:r>
    </w:p>
    <w:p>
      <w:r>
        <w:t>**Future Work:**</w:t>
      </w:r>
    </w:p>
    <w:p>
      <w:r>
        <w:t>To further enhance the understanding and adoption of Databricks for enterprise AI/ML, future research could focus on:</w:t>
      </w:r>
    </w:p>
    <w:p>
      <w:pPr>
        <w:pStyle w:val="ListBullet"/>
      </w:pPr>
      <w:r>
        <w:t xml:space="preserve">  **Deep Dive into Generative AI Capabilities:** A detailed exploration of Databricks' specific features, integrations, and best practices for implementing generative AI solutions.</w:t>
      </w:r>
    </w:p>
    <w:p>
      <w:pPr>
        <w:pStyle w:val="ListBullet"/>
      </w:pPr>
      <w:r>
        <w:t xml:space="preserve">  **Advanced MLOps Strategies:** Investigating more sophisticated MLOps patterns and automation capabilities on Databricks, including CI/CD pipelines for ML models.</w:t>
      </w:r>
    </w:p>
    <w:p>
      <w:pPr>
        <w:pStyle w:val="ListBullet"/>
      </w:pPr>
      <w:r>
        <w:t xml:space="preserve">  **Cost Optimization and Performance Tuning:** Providing actionable guidance on optimizing compute costs and fine-tuning performance for large-scale AI/ML workloads on Databricks.</w:t>
      </w:r>
    </w:p>
    <w:p>
      <w:pPr>
        <w:pStyle w:val="ListBullet"/>
      </w:pPr>
      <w:r>
        <w:t xml:space="preserve">  **Integration with Enterprise Ecosystems:** Examining seamless integration strategies with existing enterprise data infrastructure, security protocols, and BI tools.</w:t>
      </w:r>
    </w:p>
    <w:p>
      <w:pPr>
        <w:pStyle w:val="ListBullet"/>
      </w:pPr>
      <w:r>
        <w:t xml:space="preserve">  **Real-World Case Studies:** Developing in-depth case studies showcasing successful enterprise AI/ML implementations on Databricks across various industries, highlighting specific challenges overcome and quantifiable business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