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02305" w:rsidRDefault="00B02305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[1] F. Abel, Q. </w:t>
      </w: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Gao</w:t>
      </w:r>
      <w:proofErr w:type="spellEnd"/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G.-J.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Houben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and K. Tao, “Analyzing user modeling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on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Twitter for personalized news recommendations,” in Proc. 19th Int.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Conf. Modeling, Adaption, Pers. (UMAP). Berlin, Germany: Springer-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Verlag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2011, pp. 1–12.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[2] F. Abel, Q. </w:t>
      </w: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Gao</w:t>
      </w:r>
      <w:proofErr w:type="spellEnd"/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G.-J.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Houben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and K. Tao, “Twitter-based user modeling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news recommendations,” in Proc. Int. Joint Conf.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Artif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vol. 13, 2013, pp. 2962–2966.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[3] G.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Adomavicius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Tuzhilin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“Toward the next generation of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recommender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systems: A survey of the state-of-the-art and possible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extensions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,” IEEE Trans.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 Data Eng., vol. 17, no. 6, pp. 734–749,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Jun. 2005.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[4] O.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Araque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Corcuera-Platas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J. F.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Sánchez-Rada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and C. A. Iglesias,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“Enhancing deep learning sentiment analysis with ensemble techniques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social applications,” Expert Syst. Appl., vol. 77, pp. 236–246,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Jul. 2017.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[5] E.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Aslanian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Radmanesh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Jalili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“Hybrid recommender systems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based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on content feature relationship,” IEEE Trans. Ind.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early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access, Nov. 21, 2016,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: 10.1109/TII.2016.2631138.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[6] J. Bobadilla, F. Ortega, A. Hernando, and J.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Alcalá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“Improving collaborative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filtering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recommender system results and performance using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genetic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algorithms,”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.-Based Syst., vol. 24, no. 8, pp. 1310–1316,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Dec. 2011.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[7] R. Burke, “Hybrid recommender systems: Survey and experiments,”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User Model.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User-Adapted </w:t>
      </w: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Interact.,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vol. 12, no. 4, pp. 331–370, 2002.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[8] E. Cambria, “Affective computing and sentiment analysis,” IEEE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lastRenderedPageBreak/>
        <w:t>Syst., vol. 31, no. 2, pp. 102–107, Mar</w:t>
      </w: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./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>Apr. 2016.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[9] I.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Cantador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Bellogín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Vallet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“Content-based recommendation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social tagging systems,” in Proc. 4th ACM Conf. Rec. Syst. (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RecSys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),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2010, pp. 237–240.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[10] P.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Cremonesi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Y.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Koren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and R.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Turrin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“Performance of recommender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algorithms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on top-N recommendation tasks,” in Proc. 4th ACM Conf.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Rec. Syst. (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RecSys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), 2010, pp. 39–46.</w:t>
      </w:r>
      <w:r w:rsidRPr="00B02305">
        <w:t xml:space="preserve"> </w:t>
      </w: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[11] J. Dong, X. Li, C.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G. Yang, and X. Wang, “Feature re-learning with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data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augmentation for content-based video recommendation,” in Proc.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ACM Multimedia Conf. (MM), 2018, pp. 2058–2062.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[12] S. Dooms, T. D.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Pessemier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and L. Martens, “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MovieTweetings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: A movie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rating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dataset collected from Twitter,” in Proc. Workshop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Crowdsourcing</w:t>
      </w:r>
      <w:proofErr w:type="spellEnd"/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Hum. </w:t>
      </w: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Rec. Syst., 2013, pp. 1–2.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[13] C. Du and L. Huang, “Text classification research with attention-based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recurrent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neural networks,” Int. J.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Control, vol. 13,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>. 1, pp. 50–61, 2018.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[14] X. Du, H. Yin, L. Chen, Y. Wang, Y. Yang, and X. Zhou, “Personalized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video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recommendation using rich contents from videos,” IEEE Trans.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Knowl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Data Eng., vol. 32, no. 3, pp. 492–505, Mar. 2020.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[15] A.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Flexer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and J. Stevens, “Mutual proximity graphs for improved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reachability</w:t>
      </w:r>
      <w:proofErr w:type="spellEnd"/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in music recommendation,” J. New Music Res., vol. 47,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>. 1, pp. 17–28, Jan. 2018.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[16] X. Fu and Y.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“Study of collective user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behaviour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in Twitter: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A fuzzy approach,” Neural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Appl., vol. 25, nos. 7–8,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pp. 1603–1614, Dec. 2014.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[17] M.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Giatsoglou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M. G.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Vozalis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Diamantaras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Vakali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G.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Sarigiannidis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and K. C.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Chatzisavvas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“Sentiment analysis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lastRenderedPageBreak/>
        <w:t>leveraging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emotions and word embeddings,” Expert Syst. Appl.,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vol. 69, pp. 214–224, Mar. 2017.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[18] D. Goldberg, D. Nichols, B. M. Oki, and D. Terry, “Using collaborative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filtering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to weave an information tapestry,”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 ACM, vol. 35,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>. 12, pp. 61–70, Dec. 1992.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[19] F.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Goossen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W.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IJntema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Frasincar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F.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Hogenboom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and U.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Kaymak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“News personalization using the CF-IDF semantic recommender,”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Proc. Int. Conf. Web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., Mining Semantics (WIMS), 2011,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pp. 10:1–10:12.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[20] R.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Harakawa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Takehara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T. Ogawa, and M.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Haseyama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Sentimentaware</w:t>
      </w:r>
      <w:proofErr w:type="spellEnd"/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personalized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tweet recommendation through multimodal FFM,”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Multimedia Tools Appl., vol. 77, no. 14, pp. 18741–18759, Jul. 2018.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[21] C.-C. </w:t>
      </w: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Hsu, H.-C.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Chen, K.-K.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Huang,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and Y.-M. Huang, “A personalized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auxiliary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material recommendation system based on learning style on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applying an artificial bee colony algorithm,”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Math.</w:t>
      </w:r>
      <w:proofErr w:type="gramEnd"/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Appl., vol. 64, no. 5, pp. 1506–1513, Sep. 2012.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[22] C. J.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Hutto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and E. Gilbert, “Vader: A parsimonious rule-based model for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sentiment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analysis of social media text,” in Proc. 8th Int. Conf. Weblogs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Social Media, 2014, pp. 216–225.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>[23] L. Jin, D. Yuan, and H. Zhang, “Music recommendation based on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embedding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model with user preference and context,” in Proc. IEEE 2nd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Int. Conf. Big Data Anal.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(ICBDA), Mar. 2017, pp. 688–692.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[24] R.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Katarya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 “Movie recommender system with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Metaheuristic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artificial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bee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,” Neural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 Appl., vol. 30, no. 6, pp. 1983–1990, Sep. 2018.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2305">
        <w:rPr>
          <w:rFonts w:ascii="Times New Roman" w:hAnsi="Times New Roman" w:cs="Times New Roman"/>
          <w:bCs/>
          <w:sz w:val="28"/>
          <w:szCs w:val="28"/>
        </w:rPr>
        <w:t xml:space="preserve">[25] R.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Katarya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and O. P.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Verma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, “An effective collaborative</w:t>
      </w:r>
      <w:r w:rsidRPr="00B023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2305">
        <w:rPr>
          <w:rFonts w:ascii="Times New Roman" w:hAnsi="Times New Roman" w:cs="Times New Roman"/>
          <w:bCs/>
          <w:sz w:val="28"/>
          <w:szCs w:val="28"/>
        </w:rPr>
        <w:t>movie recommender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system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 xml:space="preserve"> with cuckoo search,” Egyptian </w:t>
      </w:r>
      <w:proofErr w:type="spellStart"/>
      <w:r w:rsidRPr="00B02305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B02305">
        <w:rPr>
          <w:rFonts w:ascii="Times New Roman" w:hAnsi="Times New Roman" w:cs="Times New Roman"/>
          <w:bCs/>
          <w:sz w:val="28"/>
          <w:szCs w:val="28"/>
        </w:rPr>
        <w:t>. J., vol. 18,</w:t>
      </w:r>
    </w:p>
    <w:p w:rsidR="00B02305" w:rsidRPr="00B02305" w:rsidRDefault="00B02305" w:rsidP="00B023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305">
        <w:rPr>
          <w:rFonts w:ascii="Times New Roman" w:hAnsi="Times New Roman" w:cs="Times New Roman"/>
          <w:bCs/>
          <w:sz w:val="28"/>
          <w:szCs w:val="28"/>
        </w:rPr>
        <w:t>no</w:t>
      </w:r>
      <w:proofErr w:type="gramEnd"/>
      <w:r w:rsidRPr="00B02305">
        <w:rPr>
          <w:rFonts w:ascii="Times New Roman" w:hAnsi="Times New Roman" w:cs="Times New Roman"/>
          <w:bCs/>
          <w:sz w:val="28"/>
          <w:szCs w:val="28"/>
        </w:rPr>
        <w:t>. 2, pp. 105–112, Jul. 2017.</w:t>
      </w:r>
    </w:p>
    <w:sectPr w:rsidR="00B02305" w:rsidRPr="00B02305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337AA8"/>
    <w:rsid w:val="00346AFC"/>
    <w:rsid w:val="003C0441"/>
    <w:rsid w:val="0045433E"/>
    <w:rsid w:val="004614C8"/>
    <w:rsid w:val="004D35B6"/>
    <w:rsid w:val="00526227"/>
    <w:rsid w:val="00594D54"/>
    <w:rsid w:val="005B670F"/>
    <w:rsid w:val="00600788"/>
    <w:rsid w:val="00643315"/>
    <w:rsid w:val="007D2FF3"/>
    <w:rsid w:val="00985610"/>
    <w:rsid w:val="009C0143"/>
    <w:rsid w:val="00A37E38"/>
    <w:rsid w:val="00A44E81"/>
    <w:rsid w:val="00A45E86"/>
    <w:rsid w:val="00A65EE0"/>
    <w:rsid w:val="00B02305"/>
    <w:rsid w:val="00B17AD3"/>
    <w:rsid w:val="00B74B28"/>
    <w:rsid w:val="00C41726"/>
    <w:rsid w:val="00C87BC8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2016-12-19T05:55:00Z</dcterms:created>
  <dcterms:modified xsi:type="dcterms:W3CDTF">2021-02-25T09:20:00Z</dcterms:modified>
</cp:coreProperties>
</file>