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F1AE4" w14:textId="70279190" w:rsidR="00536A08" w:rsidRDefault="00536A08" w:rsidP="00E44E06">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p>
    <w:p w14:paraId="74EA0963" w14:textId="5BE37204" w:rsidR="00536A08" w:rsidRDefault="00536A08" w:rsidP="00E44E06">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7F85552" w14:textId="258A8F2E" w:rsidR="003C7172" w:rsidRPr="003C7172" w:rsidRDefault="00536A08" w:rsidP="00E44E06">
      <w:pPr>
        <w:pStyle w:val="ListParagraph"/>
        <w:numPr>
          <w:ilvl w:val="1"/>
          <w:numId w:val="1"/>
        </w:numPr>
        <w:spacing w:line="360" w:lineRule="auto"/>
        <w:rPr>
          <w:rFonts w:ascii="Times New Roman" w:hAnsi="Times New Roman" w:cs="Times New Roman"/>
          <w:b/>
          <w:bCs/>
          <w:sz w:val="28"/>
          <w:szCs w:val="28"/>
          <w:lang w:val="en-US"/>
        </w:rPr>
      </w:pPr>
      <w:r w:rsidRPr="007E3ABF">
        <w:rPr>
          <w:rFonts w:ascii="Times New Roman" w:hAnsi="Times New Roman" w:cs="Times New Roman"/>
          <w:b/>
          <w:bCs/>
          <w:sz w:val="28"/>
          <w:szCs w:val="28"/>
          <w:lang w:val="en-US"/>
        </w:rPr>
        <w:t>OVERVIEW OF THE PROJEC</w:t>
      </w:r>
      <w:r w:rsidR="007E3ABF">
        <w:rPr>
          <w:rFonts w:ascii="Times New Roman" w:hAnsi="Times New Roman" w:cs="Times New Roman"/>
          <w:b/>
          <w:bCs/>
          <w:sz w:val="28"/>
          <w:szCs w:val="28"/>
          <w:lang w:val="en-US"/>
        </w:rPr>
        <w:t>T</w:t>
      </w:r>
    </w:p>
    <w:p w14:paraId="6DD05C53" w14:textId="3E3047BF" w:rsidR="007E3ABF" w:rsidRDefault="00CB20FC" w:rsidP="00E44E06">
      <w:pPr>
        <w:spacing w:line="360" w:lineRule="auto"/>
        <w:ind w:firstLine="720"/>
        <w:jc w:val="both"/>
        <w:rPr>
          <w:rFonts w:ascii="Times New Roman" w:hAnsi="Times New Roman" w:cs="Times New Roman"/>
          <w:sz w:val="28"/>
          <w:szCs w:val="28"/>
        </w:rPr>
      </w:pPr>
      <w:r w:rsidRPr="00CB20FC">
        <w:rPr>
          <w:rFonts w:ascii="Times New Roman" w:hAnsi="Times New Roman" w:cs="Times New Roman"/>
          <w:sz w:val="28"/>
          <w:szCs w:val="28"/>
        </w:rPr>
        <w:t xml:space="preserve">This project explores the integration of </w:t>
      </w:r>
      <w:r w:rsidRPr="006B25BF">
        <w:rPr>
          <w:rFonts w:ascii="Times New Roman" w:hAnsi="Times New Roman" w:cs="Times New Roman"/>
          <w:b/>
          <w:bCs/>
          <w:sz w:val="28"/>
          <w:szCs w:val="28"/>
        </w:rPr>
        <w:t>Intelligent Reflecting Surfaces (IRS)</w:t>
      </w:r>
      <w:r w:rsidRPr="00CB20FC">
        <w:rPr>
          <w:rFonts w:ascii="Times New Roman" w:hAnsi="Times New Roman" w:cs="Times New Roman"/>
          <w:sz w:val="28"/>
          <w:szCs w:val="28"/>
        </w:rPr>
        <w:t xml:space="preserve"> with small-scale </w:t>
      </w:r>
      <w:r w:rsidRPr="006B25BF">
        <w:rPr>
          <w:rFonts w:ascii="Times New Roman" w:hAnsi="Times New Roman" w:cs="Times New Roman"/>
          <w:b/>
          <w:bCs/>
          <w:sz w:val="28"/>
          <w:szCs w:val="28"/>
        </w:rPr>
        <w:t>MIMO wireless networks</w:t>
      </w:r>
      <w:r w:rsidRPr="00CB20FC">
        <w:rPr>
          <w:rFonts w:ascii="Times New Roman" w:hAnsi="Times New Roman" w:cs="Times New Roman"/>
          <w:sz w:val="28"/>
          <w:szCs w:val="28"/>
        </w:rPr>
        <w:t xml:space="preserve"> to address the growing performance and energy-efficiency demands of next-generation communication systems. Targeting critical use cases such as IoT deployments, 5G/6G indoor hotspots, and urban coverage gaps, the IRS-assisted architecture leverages programmable metamaterials to dynamically manipulate electromagnetic wave propagation. Unlike traditional relay-based systems, IRS enables passive beamforming by adjusting the phase and amplitude of incident signals through tunable unit cells, without requiring active signal amplification. When combined with compact 2×2 or 4×4 MIMO configurations, this approach delivers significant advantages: enhanced spectral efficiency via intelligent multipath control, mitigation of coverage dead zones in non-line-of-sight (NLOS) scenarios, and substantial reductions in power consumption. By transforming the wireless channel into a software-defined propagation environment, this technology represents a paradigm shift in how radio environments are engineered, offering scalable, low-power solutions for the high-density, high-throughput networks of the future.</w:t>
      </w:r>
    </w:p>
    <w:p w14:paraId="6F36EDCD" w14:textId="27A6A969" w:rsidR="00386E7F" w:rsidRDefault="00386E7F" w:rsidP="00E44E06">
      <w:pPr>
        <w:spacing w:line="360" w:lineRule="auto"/>
        <w:ind w:firstLine="720"/>
        <w:jc w:val="both"/>
        <w:rPr>
          <w:rFonts w:ascii="Times New Roman" w:hAnsi="Times New Roman" w:cs="Times New Roman"/>
          <w:sz w:val="28"/>
          <w:szCs w:val="28"/>
        </w:rPr>
      </w:pPr>
      <w:r w:rsidRPr="00E91C94">
        <w:rPr>
          <w:rFonts w:ascii="Times New Roman" w:hAnsi="Times New Roman" w:cs="Times New Roman"/>
          <w:b/>
          <w:bCs/>
          <w:sz w:val="28"/>
          <w:szCs w:val="28"/>
        </w:rPr>
        <w:t>Personalization</w:t>
      </w:r>
      <w:r w:rsidRPr="00E91C94">
        <w:rPr>
          <w:rFonts w:ascii="Times New Roman" w:hAnsi="Times New Roman" w:cs="Times New Roman"/>
          <w:b/>
          <w:bCs/>
          <w:sz w:val="28"/>
          <w:szCs w:val="28"/>
        </w:rPr>
        <w:t>:</w:t>
      </w:r>
      <w:r w:rsidR="00E91C94">
        <w:rPr>
          <w:rFonts w:ascii="Times New Roman" w:hAnsi="Times New Roman" w:cs="Times New Roman"/>
          <w:sz w:val="28"/>
          <w:szCs w:val="28"/>
        </w:rPr>
        <w:t xml:space="preserve"> </w:t>
      </w:r>
      <w:r w:rsidRPr="00386E7F">
        <w:rPr>
          <w:rFonts w:ascii="Times New Roman" w:hAnsi="Times New Roman" w:cs="Times New Roman"/>
          <w:sz w:val="28"/>
          <w:szCs w:val="28"/>
        </w:rPr>
        <w:t xml:space="preserve">The system architecture includes adaptive control mechanisms that enable personalized wireless environments tailored to user-specific communication needs. Leveraging real-time beam steering and channel estimation powered by machine learning algorithms, the IRS-assisted MIMO system dynamically optimizes signal paths based on user location, device type, and traffic demand. For instance, IoT sensors requiring ultra-low power can be prioritized with energy-efficient paths, while high-throughput mobile users can </w:t>
      </w:r>
      <w:r w:rsidRPr="00386E7F">
        <w:rPr>
          <w:rFonts w:ascii="Times New Roman" w:hAnsi="Times New Roman" w:cs="Times New Roman"/>
          <w:sz w:val="28"/>
          <w:szCs w:val="28"/>
        </w:rPr>
        <w:lastRenderedPageBreak/>
        <w:t>benefit from optimized beamforming. This level of customization ensures that each user experiences consistent quality of service, making the system ideal for applications in smart homes, offices, and personalized IoT ecosystems.</w:t>
      </w:r>
    </w:p>
    <w:p w14:paraId="60024704" w14:textId="715060E5" w:rsidR="00386E7F" w:rsidRDefault="00386E7F" w:rsidP="00E44E06">
      <w:pPr>
        <w:spacing w:line="360" w:lineRule="auto"/>
        <w:ind w:firstLine="720"/>
        <w:jc w:val="both"/>
        <w:rPr>
          <w:rFonts w:ascii="Times New Roman" w:hAnsi="Times New Roman" w:cs="Times New Roman"/>
          <w:sz w:val="28"/>
          <w:szCs w:val="28"/>
        </w:rPr>
      </w:pPr>
      <w:r w:rsidRPr="00386E7F">
        <w:rPr>
          <w:rFonts w:ascii="Times New Roman" w:hAnsi="Times New Roman" w:cs="Times New Roman"/>
          <w:b/>
          <w:bCs/>
          <w:sz w:val="28"/>
          <w:szCs w:val="28"/>
        </w:rPr>
        <w:t>Globalization</w:t>
      </w:r>
      <w:r w:rsidRPr="00E91C94">
        <w:rPr>
          <w:rFonts w:ascii="Times New Roman" w:hAnsi="Times New Roman" w:cs="Times New Roman"/>
          <w:b/>
          <w:bCs/>
          <w:sz w:val="28"/>
          <w:szCs w:val="28"/>
        </w:rPr>
        <w:t>:</w:t>
      </w:r>
      <w:r w:rsidR="00E91C94">
        <w:rPr>
          <w:rFonts w:ascii="Times New Roman" w:hAnsi="Times New Roman" w:cs="Times New Roman"/>
          <w:sz w:val="28"/>
          <w:szCs w:val="28"/>
        </w:rPr>
        <w:t xml:space="preserve"> </w:t>
      </w:r>
      <w:r w:rsidRPr="00386E7F">
        <w:rPr>
          <w:rFonts w:ascii="Times New Roman" w:hAnsi="Times New Roman" w:cs="Times New Roman"/>
          <w:sz w:val="28"/>
          <w:szCs w:val="28"/>
        </w:rPr>
        <w:t xml:space="preserve">The project embraces globalization by designing a flexible, scalable, and region-agnostic communication architecture. The IRS-MIMO system supports multiple frequency bands, including sub-6GHz and </w:t>
      </w:r>
      <w:r w:rsidRPr="00386E7F">
        <w:rPr>
          <w:rFonts w:ascii="Times New Roman" w:hAnsi="Times New Roman" w:cs="Times New Roman"/>
          <w:sz w:val="28"/>
          <w:szCs w:val="28"/>
        </w:rPr>
        <w:t>mm Wave</w:t>
      </w:r>
      <w:r w:rsidRPr="00386E7F">
        <w:rPr>
          <w:rFonts w:ascii="Times New Roman" w:hAnsi="Times New Roman" w:cs="Times New Roman"/>
          <w:sz w:val="28"/>
          <w:szCs w:val="28"/>
        </w:rPr>
        <w:t xml:space="preserve"> spectra, to meet regulatory and deployment requirements across different countries. Its compatibility with international wireless standards such as 5G NR and IEEE 802.11 ensures seamless integration into global infrastructure. Furthermore, the use of software-defined radios and FPGA-based controllers enables rapid adaptation to regional needs, whether in densely populated urban </w:t>
      </w:r>
      <w:r w:rsidRPr="00386E7F">
        <w:rPr>
          <w:rFonts w:ascii="Times New Roman" w:hAnsi="Times New Roman" w:cs="Times New Roman"/>
          <w:sz w:val="28"/>
          <w:szCs w:val="28"/>
        </w:rPr>
        <w:t>centres</w:t>
      </w:r>
      <w:r w:rsidRPr="00386E7F">
        <w:rPr>
          <w:rFonts w:ascii="Times New Roman" w:hAnsi="Times New Roman" w:cs="Times New Roman"/>
          <w:sz w:val="28"/>
          <w:szCs w:val="28"/>
        </w:rPr>
        <w:t>, rural areas, or developing nations. This adaptability makes the technology a viable solution for global connectivity initiatives, including smart city rollouts and remote education.</w:t>
      </w:r>
    </w:p>
    <w:p w14:paraId="1CECB5C9" w14:textId="0A5DFB5B" w:rsidR="001D6687" w:rsidRDefault="00386E7F" w:rsidP="00E44E06">
      <w:pPr>
        <w:spacing w:line="360" w:lineRule="auto"/>
        <w:ind w:firstLine="720"/>
        <w:jc w:val="both"/>
        <w:rPr>
          <w:rFonts w:ascii="Times New Roman" w:hAnsi="Times New Roman" w:cs="Times New Roman"/>
          <w:sz w:val="28"/>
          <w:szCs w:val="28"/>
        </w:rPr>
      </w:pPr>
      <w:r w:rsidRPr="00386E7F">
        <w:rPr>
          <w:rFonts w:ascii="Times New Roman" w:hAnsi="Times New Roman" w:cs="Times New Roman"/>
          <w:b/>
          <w:bCs/>
          <w:sz w:val="28"/>
          <w:szCs w:val="28"/>
        </w:rPr>
        <w:t>Multimedia Services</w:t>
      </w:r>
      <w:r w:rsidRPr="00E91C94">
        <w:rPr>
          <w:rFonts w:ascii="Times New Roman" w:hAnsi="Times New Roman" w:cs="Times New Roman"/>
          <w:b/>
          <w:bCs/>
          <w:sz w:val="28"/>
          <w:szCs w:val="28"/>
        </w:rPr>
        <w:t>:</w:t>
      </w:r>
      <w:r w:rsidR="00E91C94">
        <w:rPr>
          <w:rFonts w:ascii="Times New Roman" w:hAnsi="Times New Roman" w:cs="Times New Roman"/>
          <w:b/>
          <w:bCs/>
          <w:sz w:val="28"/>
          <w:szCs w:val="28"/>
        </w:rPr>
        <w:t xml:space="preserve"> </w:t>
      </w:r>
      <w:r w:rsidRPr="00386E7F">
        <w:rPr>
          <w:rFonts w:ascii="Times New Roman" w:hAnsi="Times New Roman" w:cs="Times New Roman"/>
          <w:sz w:val="28"/>
          <w:szCs w:val="28"/>
        </w:rPr>
        <w:t>IRS-assisted MIMO networks are especially well-suited for delivering high-quality multimedia services, including HD video streaming, real-time conferencing, AR/VR applications, and remote collaboration. By dynamically shaping the wireless channel and improving signal-to-noise ratio (SNR), the system reduces latency and jitter, critical factors for immersive media experiences. The improved spectral efficiency and robust NLOS performance ensure consistent throughput in bandwidth-intensive applications, even in environments with multiple users and high interference levels. This makes the solution ideal for multimedia-rich settings like smart campuses, virtual event venues, and connected homes.</w:t>
      </w:r>
    </w:p>
    <w:p w14:paraId="6C7D5AAE" w14:textId="39BA1421" w:rsidR="003C7172" w:rsidRDefault="00386E7F" w:rsidP="00E44E06">
      <w:pPr>
        <w:spacing w:line="360" w:lineRule="auto"/>
        <w:ind w:firstLine="720"/>
        <w:jc w:val="both"/>
        <w:rPr>
          <w:rFonts w:ascii="Times New Roman" w:hAnsi="Times New Roman" w:cs="Times New Roman"/>
          <w:sz w:val="28"/>
          <w:szCs w:val="28"/>
        </w:rPr>
      </w:pPr>
      <w:r w:rsidRPr="00E91C94">
        <w:rPr>
          <w:rFonts w:ascii="Times New Roman" w:hAnsi="Times New Roman" w:cs="Times New Roman"/>
          <w:b/>
          <w:bCs/>
          <w:sz w:val="28"/>
          <w:szCs w:val="28"/>
          <w:lang w:val="en-US"/>
        </w:rPr>
        <w:t>Software Implementation</w:t>
      </w:r>
      <w:r w:rsidR="001D6687" w:rsidRPr="00E91C94">
        <w:rPr>
          <w:rFonts w:ascii="Times New Roman" w:hAnsi="Times New Roman" w:cs="Times New Roman"/>
          <w:b/>
          <w:bCs/>
          <w:sz w:val="28"/>
          <w:szCs w:val="28"/>
          <w:lang w:val="en-US"/>
        </w:rPr>
        <w:t>:</w:t>
      </w:r>
      <w:r w:rsidR="001D6687">
        <w:rPr>
          <w:rFonts w:ascii="Times New Roman" w:hAnsi="Times New Roman" w:cs="Times New Roman"/>
          <w:sz w:val="28"/>
          <w:szCs w:val="28"/>
          <w:lang w:val="en-US"/>
        </w:rPr>
        <w:t xml:space="preserve"> </w:t>
      </w:r>
      <w:r w:rsidRPr="00386E7F">
        <w:rPr>
          <w:rFonts w:ascii="Times New Roman" w:hAnsi="Times New Roman" w:cs="Times New Roman"/>
          <w:sz w:val="28"/>
          <w:szCs w:val="28"/>
          <w:lang w:val="en-US"/>
        </w:rPr>
        <w:t>The software implementation of this project is centered around COMSOL Multiphysics 6.3, which serves as the primary platform for simulating and analyzing the electromagnetic behavior of the IRS-MIMO system. COMSOL enables full-wave modeling of the metamaterial-based IRS structures, capturing complex physical effects such as near-field coupling, surface wave propagation, and frequency-dependent material properties. The simulation environment is used to optimize the design of tunable unit cells, evaluate phase-shifting behavior, and analyze system-level performance under various propagation scenarios, including non-line-of-sight (NLOS) conditions. Coupled with MATLAB and Python for control logic and post-processing, the simulation framework supports multi-physics co-simulation, integrating electromagnetic, thermal, and structural aspects to ensure robust, real-world performance. This comprehensive approach allows accurate prediction of system behavior and guides hardware design and prototyping decisions, ensuring that the software foundation directly translates into practical implementation success.</w:t>
      </w:r>
    </w:p>
    <w:p w14:paraId="0E19815C" w14:textId="77777777" w:rsidR="003C7172" w:rsidRDefault="003C7172" w:rsidP="00E44E06">
      <w:pPr>
        <w:spacing w:line="360" w:lineRule="auto"/>
        <w:jc w:val="both"/>
        <w:rPr>
          <w:rFonts w:ascii="Times New Roman" w:hAnsi="Times New Roman" w:cs="Times New Roman"/>
          <w:sz w:val="28"/>
          <w:szCs w:val="28"/>
        </w:rPr>
      </w:pPr>
    </w:p>
    <w:p w14:paraId="0AFD55C0" w14:textId="7C15994A" w:rsidR="003C7172" w:rsidRDefault="003C7172" w:rsidP="00E44E06">
      <w:pPr>
        <w:pStyle w:val="ListParagraph"/>
        <w:numPr>
          <w:ilvl w:val="1"/>
          <w:numId w:val="1"/>
        </w:numPr>
        <w:spacing w:line="360" w:lineRule="auto"/>
        <w:jc w:val="both"/>
        <w:rPr>
          <w:rFonts w:ascii="Times New Roman" w:hAnsi="Times New Roman" w:cs="Times New Roman"/>
          <w:b/>
          <w:bCs/>
          <w:sz w:val="28"/>
          <w:szCs w:val="28"/>
        </w:rPr>
      </w:pPr>
      <w:r w:rsidRPr="003C7172">
        <w:rPr>
          <w:rFonts w:ascii="Times New Roman" w:hAnsi="Times New Roman" w:cs="Times New Roman"/>
          <w:b/>
          <w:bCs/>
          <w:sz w:val="28"/>
          <w:szCs w:val="28"/>
        </w:rPr>
        <w:t>WIRELESS COMMUNICATION</w:t>
      </w:r>
    </w:p>
    <w:p w14:paraId="481BB97D" w14:textId="39966A65" w:rsidR="00866CE2" w:rsidRDefault="003851A9" w:rsidP="00E44E06">
      <w:pPr>
        <w:spacing w:line="360" w:lineRule="auto"/>
        <w:ind w:firstLine="720"/>
        <w:jc w:val="both"/>
        <w:rPr>
          <w:rFonts w:ascii="Times New Roman" w:hAnsi="Times New Roman" w:cs="Times New Roman"/>
          <w:sz w:val="28"/>
          <w:szCs w:val="28"/>
        </w:rPr>
      </w:pPr>
      <w:r w:rsidRPr="003851A9">
        <w:rPr>
          <w:rFonts w:ascii="Times New Roman" w:hAnsi="Times New Roman" w:cs="Times New Roman"/>
          <w:sz w:val="28"/>
          <w:szCs w:val="28"/>
        </w:rPr>
        <w:t xml:space="preserve">Wireless communication is the transfer of information between two or more devices without the use of physical conductors, relying instead on electromagnetic waves to transmit signals across distances. It forms the backbone of modern connectivity, enabling technologies such as mobile networks, Wi-Fi, satellite systems, and IoT applications. In wireless systems, data is typically modulated onto carrier waves in various frequency bands (e.g., sub-6GHz, </w:t>
      </w:r>
      <w:r w:rsidR="00835A4D" w:rsidRPr="003851A9">
        <w:rPr>
          <w:rFonts w:ascii="Times New Roman" w:hAnsi="Times New Roman" w:cs="Times New Roman"/>
          <w:sz w:val="28"/>
          <w:szCs w:val="28"/>
        </w:rPr>
        <w:t>mm Wave</w:t>
      </w:r>
      <w:r w:rsidRPr="003851A9">
        <w:rPr>
          <w:rFonts w:ascii="Times New Roman" w:hAnsi="Times New Roman" w:cs="Times New Roman"/>
          <w:sz w:val="28"/>
          <w:szCs w:val="28"/>
        </w:rPr>
        <w:t>) and transmitted through free space, where it may encounter obstacles, reflection, scattering, and interference. The increasing demand for high-speed, low-latency, and energy-efficient communication in densely populated and dynamic environments has driven the evolution of wireless technologies. In the context of this project, wireless communication is enhanced through the integration of small-scale MIMO systems and Intelligent Reflecting Surfaces (IRS), which collaboratively manipulate signal propagation to improve coverage, spectral efficiency, and reliability without increasing transmission power or infrastructure complexity.</w:t>
      </w:r>
    </w:p>
    <w:p w14:paraId="6AA7DEDA" w14:textId="5322CB16" w:rsidR="00866CE2" w:rsidRDefault="00866CE2" w:rsidP="00E44E06">
      <w:pPr>
        <w:pStyle w:val="ListParagraph"/>
        <w:numPr>
          <w:ilvl w:val="1"/>
          <w:numId w:val="1"/>
        </w:numPr>
        <w:spacing w:line="360" w:lineRule="auto"/>
        <w:jc w:val="both"/>
        <w:rPr>
          <w:rFonts w:ascii="Times New Roman" w:hAnsi="Times New Roman" w:cs="Times New Roman"/>
          <w:b/>
          <w:bCs/>
          <w:sz w:val="28"/>
          <w:szCs w:val="28"/>
        </w:rPr>
      </w:pPr>
      <w:r w:rsidRPr="00866CE2">
        <w:rPr>
          <w:rFonts w:ascii="Times New Roman" w:hAnsi="Times New Roman" w:cs="Times New Roman"/>
          <w:b/>
          <w:bCs/>
          <w:sz w:val="28"/>
          <w:szCs w:val="28"/>
        </w:rPr>
        <w:t>WIRELESS TECHNOLOGY</w:t>
      </w:r>
    </w:p>
    <w:p w14:paraId="7FD1717F" w14:textId="20FC132B" w:rsidR="00494CE9" w:rsidRDefault="00866CE2" w:rsidP="00E44E06">
      <w:pPr>
        <w:spacing w:line="360" w:lineRule="auto"/>
        <w:ind w:firstLine="720"/>
        <w:jc w:val="both"/>
        <w:rPr>
          <w:rFonts w:ascii="Times New Roman" w:hAnsi="Times New Roman" w:cs="Times New Roman"/>
          <w:sz w:val="28"/>
          <w:szCs w:val="28"/>
        </w:rPr>
      </w:pPr>
      <w:r w:rsidRPr="00866CE2">
        <w:rPr>
          <w:rFonts w:ascii="Times New Roman" w:hAnsi="Times New Roman" w:cs="Times New Roman"/>
          <w:sz w:val="28"/>
          <w:szCs w:val="28"/>
        </w:rPr>
        <w:t>Wireless technology encompasses the various methods and standards used to transmit data over the air using electromagnetic signals, eliminating the need for physical connections like cables or fiber optics. It includes a wide range of applications—from mobile networks (2G to 6G), Wi-Fi (IEEE 802.11), and Bluetooth, to satellite communications and emerging IoT protocols such as LoRa and Zigbee. The evolution of wireless technology has been marked by advancements in bandwidth efficiency, data rates, latency reduction, and energy optimization. Modern wireless technologies rely heavily on techniques such as Multiple Input Multiple Output (MIMO), Orthogonal Frequency Division Multiplexing (OFDM), and beamforming to enhance performance in complex environments. In this project, wireless technology is further advanced through the implementation of Intelligent Reflecting Surfaces (IRS), which act as programmable passive elements that intelligently control signal reflection, enabling dynamic reconfiguration of the wireless environment. This synergy with small-scale MIMO systems enables a new generation of adaptive, efficient, and high-performance wireless communication networks suitable for next-generation applications like 5G/6G, smart cities, and industrial automation.</w:t>
      </w:r>
    </w:p>
    <w:p w14:paraId="6ECA6F1E" w14:textId="77777777" w:rsidR="00494CE9" w:rsidRDefault="00494CE9" w:rsidP="00E44E06">
      <w:pPr>
        <w:spacing w:line="360" w:lineRule="auto"/>
        <w:jc w:val="both"/>
        <w:rPr>
          <w:rFonts w:ascii="Times New Roman" w:hAnsi="Times New Roman" w:cs="Times New Roman"/>
          <w:sz w:val="28"/>
          <w:szCs w:val="28"/>
        </w:rPr>
      </w:pPr>
    </w:p>
    <w:p w14:paraId="49EAEF79" w14:textId="4975392F" w:rsidR="00494CE9" w:rsidRPr="00494CE9" w:rsidRDefault="00494CE9" w:rsidP="00E44E06">
      <w:pPr>
        <w:pStyle w:val="ListParagraph"/>
        <w:numPr>
          <w:ilvl w:val="1"/>
          <w:numId w:val="1"/>
        </w:numPr>
        <w:spacing w:line="360" w:lineRule="auto"/>
        <w:jc w:val="both"/>
        <w:rPr>
          <w:rFonts w:ascii="Times New Roman" w:hAnsi="Times New Roman" w:cs="Times New Roman"/>
          <w:sz w:val="28"/>
          <w:szCs w:val="28"/>
        </w:rPr>
      </w:pPr>
      <w:r w:rsidRPr="00494CE9">
        <w:rPr>
          <w:rFonts w:ascii="Times New Roman" w:hAnsi="Times New Roman" w:cs="Times New Roman"/>
          <w:b/>
          <w:bCs/>
          <w:sz w:val="28"/>
          <w:szCs w:val="28"/>
        </w:rPr>
        <w:t>WIRELESS COMMUNICATION STANDARD</w:t>
      </w:r>
    </w:p>
    <w:p w14:paraId="63C56814" w14:textId="5285B9AF" w:rsidR="000112F7" w:rsidRDefault="000112F7" w:rsidP="00E44E06">
      <w:pPr>
        <w:spacing w:line="360" w:lineRule="auto"/>
        <w:ind w:firstLine="720"/>
        <w:jc w:val="both"/>
        <w:rPr>
          <w:rFonts w:ascii="Times New Roman" w:hAnsi="Times New Roman" w:cs="Times New Roman"/>
          <w:sz w:val="28"/>
          <w:szCs w:val="28"/>
        </w:rPr>
      </w:pPr>
      <w:r w:rsidRPr="000112F7">
        <w:rPr>
          <w:rFonts w:ascii="Times New Roman" w:hAnsi="Times New Roman" w:cs="Times New Roman"/>
          <w:sz w:val="28"/>
          <w:szCs w:val="28"/>
        </w:rPr>
        <w:t>Wireless communication standards are a set of protocols and guidelines that govern the design, operation, and interoperability of wireless communication systems. These standards ensure that devices, networks, and systems can communicate effectively and reliably across different technologies and platforms. The most widely adopted standards in modern wireless communication include 2G, 3G, 4G LTE, and 5G for mobile networks, Wi-Fi (IEEE 802.11) for local area networks, and Bluetooth (IEEE 802.15.1) for short-range communication. Each standard defines key aspects such as frequency bands, modulation techniques, data rates, and error correction methods to optimize performance. The evolution of these standards has been driven by the increasing demand for higher data rates, lower latency, and more reliable connectivity, particularly in dense environments and emerging applications such as IoT and smart cities. The transition to 5G and the future of 6G involve new technologies like Massive MIMO, beamforming, and Intelligent Reflecting Surfaces (IRS), which aim to address the limitations of current systems. In this context, the integration of IRS with MIMO systems represents a key innovation to enhance spectral efficiency, network capacity, and user experience, aligning with the next generation of wireless communication standards.</w:t>
      </w:r>
    </w:p>
    <w:p w14:paraId="6CD4A624" w14:textId="77777777" w:rsidR="00932AD4" w:rsidRDefault="00932AD4" w:rsidP="00E44E06">
      <w:pPr>
        <w:spacing w:line="360" w:lineRule="auto"/>
        <w:jc w:val="both"/>
        <w:rPr>
          <w:rFonts w:ascii="Times New Roman" w:hAnsi="Times New Roman" w:cs="Times New Roman"/>
          <w:sz w:val="28"/>
          <w:szCs w:val="28"/>
        </w:rPr>
      </w:pPr>
    </w:p>
    <w:p w14:paraId="21909959" w14:textId="6763EEAB" w:rsidR="00D7126B" w:rsidRDefault="00D7126B" w:rsidP="00E44E06">
      <w:pPr>
        <w:pStyle w:val="ListParagraph"/>
        <w:numPr>
          <w:ilvl w:val="1"/>
          <w:numId w:val="1"/>
        </w:numPr>
        <w:spacing w:line="360" w:lineRule="auto"/>
        <w:jc w:val="both"/>
        <w:rPr>
          <w:rFonts w:ascii="Times New Roman" w:hAnsi="Times New Roman" w:cs="Times New Roman"/>
          <w:b/>
          <w:bCs/>
          <w:sz w:val="28"/>
          <w:szCs w:val="28"/>
        </w:rPr>
      </w:pPr>
      <w:r w:rsidRPr="00D7126B">
        <w:rPr>
          <w:rFonts w:ascii="Times New Roman" w:hAnsi="Times New Roman" w:cs="Times New Roman"/>
          <w:b/>
          <w:bCs/>
          <w:sz w:val="28"/>
          <w:szCs w:val="28"/>
        </w:rPr>
        <w:t>5G/6G GENERATION</w:t>
      </w:r>
    </w:p>
    <w:p w14:paraId="5582765F" w14:textId="75E3AF81" w:rsidR="006C0232" w:rsidRPr="006C0232" w:rsidRDefault="006C0232" w:rsidP="00E44E06">
      <w:pPr>
        <w:spacing w:line="360" w:lineRule="auto"/>
        <w:ind w:firstLine="720"/>
        <w:jc w:val="both"/>
        <w:rPr>
          <w:rFonts w:ascii="Times New Roman" w:hAnsi="Times New Roman" w:cs="Times New Roman"/>
          <w:sz w:val="28"/>
          <w:szCs w:val="28"/>
        </w:rPr>
      </w:pPr>
      <w:r w:rsidRPr="006C0232">
        <w:rPr>
          <w:rFonts w:ascii="Times New Roman" w:hAnsi="Times New Roman" w:cs="Times New Roman"/>
          <w:sz w:val="28"/>
          <w:szCs w:val="28"/>
        </w:rPr>
        <w:t xml:space="preserve">The 5G generation represents a major leap forward in wireless communication, designed to meet the demands of high-speed internet, low latency, and massive connectivity required by applications such as autonomous vehicles, smart cities, and the Internet of Things (IoT). It introduces several key innovations, including massive MIMO (Multiple Input Multiple Output), beamforming, network slicing, and </w:t>
      </w:r>
      <w:r w:rsidR="00835A4D" w:rsidRPr="006C0232">
        <w:rPr>
          <w:rFonts w:ascii="Times New Roman" w:hAnsi="Times New Roman" w:cs="Times New Roman"/>
          <w:sz w:val="28"/>
          <w:szCs w:val="28"/>
        </w:rPr>
        <w:t>millimetre</w:t>
      </w:r>
      <w:r w:rsidRPr="006C0232">
        <w:rPr>
          <w:rFonts w:ascii="Times New Roman" w:hAnsi="Times New Roman" w:cs="Times New Roman"/>
          <w:sz w:val="28"/>
          <w:szCs w:val="28"/>
        </w:rPr>
        <w:t>-wave (mm</w:t>
      </w:r>
      <w:r>
        <w:rPr>
          <w:rFonts w:ascii="Times New Roman" w:hAnsi="Times New Roman" w:cs="Times New Roman"/>
          <w:sz w:val="28"/>
          <w:szCs w:val="28"/>
        </w:rPr>
        <w:t xml:space="preserve"> </w:t>
      </w:r>
      <w:r w:rsidRPr="006C0232">
        <w:rPr>
          <w:rFonts w:ascii="Times New Roman" w:hAnsi="Times New Roman" w:cs="Times New Roman"/>
          <w:sz w:val="28"/>
          <w:szCs w:val="28"/>
        </w:rPr>
        <w:t>Wave) technology. These advancements allow 5G networks to support ultra-high-speed data rates (up to 10 Gbps), significantly reduced latency (as low as 1 ms), and the capacity to connect millions of devices in a given area, facilitating the growth of IoT ecosystems and connected environments. Furthermore, 5G enables low latency communication crucial for mission-critical applications like industrial automation and remote surgery.</w:t>
      </w:r>
    </w:p>
    <w:p w14:paraId="09040450" w14:textId="77777777" w:rsidR="006C0232" w:rsidRPr="006C0232" w:rsidRDefault="006C0232" w:rsidP="00E44E06">
      <w:pPr>
        <w:spacing w:line="360" w:lineRule="auto"/>
        <w:ind w:left="420"/>
        <w:jc w:val="both"/>
        <w:rPr>
          <w:rFonts w:ascii="Times New Roman" w:hAnsi="Times New Roman" w:cs="Times New Roman"/>
          <w:sz w:val="28"/>
          <w:szCs w:val="28"/>
        </w:rPr>
      </w:pPr>
    </w:p>
    <w:p w14:paraId="28EB4F9A" w14:textId="2CCB4742" w:rsidR="00494CE9" w:rsidRDefault="006C0232" w:rsidP="00E44E06">
      <w:pPr>
        <w:spacing w:line="360" w:lineRule="auto"/>
        <w:ind w:firstLine="720"/>
        <w:jc w:val="both"/>
        <w:rPr>
          <w:rFonts w:ascii="Times New Roman" w:hAnsi="Times New Roman" w:cs="Times New Roman"/>
          <w:sz w:val="28"/>
          <w:szCs w:val="28"/>
        </w:rPr>
      </w:pPr>
      <w:r w:rsidRPr="006C0232">
        <w:rPr>
          <w:rFonts w:ascii="Times New Roman" w:hAnsi="Times New Roman" w:cs="Times New Roman"/>
          <w:sz w:val="28"/>
          <w:szCs w:val="28"/>
        </w:rPr>
        <w:t>Looking ahead, 6G will usher in an even more transformative era of wireless communication. It aims to build upon 5G's capabilities and will likely support data rates in excess of 100 Gbps, ultra-reliable low-latency communication (URLLC), and massive machine-type communications (mMTC). 6G is expected to integrate terahertz (THz) communication, AI-driven network management, and holographic communications for applications such as immersive augmented and virtual reality (AR/VR), smart healthcare, and real-time 3D mapping. Additionally, Intelligent Reflecting Surfaces (IRS) and reconfigurable intelligent surfaces (RIS) will play a crucial role in the 6G landscape by enabling flexible and adaptive wireless environments that enhance signal quality and reduce interference, leading to better user experience and network efficiency. The transition from 5G to 6G will focus on increasing both the capacity and intelligence of the network to accommodate the ever-growing demand for ubiquitous, high-speed, low-latency connectivity across diverse environments.</w:t>
      </w:r>
    </w:p>
    <w:p w14:paraId="05CE21CA" w14:textId="77777777" w:rsidR="00BA26F5" w:rsidRDefault="00BA26F5" w:rsidP="00E44E06">
      <w:pPr>
        <w:spacing w:line="360" w:lineRule="auto"/>
        <w:jc w:val="both"/>
        <w:rPr>
          <w:rFonts w:ascii="Times New Roman" w:hAnsi="Times New Roman" w:cs="Times New Roman"/>
          <w:sz w:val="28"/>
          <w:szCs w:val="28"/>
        </w:rPr>
      </w:pPr>
    </w:p>
    <w:p w14:paraId="27E0AF09" w14:textId="7E6CC602" w:rsidR="00BA26F5" w:rsidRDefault="00BA26F5" w:rsidP="00E44E06">
      <w:pPr>
        <w:pStyle w:val="ListParagraph"/>
        <w:numPr>
          <w:ilvl w:val="1"/>
          <w:numId w:val="1"/>
        </w:numPr>
        <w:spacing w:line="360" w:lineRule="auto"/>
        <w:jc w:val="both"/>
        <w:rPr>
          <w:rFonts w:ascii="Times New Roman" w:hAnsi="Times New Roman" w:cs="Times New Roman"/>
          <w:b/>
          <w:bCs/>
          <w:sz w:val="28"/>
          <w:szCs w:val="28"/>
        </w:rPr>
      </w:pPr>
      <w:r w:rsidRPr="00BA26F5">
        <w:rPr>
          <w:rFonts w:ascii="Times New Roman" w:hAnsi="Times New Roman" w:cs="Times New Roman"/>
          <w:b/>
          <w:bCs/>
          <w:sz w:val="28"/>
          <w:szCs w:val="28"/>
        </w:rPr>
        <w:t>MIMO AND TYPES</w:t>
      </w:r>
    </w:p>
    <w:p w14:paraId="5D7C315A" w14:textId="77777777" w:rsidR="00BA26F5" w:rsidRPr="00BA26F5" w:rsidRDefault="00BA26F5" w:rsidP="00E44E06">
      <w:pPr>
        <w:spacing w:line="360" w:lineRule="auto"/>
        <w:ind w:firstLine="720"/>
        <w:jc w:val="both"/>
        <w:rPr>
          <w:rFonts w:ascii="Times New Roman" w:hAnsi="Times New Roman" w:cs="Times New Roman"/>
          <w:sz w:val="28"/>
          <w:szCs w:val="28"/>
        </w:rPr>
      </w:pPr>
      <w:r w:rsidRPr="00BA26F5">
        <w:rPr>
          <w:rFonts w:ascii="Times New Roman" w:hAnsi="Times New Roman" w:cs="Times New Roman"/>
          <w:sz w:val="28"/>
          <w:szCs w:val="28"/>
        </w:rPr>
        <w:t>Multiple Input Multiple Output (MIMO) is a crucial technology in modern wireless communication that utilizes multiple antennas at both the transmitter and receiver to improve data throughput, signal reliability, and network capacity. MIMO works by exploiting multipath propagation, where signals bounce off surfaces, allowing multiple versions of the same signal to reach the receiver. The receiver then separates these signals to increase data transmission without needing additional spectrum. MIMO is particularly useful in high-demand environments, such as urban and indoor spaces, where signal degradation and interference are common. It is a cornerstone technology for 4G LTE, 5G, and beyond.</w:t>
      </w:r>
    </w:p>
    <w:p w14:paraId="04C921AD" w14:textId="0C4B274F" w:rsidR="00BA26F5" w:rsidRPr="00BA26F5" w:rsidRDefault="00BA26F5" w:rsidP="00E44E06">
      <w:pPr>
        <w:spacing w:line="360" w:lineRule="auto"/>
        <w:ind w:firstLine="720"/>
        <w:jc w:val="both"/>
        <w:rPr>
          <w:rFonts w:ascii="Times New Roman" w:hAnsi="Times New Roman" w:cs="Times New Roman"/>
          <w:sz w:val="28"/>
          <w:szCs w:val="28"/>
        </w:rPr>
      </w:pPr>
      <w:r w:rsidRPr="00BA26F5">
        <w:rPr>
          <w:rFonts w:ascii="Times New Roman" w:hAnsi="Times New Roman" w:cs="Times New Roman"/>
          <w:sz w:val="28"/>
          <w:szCs w:val="28"/>
        </w:rPr>
        <w:t>There are several types of MIMO systems, each suited to different communication environments and performance requirements:</w:t>
      </w:r>
    </w:p>
    <w:p w14:paraId="71E3BD6E" w14:textId="77777777" w:rsidR="00D75504" w:rsidRDefault="00BA26F5" w:rsidP="00E44E06">
      <w:pPr>
        <w:spacing w:line="360" w:lineRule="auto"/>
        <w:ind w:firstLine="720"/>
        <w:jc w:val="both"/>
        <w:rPr>
          <w:rFonts w:ascii="Times New Roman" w:hAnsi="Times New Roman" w:cs="Times New Roman"/>
          <w:sz w:val="28"/>
          <w:szCs w:val="28"/>
        </w:rPr>
      </w:pPr>
      <w:r w:rsidRPr="00D75504">
        <w:rPr>
          <w:rFonts w:ascii="Times New Roman" w:hAnsi="Times New Roman" w:cs="Times New Roman"/>
          <w:b/>
          <w:bCs/>
          <w:sz w:val="28"/>
          <w:szCs w:val="28"/>
        </w:rPr>
        <w:t>Single-User MIMO (SU-MIMO):</w:t>
      </w:r>
      <w:r w:rsidRPr="00BA26F5">
        <w:rPr>
          <w:rFonts w:ascii="Times New Roman" w:hAnsi="Times New Roman" w:cs="Times New Roman"/>
          <w:sz w:val="28"/>
          <w:szCs w:val="28"/>
        </w:rPr>
        <w:t xml:space="preserve"> This type focuses on providing high throughput for a single user by utilizing multiple transmit and receive antennas to send and receive multiple data streams simultaneously. It improves the data rate and reliability for users in areas with poor signal conditions, such as urban and indoor environments.</w:t>
      </w:r>
    </w:p>
    <w:p w14:paraId="64E02125" w14:textId="77777777" w:rsidR="00D75504" w:rsidRDefault="00BA26F5" w:rsidP="00E44E06">
      <w:pPr>
        <w:spacing w:line="360" w:lineRule="auto"/>
        <w:ind w:firstLine="720"/>
        <w:jc w:val="both"/>
        <w:rPr>
          <w:rFonts w:ascii="Times New Roman" w:hAnsi="Times New Roman" w:cs="Times New Roman"/>
          <w:sz w:val="28"/>
          <w:szCs w:val="28"/>
        </w:rPr>
      </w:pPr>
      <w:r w:rsidRPr="00D75504">
        <w:rPr>
          <w:rFonts w:ascii="Times New Roman" w:hAnsi="Times New Roman" w:cs="Times New Roman"/>
          <w:b/>
          <w:bCs/>
          <w:sz w:val="28"/>
          <w:szCs w:val="28"/>
        </w:rPr>
        <w:t>Multi-User MIMO (MU-MIMO):</w:t>
      </w:r>
      <w:r w:rsidRPr="00BA26F5">
        <w:rPr>
          <w:rFonts w:ascii="Times New Roman" w:hAnsi="Times New Roman" w:cs="Times New Roman"/>
          <w:sz w:val="28"/>
          <w:szCs w:val="28"/>
        </w:rPr>
        <w:t xml:space="preserve"> Unlike SU-MIMO, which serves one user at a time, MU-MIMO allows multiple users to share the same time-frequency resources. It increases network capacity and overall efficiency by serving several users simultaneously in a cellular environment, reducing congestion and improving system performance.</w:t>
      </w:r>
    </w:p>
    <w:p w14:paraId="260F6433" w14:textId="77777777" w:rsidR="00D75504" w:rsidRDefault="00BA26F5" w:rsidP="00E44E06">
      <w:pPr>
        <w:spacing w:line="360" w:lineRule="auto"/>
        <w:ind w:firstLine="720"/>
        <w:jc w:val="both"/>
        <w:rPr>
          <w:rFonts w:ascii="Times New Roman" w:hAnsi="Times New Roman" w:cs="Times New Roman"/>
          <w:sz w:val="28"/>
          <w:szCs w:val="28"/>
        </w:rPr>
      </w:pPr>
      <w:r w:rsidRPr="00D75504">
        <w:rPr>
          <w:rFonts w:ascii="Times New Roman" w:hAnsi="Times New Roman" w:cs="Times New Roman"/>
          <w:b/>
          <w:bCs/>
          <w:sz w:val="28"/>
          <w:szCs w:val="28"/>
        </w:rPr>
        <w:t>Massive MIMO:</w:t>
      </w:r>
      <w:r w:rsidRPr="00BA26F5">
        <w:rPr>
          <w:rFonts w:ascii="Times New Roman" w:hAnsi="Times New Roman" w:cs="Times New Roman"/>
          <w:sz w:val="28"/>
          <w:szCs w:val="28"/>
        </w:rPr>
        <w:t xml:space="preserve"> This is an advanced version of MIMO that employs a large number of antennas (often hundreds or thousands) at the base station. Massive MIMO boosts spectral efficiency, reduces interference, and improves coverage, making it especially useful for 5G and future 6G networks. It can support hundreds of users concurrently with improved signal quality and reliability.</w:t>
      </w:r>
    </w:p>
    <w:p w14:paraId="5FF7120D" w14:textId="6F314F87" w:rsidR="00BA26F5" w:rsidRPr="00BA26F5" w:rsidRDefault="00BA26F5" w:rsidP="00E44E06">
      <w:pPr>
        <w:spacing w:line="360" w:lineRule="auto"/>
        <w:ind w:firstLine="720"/>
        <w:jc w:val="both"/>
        <w:rPr>
          <w:rFonts w:ascii="Times New Roman" w:hAnsi="Times New Roman" w:cs="Times New Roman"/>
          <w:sz w:val="28"/>
          <w:szCs w:val="28"/>
        </w:rPr>
      </w:pPr>
      <w:r w:rsidRPr="00D75504">
        <w:rPr>
          <w:rFonts w:ascii="Times New Roman" w:hAnsi="Times New Roman" w:cs="Times New Roman"/>
          <w:b/>
          <w:bCs/>
          <w:sz w:val="28"/>
          <w:szCs w:val="28"/>
        </w:rPr>
        <w:t>Spatial MIMO:</w:t>
      </w:r>
      <w:r w:rsidRPr="00BA26F5">
        <w:rPr>
          <w:rFonts w:ascii="Times New Roman" w:hAnsi="Times New Roman" w:cs="Times New Roman"/>
          <w:sz w:val="28"/>
          <w:szCs w:val="28"/>
        </w:rPr>
        <w:t xml:space="preserve"> This type of MIMO uses the spatial diversity provided by multiple antennas to send signals through different spatial channels. It is beneficial for improving the signal-to-noise ratio (SNR) in environments with high interference or fading.</w:t>
      </w:r>
    </w:p>
    <w:p w14:paraId="4C5D06F4" w14:textId="06EB7044" w:rsidR="00BA26F5" w:rsidRDefault="00BA26F5" w:rsidP="00E44E06">
      <w:pPr>
        <w:spacing w:line="360" w:lineRule="auto"/>
        <w:ind w:firstLine="720"/>
        <w:jc w:val="both"/>
        <w:rPr>
          <w:rFonts w:ascii="Times New Roman" w:hAnsi="Times New Roman" w:cs="Times New Roman"/>
          <w:sz w:val="28"/>
          <w:szCs w:val="28"/>
        </w:rPr>
      </w:pPr>
      <w:r w:rsidRPr="00BA26F5">
        <w:rPr>
          <w:rFonts w:ascii="Times New Roman" w:hAnsi="Times New Roman" w:cs="Times New Roman"/>
          <w:sz w:val="28"/>
          <w:szCs w:val="28"/>
        </w:rPr>
        <w:t>Each of these MIMO types contributes to the advancement of wireless communication systems, particularly as the demand for high-speed, reliable, and scalable networks continues to grow. The integration of MIMO with technologies such as Intelligent Reflecting Surfaces (IRS) further enhances performance by improving signal propagation, beamforming, and coverage, especially in complex and dynamic environments.</w:t>
      </w:r>
    </w:p>
    <w:p w14:paraId="313FDE40" w14:textId="77777777" w:rsidR="00E44E06" w:rsidRDefault="00E44E06" w:rsidP="00E44E06">
      <w:pPr>
        <w:spacing w:line="360" w:lineRule="auto"/>
        <w:jc w:val="both"/>
        <w:rPr>
          <w:rFonts w:ascii="Times New Roman" w:hAnsi="Times New Roman" w:cs="Times New Roman"/>
          <w:sz w:val="28"/>
          <w:szCs w:val="28"/>
        </w:rPr>
      </w:pPr>
    </w:p>
    <w:p w14:paraId="3A6D6603" w14:textId="2B808828" w:rsidR="00E44E06" w:rsidRDefault="00E44E06" w:rsidP="00E44E06">
      <w:pPr>
        <w:pStyle w:val="ListParagraph"/>
        <w:numPr>
          <w:ilvl w:val="1"/>
          <w:numId w:val="1"/>
        </w:numPr>
        <w:spacing w:line="360" w:lineRule="auto"/>
        <w:jc w:val="both"/>
        <w:rPr>
          <w:rFonts w:ascii="Times New Roman" w:hAnsi="Times New Roman" w:cs="Times New Roman"/>
          <w:b/>
          <w:bCs/>
          <w:sz w:val="28"/>
          <w:szCs w:val="28"/>
        </w:rPr>
      </w:pPr>
      <w:r w:rsidRPr="00E44E06">
        <w:rPr>
          <w:rFonts w:ascii="Times New Roman" w:hAnsi="Times New Roman" w:cs="Times New Roman"/>
          <w:b/>
          <w:bCs/>
          <w:sz w:val="28"/>
          <w:szCs w:val="28"/>
        </w:rPr>
        <w:t>IRS DETAILS</w:t>
      </w:r>
    </w:p>
    <w:p w14:paraId="25D1ECA1" w14:textId="082500E7" w:rsidR="00E44E06" w:rsidRPr="00E44E06" w:rsidRDefault="00E44E06" w:rsidP="00E44E06">
      <w:pPr>
        <w:spacing w:line="360" w:lineRule="auto"/>
        <w:ind w:firstLine="720"/>
        <w:jc w:val="both"/>
        <w:rPr>
          <w:rFonts w:ascii="Times New Roman" w:hAnsi="Times New Roman" w:cs="Times New Roman"/>
          <w:sz w:val="28"/>
          <w:szCs w:val="28"/>
        </w:rPr>
      </w:pPr>
      <w:r w:rsidRPr="00E44E06">
        <w:rPr>
          <w:rFonts w:ascii="Times New Roman" w:hAnsi="Times New Roman" w:cs="Times New Roman"/>
          <w:sz w:val="28"/>
          <w:szCs w:val="28"/>
        </w:rPr>
        <w:t>Intelligent Reflecting Surfaces (IRS) are an emerging technology in wireless communication that offer a novel way to enhance signal propagation by intelligently controlling the reflection of electromagnetic waves in the environment. IRS consists of large arrays of passive, reconfigurable elements that can adjust the phase and amplitude of incoming signals without the need for active amplification or transmission power. These surfaces are typically composed of meta-materials, which are engineered to manipulate electromagnetic waves in a controlled manner, allowing for dynamic beam steering and signal optimization. IRS devices can be made of cost-effective components such as PIN diodes or varactors, which enable precise control of signal reflection and phase shifting.</w:t>
      </w:r>
    </w:p>
    <w:p w14:paraId="343FB6DF" w14:textId="0EA0584A" w:rsidR="00E44E06" w:rsidRPr="00E44E06" w:rsidRDefault="00E44E06" w:rsidP="00E44E06">
      <w:pPr>
        <w:spacing w:line="360" w:lineRule="auto"/>
        <w:ind w:firstLine="720"/>
        <w:jc w:val="both"/>
        <w:rPr>
          <w:rFonts w:ascii="Times New Roman" w:hAnsi="Times New Roman" w:cs="Times New Roman"/>
          <w:sz w:val="28"/>
          <w:szCs w:val="28"/>
        </w:rPr>
      </w:pPr>
      <w:r w:rsidRPr="00E44E06">
        <w:rPr>
          <w:rFonts w:ascii="Times New Roman" w:hAnsi="Times New Roman" w:cs="Times New Roman"/>
          <w:sz w:val="28"/>
          <w:szCs w:val="28"/>
        </w:rPr>
        <w:t>The key advantage of IRS lies in its ability to transform the wireless environment into a software-defined space. By reconfiguring the propagation path of signals, IRS enhances spectral efficiency, signal-to-noise ratio (SNR), and coverage while reducing interference. This makes it particularly valuable for non-line-of-sight (NLOS) conditions, where traditional communication systems may suffer from poor signal quality due to obstacles like buildings or walls. IRS also offers significant improvements in energy efficiency compared to traditional relay systems, as it consumes much less power by passive reflection rather than active signal amplification.</w:t>
      </w:r>
    </w:p>
    <w:p w14:paraId="0BCBFB9E" w14:textId="78CE4E43" w:rsidR="00E44E06" w:rsidRDefault="00E44E06" w:rsidP="008C1811">
      <w:pPr>
        <w:spacing w:line="360" w:lineRule="auto"/>
        <w:ind w:firstLine="720"/>
        <w:jc w:val="both"/>
        <w:rPr>
          <w:rFonts w:ascii="Times New Roman" w:hAnsi="Times New Roman" w:cs="Times New Roman"/>
          <w:sz w:val="28"/>
          <w:szCs w:val="28"/>
        </w:rPr>
      </w:pPr>
      <w:r w:rsidRPr="00E44E06">
        <w:rPr>
          <w:rFonts w:ascii="Times New Roman" w:hAnsi="Times New Roman" w:cs="Times New Roman"/>
          <w:sz w:val="28"/>
          <w:szCs w:val="28"/>
        </w:rPr>
        <w:t>In practice, IRS can be deployed in various environments such as urban settings, indoor areas, and smart factories, where it helps mitigate common challenges like multipath fading and signal blockages. When integrated with small-scale MIMO systems, IRS significantly boosts the area spectral efficiency, improving throughput and capacity for IoT, 5G, and even emerging 6G networks. The integration of IRS with beamforming and machine learning algorithms enables real-time optimization of wireless channels, adapting to dynamic conditions and user mobility. In the long term, IRS is expected to play a pivotal role in the development of future wireless communication systems by enabling flexible, high-capacity, and energy-efficient networks.</w:t>
      </w:r>
    </w:p>
    <w:p w14:paraId="2C9521E5" w14:textId="77777777" w:rsidR="008C1811" w:rsidRDefault="008C1811" w:rsidP="008C1811">
      <w:pPr>
        <w:spacing w:line="360" w:lineRule="auto"/>
        <w:ind w:firstLine="720"/>
        <w:jc w:val="both"/>
        <w:rPr>
          <w:rFonts w:ascii="Times New Roman" w:hAnsi="Times New Roman" w:cs="Times New Roman"/>
          <w:sz w:val="28"/>
          <w:szCs w:val="28"/>
        </w:rPr>
      </w:pPr>
    </w:p>
    <w:p w14:paraId="596AA02B" w14:textId="293428A7" w:rsidR="008C1811" w:rsidRPr="008C1811" w:rsidRDefault="00A212EF" w:rsidP="00456F6F">
      <w:pPr>
        <w:pStyle w:val="ListParagraph"/>
        <w:numPr>
          <w:ilvl w:val="1"/>
          <w:numId w:val="1"/>
        </w:numPr>
        <w:spacing w:line="360" w:lineRule="auto"/>
        <w:jc w:val="both"/>
        <w:rPr>
          <w:rFonts w:ascii="Times New Roman" w:hAnsi="Times New Roman" w:cs="Times New Roman"/>
          <w:sz w:val="28"/>
          <w:szCs w:val="28"/>
        </w:rPr>
      </w:pPr>
      <w:r w:rsidRPr="00A212EF">
        <w:rPr>
          <w:rFonts w:ascii="Times New Roman" w:hAnsi="Times New Roman" w:cs="Times New Roman"/>
          <w:b/>
          <w:bCs/>
          <w:sz w:val="28"/>
          <w:szCs w:val="28"/>
        </w:rPr>
        <w:t>COMSOL MULTIPHYSICS 6.3</w:t>
      </w:r>
    </w:p>
    <w:p w14:paraId="26AF3A70" w14:textId="5CC37EE6" w:rsidR="008C1811" w:rsidRDefault="008C1811" w:rsidP="008C1811">
      <w:pPr>
        <w:spacing w:line="360" w:lineRule="auto"/>
        <w:ind w:firstLine="720"/>
        <w:jc w:val="both"/>
        <w:rPr>
          <w:rFonts w:ascii="Times New Roman" w:hAnsi="Times New Roman" w:cs="Times New Roman"/>
          <w:sz w:val="28"/>
          <w:szCs w:val="28"/>
        </w:rPr>
      </w:pPr>
      <w:r w:rsidRPr="008C1811">
        <w:rPr>
          <w:rFonts w:ascii="Times New Roman" w:hAnsi="Times New Roman" w:cs="Times New Roman"/>
          <w:sz w:val="28"/>
          <w:szCs w:val="28"/>
        </w:rPr>
        <w:t xml:space="preserve">COMSOL Multiphysics 6.3 is a powerful simulation software platform used for </w:t>
      </w:r>
      <w:r w:rsidR="00835A4D" w:rsidRPr="008C1811">
        <w:rPr>
          <w:rFonts w:ascii="Times New Roman" w:hAnsi="Times New Roman" w:cs="Times New Roman"/>
          <w:sz w:val="28"/>
          <w:szCs w:val="28"/>
        </w:rPr>
        <w:t>modelling</w:t>
      </w:r>
      <w:r w:rsidRPr="008C1811">
        <w:rPr>
          <w:rFonts w:ascii="Times New Roman" w:hAnsi="Times New Roman" w:cs="Times New Roman"/>
          <w:sz w:val="28"/>
          <w:szCs w:val="28"/>
        </w:rPr>
        <w:t xml:space="preserve"> and simulating a wide range of physical phenomena, including electromagnetics, fluid dynamics, structural mechanics, and heat transfer. It is particularly well-suited for multi-physics simulations, where interactions between different physical fields are critical. In the context of this project, COMSOL Multiphysics is utilized to model and </w:t>
      </w:r>
      <w:r w:rsidR="00835A4D" w:rsidRPr="008C1811">
        <w:rPr>
          <w:rFonts w:ascii="Times New Roman" w:hAnsi="Times New Roman" w:cs="Times New Roman"/>
          <w:sz w:val="28"/>
          <w:szCs w:val="28"/>
        </w:rPr>
        <w:t>analyse</w:t>
      </w:r>
      <w:r w:rsidRPr="008C1811">
        <w:rPr>
          <w:rFonts w:ascii="Times New Roman" w:hAnsi="Times New Roman" w:cs="Times New Roman"/>
          <w:sz w:val="28"/>
          <w:szCs w:val="28"/>
        </w:rPr>
        <w:t xml:space="preserve"> the performance of Intelligent Reflecting Surfaces (IRS) integrated with small-scale MIMO systems for wireless communication applications.</w:t>
      </w:r>
    </w:p>
    <w:p w14:paraId="12BEB95F" w14:textId="484F9C50" w:rsidR="008C1811" w:rsidRDefault="008C1811" w:rsidP="008C1811">
      <w:pPr>
        <w:spacing w:line="360" w:lineRule="auto"/>
        <w:ind w:firstLine="720"/>
        <w:jc w:val="both"/>
        <w:rPr>
          <w:rFonts w:ascii="Times New Roman" w:hAnsi="Times New Roman" w:cs="Times New Roman"/>
          <w:sz w:val="28"/>
          <w:szCs w:val="28"/>
        </w:rPr>
      </w:pPr>
      <w:r w:rsidRPr="008C1811">
        <w:rPr>
          <w:rFonts w:ascii="Times New Roman" w:hAnsi="Times New Roman" w:cs="Times New Roman"/>
          <w:sz w:val="28"/>
          <w:szCs w:val="28"/>
        </w:rPr>
        <w:t xml:space="preserve">Using COMSOL, we can conduct full-wave electromagnetic simulations to evaluate the </w:t>
      </w:r>
      <w:r w:rsidR="00835A4D" w:rsidRPr="008C1811">
        <w:rPr>
          <w:rFonts w:ascii="Times New Roman" w:hAnsi="Times New Roman" w:cs="Times New Roman"/>
          <w:sz w:val="28"/>
          <w:szCs w:val="28"/>
        </w:rPr>
        <w:t>behaviour</w:t>
      </w:r>
      <w:r w:rsidRPr="008C1811">
        <w:rPr>
          <w:rFonts w:ascii="Times New Roman" w:hAnsi="Times New Roman" w:cs="Times New Roman"/>
          <w:sz w:val="28"/>
          <w:szCs w:val="28"/>
        </w:rPr>
        <w:t xml:space="preserve"> of IRS structures, which are composed of reconfigurable meta-material elements that manipulate electromagnetic waves. The software allows us to study the effects of phase shifting, signal reflection, and beamforming at various frequencies, such as sub-6 GHz and </w:t>
      </w:r>
      <w:r w:rsidR="00835A4D" w:rsidRPr="008C1811">
        <w:rPr>
          <w:rFonts w:ascii="Times New Roman" w:hAnsi="Times New Roman" w:cs="Times New Roman"/>
          <w:sz w:val="28"/>
          <w:szCs w:val="28"/>
        </w:rPr>
        <w:t>millimetre</w:t>
      </w:r>
      <w:r w:rsidRPr="008C1811">
        <w:rPr>
          <w:rFonts w:ascii="Times New Roman" w:hAnsi="Times New Roman" w:cs="Times New Roman"/>
          <w:sz w:val="28"/>
          <w:szCs w:val="28"/>
        </w:rPr>
        <w:t>-wave (</w:t>
      </w:r>
      <w:r w:rsidR="00835A4D" w:rsidRPr="008C1811">
        <w:rPr>
          <w:rFonts w:ascii="Times New Roman" w:hAnsi="Times New Roman" w:cs="Times New Roman"/>
          <w:sz w:val="28"/>
          <w:szCs w:val="28"/>
        </w:rPr>
        <w:t>mm Wave</w:t>
      </w:r>
      <w:r w:rsidRPr="008C1811">
        <w:rPr>
          <w:rFonts w:ascii="Times New Roman" w:hAnsi="Times New Roman" w:cs="Times New Roman"/>
          <w:sz w:val="28"/>
          <w:szCs w:val="28"/>
        </w:rPr>
        <w:t>) bands, which are key for IoT and 5G/6G networks. COMSOL’s RF Module is particularly useful for simulating the propagation of electromagnetic waves in complex environments, taking into account near-field interactions, material dispersion, and the impact of obstacles or non-line-of-sight conditions.</w:t>
      </w:r>
    </w:p>
    <w:p w14:paraId="355CDCFB" w14:textId="77777777" w:rsidR="008C1811" w:rsidRDefault="008C1811" w:rsidP="008C1811">
      <w:pPr>
        <w:spacing w:line="360" w:lineRule="auto"/>
        <w:ind w:firstLine="720"/>
        <w:jc w:val="both"/>
        <w:rPr>
          <w:rFonts w:ascii="Times New Roman" w:hAnsi="Times New Roman" w:cs="Times New Roman"/>
          <w:sz w:val="28"/>
          <w:szCs w:val="28"/>
        </w:rPr>
      </w:pPr>
      <w:r w:rsidRPr="008C1811">
        <w:rPr>
          <w:rFonts w:ascii="Times New Roman" w:hAnsi="Times New Roman" w:cs="Times New Roman"/>
          <w:sz w:val="28"/>
          <w:szCs w:val="28"/>
        </w:rPr>
        <w:t>The parametric sweep and optimization tools in COMSOL Multiphysics 6.3 enable the fine-tuning of IRS configurations to maximize performance metrics such as spectral efficiency, signal-to-noise ratio (SNR), and coverage. Additionally, electromagnetic wave coupling can be simulated in the presence of real-world constraints like antenna placement, environmental factors, and channel characteristics. The software's user-friendly interface, combined with its powerful solvers, allows for iterative testing and modification of design parameters, ensuring a comprehensive and efficient approach to the development of IRS-assisted MIMO systems.</w:t>
      </w:r>
    </w:p>
    <w:p w14:paraId="1BF4D5B6" w14:textId="10341EF2" w:rsidR="008C1811" w:rsidRDefault="008C1811" w:rsidP="008C1811">
      <w:pPr>
        <w:spacing w:line="360" w:lineRule="auto"/>
        <w:ind w:firstLine="720"/>
        <w:jc w:val="both"/>
        <w:rPr>
          <w:rFonts w:ascii="Times New Roman" w:hAnsi="Times New Roman" w:cs="Times New Roman"/>
          <w:sz w:val="28"/>
          <w:szCs w:val="28"/>
        </w:rPr>
      </w:pPr>
      <w:r w:rsidRPr="008C1811">
        <w:rPr>
          <w:rFonts w:ascii="Times New Roman" w:hAnsi="Times New Roman" w:cs="Times New Roman"/>
          <w:sz w:val="28"/>
          <w:szCs w:val="28"/>
        </w:rPr>
        <w:t>By using COMSOL Multiphysics 6.3 for system-level simulations, we are able to validate the theoretical predictions, assess potential design issues, and optimize IRS configurations for practical deployment in real-world environments, such as indoor and urban settings where wireless performance is often hindered by interference and signal degradation.</w:t>
      </w:r>
    </w:p>
    <w:p w14:paraId="36B2FA80" w14:textId="77777777" w:rsidR="000B4A35" w:rsidRDefault="000B4A35" w:rsidP="008C1811">
      <w:pPr>
        <w:spacing w:line="360" w:lineRule="auto"/>
        <w:ind w:firstLine="720"/>
        <w:jc w:val="both"/>
        <w:rPr>
          <w:rFonts w:ascii="Times New Roman" w:hAnsi="Times New Roman" w:cs="Times New Roman"/>
          <w:sz w:val="28"/>
          <w:szCs w:val="28"/>
        </w:rPr>
      </w:pPr>
    </w:p>
    <w:p w14:paraId="38B4CA1E" w14:textId="69140653" w:rsidR="00983C61" w:rsidRPr="000B4A35" w:rsidRDefault="00180F6E" w:rsidP="00983C61">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SCOPE OF THE PROJECT</w:t>
      </w:r>
    </w:p>
    <w:p w14:paraId="14067C63" w14:textId="138A8588" w:rsidR="00180F6E" w:rsidRDefault="00636687" w:rsidP="00180F6E">
      <w:pPr>
        <w:spacing w:line="360" w:lineRule="auto"/>
        <w:ind w:firstLine="720"/>
        <w:jc w:val="both"/>
        <w:rPr>
          <w:rFonts w:ascii="Times New Roman" w:hAnsi="Times New Roman" w:cs="Times New Roman"/>
          <w:sz w:val="28"/>
          <w:szCs w:val="28"/>
        </w:rPr>
      </w:pPr>
      <w:r w:rsidRPr="00636687">
        <w:rPr>
          <w:rFonts w:ascii="Times New Roman" w:hAnsi="Times New Roman" w:cs="Times New Roman"/>
          <w:sz w:val="28"/>
          <w:szCs w:val="28"/>
        </w:rPr>
        <w:t xml:space="preserve">The scope of this project centers on the design, simulation, and evaluation of an </w:t>
      </w:r>
      <w:r w:rsidRPr="00636687">
        <w:rPr>
          <w:rFonts w:ascii="Times New Roman" w:hAnsi="Times New Roman" w:cs="Times New Roman"/>
          <w:b/>
          <w:bCs/>
          <w:sz w:val="28"/>
          <w:szCs w:val="28"/>
        </w:rPr>
        <w:t>Intelligent Reflecting Surface (IRS)-assisted small-scale MIMO wireless communication system</w:t>
      </w:r>
      <w:r w:rsidRPr="00636687">
        <w:rPr>
          <w:rFonts w:ascii="Times New Roman" w:hAnsi="Times New Roman" w:cs="Times New Roman"/>
          <w:sz w:val="28"/>
          <w:szCs w:val="28"/>
        </w:rPr>
        <w:t xml:space="preserve"> using </w:t>
      </w:r>
      <w:r w:rsidRPr="00636687">
        <w:rPr>
          <w:rFonts w:ascii="Times New Roman" w:hAnsi="Times New Roman" w:cs="Times New Roman"/>
          <w:b/>
          <w:bCs/>
          <w:sz w:val="28"/>
          <w:szCs w:val="28"/>
        </w:rPr>
        <w:t>COMSOL Multiphysics 6.3</w:t>
      </w:r>
      <w:r w:rsidRPr="00636687">
        <w:rPr>
          <w:rFonts w:ascii="Times New Roman" w:hAnsi="Times New Roman" w:cs="Times New Roman"/>
          <w:sz w:val="28"/>
          <w:szCs w:val="28"/>
        </w:rPr>
        <w:t>. The primary objective is to explore how IRS technology can significantly enhance wireless signal propagation, spectral efficiency, and energy performance in environments where traditional MIMO systems face challenges, such as indoor spaces, urban areas, and IoT-dense networks. The project covers the modeling of tunable IRS elements, full-wave electromagnetic simulation of wave interactions, and performance analysis under different propagation conditions. It also investigates the integration of IRS with 2×2 and 4×4 MIMO configurations, focusing on metrics such as signal-to-noise ratio (SNR), coverage improvement, and system power consumption. The scope extends to practical considerations like hardware feasibility, phase shift quantization, and real-time channel adaptation using intelligent control mechanisms. Overall, this project contributes to the advancement of 5G and future 6G technologies by demonstrating the potential of IRS to transform passive wireless environments into dynamically controllable communication channels.</w:t>
      </w:r>
    </w:p>
    <w:p w14:paraId="10B46D2F" w14:textId="77777777" w:rsidR="00180F6E" w:rsidRDefault="00180F6E" w:rsidP="00180F6E">
      <w:pPr>
        <w:spacing w:line="360" w:lineRule="auto"/>
        <w:ind w:firstLine="720"/>
        <w:jc w:val="both"/>
        <w:rPr>
          <w:rFonts w:ascii="Times New Roman" w:hAnsi="Times New Roman" w:cs="Times New Roman"/>
          <w:sz w:val="28"/>
          <w:szCs w:val="28"/>
        </w:rPr>
      </w:pPr>
    </w:p>
    <w:p w14:paraId="3965BB03" w14:textId="04328B57" w:rsidR="00180F6E" w:rsidRPr="00180F6E" w:rsidRDefault="00865F56" w:rsidP="00B7346F">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OBJECTIVE</w:t>
      </w:r>
    </w:p>
    <w:p w14:paraId="170E443A" w14:textId="33D3D0AD" w:rsidR="00180F6E" w:rsidRDefault="00180F6E" w:rsidP="00180F6E">
      <w:pPr>
        <w:spacing w:line="360" w:lineRule="auto"/>
        <w:ind w:firstLine="720"/>
        <w:jc w:val="both"/>
        <w:rPr>
          <w:rFonts w:ascii="Times New Roman" w:hAnsi="Times New Roman" w:cs="Times New Roman"/>
          <w:sz w:val="28"/>
          <w:szCs w:val="28"/>
        </w:rPr>
      </w:pPr>
      <w:r w:rsidRPr="00180F6E">
        <w:rPr>
          <w:rFonts w:ascii="Times New Roman" w:hAnsi="Times New Roman" w:cs="Times New Roman"/>
          <w:sz w:val="28"/>
          <w:szCs w:val="28"/>
        </w:rPr>
        <w:t xml:space="preserve">The primary objective of this project is to design and simulate an </w:t>
      </w:r>
      <w:r w:rsidRPr="00180F6E">
        <w:rPr>
          <w:rFonts w:ascii="Times New Roman" w:hAnsi="Times New Roman" w:cs="Times New Roman"/>
          <w:b/>
          <w:bCs/>
          <w:sz w:val="28"/>
          <w:szCs w:val="28"/>
        </w:rPr>
        <w:t>Intelligent Reflecting Surface (IRS)-assisted small-scale MIMO wireless communication system</w:t>
      </w:r>
      <w:r w:rsidRPr="00180F6E">
        <w:rPr>
          <w:rFonts w:ascii="Times New Roman" w:hAnsi="Times New Roman" w:cs="Times New Roman"/>
          <w:sz w:val="28"/>
          <w:szCs w:val="28"/>
        </w:rPr>
        <w:t xml:space="preserve"> to improve wireless signal performance in complex environments. The project aims to demonstrate how IRS can enhance </w:t>
      </w:r>
      <w:r w:rsidRPr="00180F6E">
        <w:rPr>
          <w:rFonts w:ascii="Times New Roman" w:hAnsi="Times New Roman" w:cs="Times New Roman"/>
          <w:b/>
          <w:bCs/>
          <w:sz w:val="28"/>
          <w:szCs w:val="28"/>
        </w:rPr>
        <w:t>spectral efficiency</w:t>
      </w:r>
      <w:r w:rsidRPr="00180F6E">
        <w:rPr>
          <w:rFonts w:ascii="Times New Roman" w:hAnsi="Times New Roman" w:cs="Times New Roman"/>
          <w:sz w:val="28"/>
          <w:szCs w:val="28"/>
        </w:rPr>
        <w:t xml:space="preserve">, </w:t>
      </w:r>
      <w:r w:rsidRPr="00180F6E">
        <w:rPr>
          <w:rFonts w:ascii="Times New Roman" w:hAnsi="Times New Roman" w:cs="Times New Roman"/>
          <w:b/>
          <w:bCs/>
          <w:sz w:val="28"/>
          <w:szCs w:val="28"/>
        </w:rPr>
        <w:t>signal coverage</w:t>
      </w:r>
      <w:r w:rsidRPr="00180F6E">
        <w:rPr>
          <w:rFonts w:ascii="Times New Roman" w:hAnsi="Times New Roman" w:cs="Times New Roman"/>
          <w:sz w:val="28"/>
          <w:szCs w:val="28"/>
        </w:rPr>
        <w:t xml:space="preserve">, and </w:t>
      </w:r>
      <w:r w:rsidRPr="00180F6E">
        <w:rPr>
          <w:rFonts w:ascii="Times New Roman" w:hAnsi="Times New Roman" w:cs="Times New Roman"/>
          <w:b/>
          <w:bCs/>
          <w:sz w:val="28"/>
          <w:szCs w:val="28"/>
        </w:rPr>
        <w:t>energy efficiency</w:t>
      </w:r>
      <w:r w:rsidRPr="00180F6E">
        <w:rPr>
          <w:rFonts w:ascii="Times New Roman" w:hAnsi="Times New Roman" w:cs="Times New Roman"/>
          <w:sz w:val="28"/>
          <w:szCs w:val="28"/>
        </w:rPr>
        <w:t xml:space="preserve"> by intelligently manipulating the propagation of electromagnetic waves. Using </w:t>
      </w:r>
      <w:r w:rsidRPr="00180F6E">
        <w:rPr>
          <w:rFonts w:ascii="Times New Roman" w:hAnsi="Times New Roman" w:cs="Times New Roman"/>
          <w:b/>
          <w:bCs/>
          <w:sz w:val="28"/>
          <w:szCs w:val="28"/>
        </w:rPr>
        <w:t>COMSOL Multiphysics 6.3</w:t>
      </w:r>
      <w:r w:rsidRPr="00180F6E">
        <w:rPr>
          <w:rFonts w:ascii="Times New Roman" w:hAnsi="Times New Roman" w:cs="Times New Roman"/>
          <w:sz w:val="28"/>
          <w:szCs w:val="28"/>
        </w:rPr>
        <w:t>, the project seeks to model IRS structures, analyze wave reflection and phase control, and optimize the overall system performance under various channel conditions. Additional objectives include reducing power consumption, addressing non-line-of-sight (NLOS) communication challenges, and ensuring compatibility with existing 5G/6G and IoT infrastructures.</w:t>
      </w:r>
    </w:p>
    <w:p w14:paraId="09784CEA" w14:textId="77777777" w:rsidR="00865F56" w:rsidRPr="00180F6E" w:rsidRDefault="00865F56" w:rsidP="00180F6E">
      <w:pPr>
        <w:spacing w:line="360" w:lineRule="auto"/>
        <w:ind w:firstLine="720"/>
        <w:jc w:val="both"/>
        <w:rPr>
          <w:rFonts w:ascii="Times New Roman" w:hAnsi="Times New Roman" w:cs="Times New Roman"/>
          <w:sz w:val="28"/>
          <w:szCs w:val="28"/>
        </w:rPr>
      </w:pPr>
    </w:p>
    <w:sectPr w:rsidR="00865F56" w:rsidRPr="00180F6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9744F" w14:textId="77777777" w:rsidR="00377BDD" w:rsidRDefault="00377BDD" w:rsidP="007E3ABF">
      <w:pPr>
        <w:spacing w:after="0" w:line="240" w:lineRule="auto"/>
      </w:pPr>
      <w:r>
        <w:separator/>
      </w:r>
    </w:p>
  </w:endnote>
  <w:endnote w:type="continuationSeparator" w:id="0">
    <w:p w14:paraId="5AB4FF09" w14:textId="77777777" w:rsidR="00377BDD" w:rsidRDefault="00377BDD" w:rsidP="007E3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460A2" w14:textId="77777777" w:rsidR="007E3ABF" w:rsidRDefault="007E3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726698"/>
      <w:docPartObj>
        <w:docPartGallery w:val="Page Numbers (Bottom of Page)"/>
        <w:docPartUnique/>
      </w:docPartObj>
    </w:sdtPr>
    <w:sdtEndPr>
      <w:rPr>
        <w:noProof/>
      </w:rPr>
    </w:sdtEndPr>
    <w:sdtContent>
      <w:p w14:paraId="2981AC68" w14:textId="502CED8F" w:rsidR="007E3ABF" w:rsidRDefault="007E3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AF8AE" w14:textId="77777777" w:rsidR="007E3ABF" w:rsidRDefault="007E3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D43A" w14:textId="77777777" w:rsidR="007E3ABF" w:rsidRDefault="007E3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C4A12" w14:textId="77777777" w:rsidR="00377BDD" w:rsidRDefault="00377BDD" w:rsidP="007E3ABF">
      <w:pPr>
        <w:spacing w:after="0" w:line="240" w:lineRule="auto"/>
      </w:pPr>
      <w:r>
        <w:separator/>
      </w:r>
    </w:p>
  </w:footnote>
  <w:footnote w:type="continuationSeparator" w:id="0">
    <w:p w14:paraId="445D4885" w14:textId="77777777" w:rsidR="00377BDD" w:rsidRDefault="00377BDD" w:rsidP="007E3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551F6" w14:textId="77777777" w:rsidR="007E3ABF" w:rsidRDefault="007E3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84F0D" w14:textId="77777777" w:rsidR="007E3ABF" w:rsidRDefault="007E3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5821" w14:textId="77777777" w:rsidR="007E3ABF" w:rsidRDefault="007E3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F2EDD"/>
    <w:multiLevelType w:val="hybridMultilevel"/>
    <w:tmpl w:val="1E6425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840662">
    <w:abstractNumId w:val="1"/>
  </w:num>
  <w:num w:numId="2" w16cid:durableId="142056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E"/>
    <w:rsid w:val="000112F7"/>
    <w:rsid w:val="000B4A35"/>
    <w:rsid w:val="000C50DE"/>
    <w:rsid w:val="00134938"/>
    <w:rsid w:val="00180F6E"/>
    <w:rsid w:val="00187502"/>
    <w:rsid w:val="001D6687"/>
    <w:rsid w:val="00295341"/>
    <w:rsid w:val="00304111"/>
    <w:rsid w:val="00305E5B"/>
    <w:rsid w:val="00377BDD"/>
    <w:rsid w:val="003851A9"/>
    <w:rsid w:val="00386E7F"/>
    <w:rsid w:val="003C7172"/>
    <w:rsid w:val="00416C45"/>
    <w:rsid w:val="00494CE9"/>
    <w:rsid w:val="004A51AC"/>
    <w:rsid w:val="00536A08"/>
    <w:rsid w:val="00545037"/>
    <w:rsid w:val="005D7CCC"/>
    <w:rsid w:val="005F4335"/>
    <w:rsid w:val="006108BD"/>
    <w:rsid w:val="00636687"/>
    <w:rsid w:val="006B25BF"/>
    <w:rsid w:val="006C0232"/>
    <w:rsid w:val="006C1B89"/>
    <w:rsid w:val="00792338"/>
    <w:rsid w:val="007B54D8"/>
    <w:rsid w:val="007E300E"/>
    <w:rsid w:val="007E3ABF"/>
    <w:rsid w:val="00807EEC"/>
    <w:rsid w:val="00835A4D"/>
    <w:rsid w:val="00865F56"/>
    <w:rsid w:val="00866CE2"/>
    <w:rsid w:val="008B5CC7"/>
    <w:rsid w:val="008C1811"/>
    <w:rsid w:val="00932AD4"/>
    <w:rsid w:val="00983C61"/>
    <w:rsid w:val="009A2655"/>
    <w:rsid w:val="00A05F26"/>
    <w:rsid w:val="00A212EF"/>
    <w:rsid w:val="00BA26F5"/>
    <w:rsid w:val="00CB20FC"/>
    <w:rsid w:val="00D018F8"/>
    <w:rsid w:val="00D06E76"/>
    <w:rsid w:val="00D524FF"/>
    <w:rsid w:val="00D7126B"/>
    <w:rsid w:val="00D75504"/>
    <w:rsid w:val="00E44BBA"/>
    <w:rsid w:val="00E44E06"/>
    <w:rsid w:val="00E91C94"/>
    <w:rsid w:val="00F5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CA29"/>
  <w15:chartTrackingRefBased/>
  <w15:docId w15:val="{CB1E87A4-6561-4347-ACFE-F44DF316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0DE"/>
    <w:rPr>
      <w:rFonts w:eastAsiaTheme="majorEastAsia" w:cstheme="majorBidi"/>
      <w:color w:val="272727" w:themeColor="text1" w:themeTint="D8"/>
    </w:rPr>
  </w:style>
  <w:style w:type="paragraph" w:styleId="Title">
    <w:name w:val="Title"/>
    <w:basedOn w:val="Normal"/>
    <w:next w:val="Normal"/>
    <w:link w:val="TitleChar"/>
    <w:uiPriority w:val="10"/>
    <w:qFormat/>
    <w:rsid w:val="000C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0DE"/>
    <w:pPr>
      <w:spacing w:before="160"/>
      <w:jc w:val="center"/>
    </w:pPr>
    <w:rPr>
      <w:i/>
      <w:iCs/>
      <w:color w:val="404040" w:themeColor="text1" w:themeTint="BF"/>
    </w:rPr>
  </w:style>
  <w:style w:type="character" w:customStyle="1" w:styleId="QuoteChar">
    <w:name w:val="Quote Char"/>
    <w:basedOn w:val="DefaultParagraphFont"/>
    <w:link w:val="Quote"/>
    <w:uiPriority w:val="29"/>
    <w:rsid w:val="000C50DE"/>
    <w:rPr>
      <w:i/>
      <w:iCs/>
      <w:color w:val="404040" w:themeColor="text1" w:themeTint="BF"/>
    </w:rPr>
  </w:style>
  <w:style w:type="paragraph" w:styleId="ListParagraph">
    <w:name w:val="List Paragraph"/>
    <w:basedOn w:val="Normal"/>
    <w:uiPriority w:val="34"/>
    <w:qFormat/>
    <w:rsid w:val="000C50DE"/>
    <w:pPr>
      <w:ind w:left="720"/>
      <w:contextualSpacing/>
    </w:pPr>
  </w:style>
  <w:style w:type="character" w:styleId="IntenseEmphasis">
    <w:name w:val="Intense Emphasis"/>
    <w:basedOn w:val="DefaultParagraphFont"/>
    <w:uiPriority w:val="21"/>
    <w:qFormat/>
    <w:rsid w:val="000C50DE"/>
    <w:rPr>
      <w:i/>
      <w:iCs/>
      <w:color w:val="2F5496" w:themeColor="accent1" w:themeShade="BF"/>
    </w:rPr>
  </w:style>
  <w:style w:type="paragraph" w:styleId="IntenseQuote">
    <w:name w:val="Intense Quote"/>
    <w:basedOn w:val="Normal"/>
    <w:next w:val="Normal"/>
    <w:link w:val="IntenseQuoteChar"/>
    <w:uiPriority w:val="30"/>
    <w:qFormat/>
    <w:rsid w:val="000C5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0DE"/>
    <w:rPr>
      <w:i/>
      <w:iCs/>
      <w:color w:val="2F5496" w:themeColor="accent1" w:themeShade="BF"/>
    </w:rPr>
  </w:style>
  <w:style w:type="character" w:styleId="IntenseReference">
    <w:name w:val="Intense Reference"/>
    <w:basedOn w:val="DefaultParagraphFont"/>
    <w:uiPriority w:val="32"/>
    <w:qFormat/>
    <w:rsid w:val="000C50DE"/>
    <w:rPr>
      <w:b/>
      <w:bCs/>
      <w:smallCaps/>
      <w:color w:val="2F5496" w:themeColor="accent1" w:themeShade="BF"/>
      <w:spacing w:val="5"/>
    </w:rPr>
  </w:style>
  <w:style w:type="paragraph" w:styleId="Header">
    <w:name w:val="header"/>
    <w:basedOn w:val="Normal"/>
    <w:link w:val="HeaderChar"/>
    <w:uiPriority w:val="99"/>
    <w:unhideWhenUsed/>
    <w:rsid w:val="007E3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ABF"/>
  </w:style>
  <w:style w:type="paragraph" w:styleId="Footer">
    <w:name w:val="footer"/>
    <w:basedOn w:val="Normal"/>
    <w:link w:val="FooterChar"/>
    <w:uiPriority w:val="99"/>
    <w:unhideWhenUsed/>
    <w:rsid w:val="007E3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7559">
      <w:bodyDiv w:val="1"/>
      <w:marLeft w:val="0"/>
      <w:marRight w:val="0"/>
      <w:marTop w:val="0"/>
      <w:marBottom w:val="0"/>
      <w:divBdr>
        <w:top w:val="none" w:sz="0" w:space="0" w:color="auto"/>
        <w:left w:val="none" w:sz="0" w:space="0" w:color="auto"/>
        <w:bottom w:val="none" w:sz="0" w:space="0" w:color="auto"/>
        <w:right w:val="none" w:sz="0" w:space="0" w:color="auto"/>
      </w:divBdr>
    </w:div>
    <w:div w:id="86463901">
      <w:bodyDiv w:val="1"/>
      <w:marLeft w:val="0"/>
      <w:marRight w:val="0"/>
      <w:marTop w:val="0"/>
      <w:marBottom w:val="0"/>
      <w:divBdr>
        <w:top w:val="none" w:sz="0" w:space="0" w:color="auto"/>
        <w:left w:val="none" w:sz="0" w:space="0" w:color="auto"/>
        <w:bottom w:val="none" w:sz="0" w:space="0" w:color="auto"/>
        <w:right w:val="none" w:sz="0" w:space="0" w:color="auto"/>
      </w:divBdr>
    </w:div>
    <w:div w:id="90395629">
      <w:bodyDiv w:val="1"/>
      <w:marLeft w:val="0"/>
      <w:marRight w:val="0"/>
      <w:marTop w:val="0"/>
      <w:marBottom w:val="0"/>
      <w:divBdr>
        <w:top w:val="none" w:sz="0" w:space="0" w:color="auto"/>
        <w:left w:val="none" w:sz="0" w:space="0" w:color="auto"/>
        <w:bottom w:val="none" w:sz="0" w:space="0" w:color="auto"/>
        <w:right w:val="none" w:sz="0" w:space="0" w:color="auto"/>
      </w:divBdr>
    </w:div>
    <w:div w:id="144703617">
      <w:bodyDiv w:val="1"/>
      <w:marLeft w:val="0"/>
      <w:marRight w:val="0"/>
      <w:marTop w:val="0"/>
      <w:marBottom w:val="0"/>
      <w:divBdr>
        <w:top w:val="none" w:sz="0" w:space="0" w:color="auto"/>
        <w:left w:val="none" w:sz="0" w:space="0" w:color="auto"/>
        <w:bottom w:val="none" w:sz="0" w:space="0" w:color="auto"/>
        <w:right w:val="none" w:sz="0" w:space="0" w:color="auto"/>
      </w:divBdr>
    </w:div>
    <w:div w:id="177812473">
      <w:bodyDiv w:val="1"/>
      <w:marLeft w:val="0"/>
      <w:marRight w:val="0"/>
      <w:marTop w:val="0"/>
      <w:marBottom w:val="0"/>
      <w:divBdr>
        <w:top w:val="none" w:sz="0" w:space="0" w:color="auto"/>
        <w:left w:val="none" w:sz="0" w:space="0" w:color="auto"/>
        <w:bottom w:val="none" w:sz="0" w:space="0" w:color="auto"/>
        <w:right w:val="none" w:sz="0" w:space="0" w:color="auto"/>
      </w:divBdr>
    </w:div>
    <w:div w:id="230964521">
      <w:bodyDiv w:val="1"/>
      <w:marLeft w:val="0"/>
      <w:marRight w:val="0"/>
      <w:marTop w:val="0"/>
      <w:marBottom w:val="0"/>
      <w:divBdr>
        <w:top w:val="none" w:sz="0" w:space="0" w:color="auto"/>
        <w:left w:val="none" w:sz="0" w:space="0" w:color="auto"/>
        <w:bottom w:val="none" w:sz="0" w:space="0" w:color="auto"/>
        <w:right w:val="none" w:sz="0" w:space="0" w:color="auto"/>
      </w:divBdr>
    </w:div>
    <w:div w:id="319432135">
      <w:bodyDiv w:val="1"/>
      <w:marLeft w:val="0"/>
      <w:marRight w:val="0"/>
      <w:marTop w:val="0"/>
      <w:marBottom w:val="0"/>
      <w:divBdr>
        <w:top w:val="none" w:sz="0" w:space="0" w:color="auto"/>
        <w:left w:val="none" w:sz="0" w:space="0" w:color="auto"/>
        <w:bottom w:val="none" w:sz="0" w:space="0" w:color="auto"/>
        <w:right w:val="none" w:sz="0" w:space="0" w:color="auto"/>
      </w:divBdr>
    </w:div>
    <w:div w:id="338698492">
      <w:bodyDiv w:val="1"/>
      <w:marLeft w:val="0"/>
      <w:marRight w:val="0"/>
      <w:marTop w:val="0"/>
      <w:marBottom w:val="0"/>
      <w:divBdr>
        <w:top w:val="none" w:sz="0" w:space="0" w:color="auto"/>
        <w:left w:val="none" w:sz="0" w:space="0" w:color="auto"/>
        <w:bottom w:val="none" w:sz="0" w:space="0" w:color="auto"/>
        <w:right w:val="none" w:sz="0" w:space="0" w:color="auto"/>
      </w:divBdr>
    </w:div>
    <w:div w:id="483013850">
      <w:bodyDiv w:val="1"/>
      <w:marLeft w:val="0"/>
      <w:marRight w:val="0"/>
      <w:marTop w:val="0"/>
      <w:marBottom w:val="0"/>
      <w:divBdr>
        <w:top w:val="none" w:sz="0" w:space="0" w:color="auto"/>
        <w:left w:val="none" w:sz="0" w:space="0" w:color="auto"/>
        <w:bottom w:val="none" w:sz="0" w:space="0" w:color="auto"/>
        <w:right w:val="none" w:sz="0" w:space="0" w:color="auto"/>
      </w:divBdr>
    </w:div>
    <w:div w:id="537008039">
      <w:bodyDiv w:val="1"/>
      <w:marLeft w:val="0"/>
      <w:marRight w:val="0"/>
      <w:marTop w:val="0"/>
      <w:marBottom w:val="0"/>
      <w:divBdr>
        <w:top w:val="none" w:sz="0" w:space="0" w:color="auto"/>
        <w:left w:val="none" w:sz="0" w:space="0" w:color="auto"/>
        <w:bottom w:val="none" w:sz="0" w:space="0" w:color="auto"/>
        <w:right w:val="none" w:sz="0" w:space="0" w:color="auto"/>
      </w:divBdr>
    </w:div>
    <w:div w:id="555898658">
      <w:bodyDiv w:val="1"/>
      <w:marLeft w:val="0"/>
      <w:marRight w:val="0"/>
      <w:marTop w:val="0"/>
      <w:marBottom w:val="0"/>
      <w:divBdr>
        <w:top w:val="none" w:sz="0" w:space="0" w:color="auto"/>
        <w:left w:val="none" w:sz="0" w:space="0" w:color="auto"/>
        <w:bottom w:val="none" w:sz="0" w:space="0" w:color="auto"/>
        <w:right w:val="none" w:sz="0" w:space="0" w:color="auto"/>
      </w:divBdr>
    </w:div>
    <w:div w:id="557204246">
      <w:bodyDiv w:val="1"/>
      <w:marLeft w:val="0"/>
      <w:marRight w:val="0"/>
      <w:marTop w:val="0"/>
      <w:marBottom w:val="0"/>
      <w:divBdr>
        <w:top w:val="none" w:sz="0" w:space="0" w:color="auto"/>
        <w:left w:val="none" w:sz="0" w:space="0" w:color="auto"/>
        <w:bottom w:val="none" w:sz="0" w:space="0" w:color="auto"/>
        <w:right w:val="none" w:sz="0" w:space="0" w:color="auto"/>
      </w:divBdr>
    </w:div>
    <w:div w:id="703870336">
      <w:bodyDiv w:val="1"/>
      <w:marLeft w:val="0"/>
      <w:marRight w:val="0"/>
      <w:marTop w:val="0"/>
      <w:marBottom w:val="0"/>
      <w:divBdr>
        <w:top w:val="none" w:sz="0" w:space="0" w:color="auto"/>
        <w:left w:val="none" w:sz="0" w:space="0" w:color="auto"/>
        <w:bottom w:val="none" w:sz="0" w:space="0" w:color="auto"/>
        <w:right w:val="none" w:sz="0" w:space="0" w:color="auto"/>
      </w:divBdr>
    </w:div>
    <w:div w:id="723214950">
      <w:bodyDiv w:val="1"/>
      <w:marLeft w:val="0"/>
      <w:marRight w:val="0"/>
      <w:marTop w:val="0"/>
      <w:marBottom w:val="0"/>
      <w:divBdr>
        <w:top w:val="none" w:sz="0" w:space="0" w:color="auto"/>
        <w:left w:val="none" w:sz="0" w:space="0" w:color="auto"/>
        <w:bottom w:val="none" w:sz="0" w:space="0" w:color="auto"/>
        <w:right w:val="none" w:sz="0" w:space="0" w:color="auto"/>
      </w:divBdr>
    </w:div>
    <w:div w:id="769816938">
      <w:bodyDiv w:val="1"/>
      <w:marLeft w:val="0"/>
      <w:marRight w:val="0"/>
      <w:marTop w:val="0"/>
      <w:marBottom w:val="0"/>
      <w:divBdr>
        <w:top w:val="none" w:sz="0" w:space="0" w:color="auto"/>
        <w:left w:val="none" w:sz="0" w:space="0" w:color="auto"/>
        <w:bottom w:val="none" w:sz="0" w:space="0" w:color="auto"/>
        <w:right w:val="none" w:sz="0" w:space="0" w:color="auto"/>
      </w:divBdr>
    </w:div>
    <w:div w:id="846482003">
      <w:bodyDiv w:val="1"/>
      <w:marLeft w:val="0"/>
      <w:marRight w:val="0"/>
      <w:marTop w:val="0"/>
      <w:marBottom w:val="0"/>
      <w:divBdr>
        <w:top w:val="none" w:sz="0" w:space="0" w:color="auto"/>
        <w:left w:val="none" w:sz="0" w:space="0" w:color="auto"/>
        <w:bottom w:val="none" w:sz="0" w:space="0" w:color="auto"/>
        <w:right w:val="none" w:sz="0" w:space="0" w:color="auto"/>
      </w:divBdr>
    </w:div>
    <w:div w:id="855801444">
      <w:bodyDiv w:val="1"/>
      <w:marLeft w:val="0"/>
      <w:marRight w:val="0"/>
      <w:marTop w:val="0"/>
      <w:marBottom w:val="0"/>
      <w:divBdr>
        <w:top w:val="none" w:sz="0" w:space="0" w:color="auto"/>
        <w:left w:val="none" w:sz="0" w:space="0" w:color="auto"/>
        <w:bottom w:val="none" w:sz="0" w:space="0" w:color="auto"/>
        <w:right w:val="none" w:sz="0" w:space="0" w:color="auto"/>
      </w:divBdr>
    </w:div>
    <w:div w:id="1207372138">
      <w:bodyDiv w:val="1"/>
      <w:marLeft w:val="0"/>
      <w:marRight w:val="0"/>
      <w:marTop w:val="0"/>
      <w:marBottom w:val="0"/>
      <w:divBdr>
        <w:top w:val="none" w:sz="0" w:space="0" w:color="auto"/>
        <w:left w:val="none" w:sz="0" w:space="0" w:color="auto"/>
        <w:bottom w:val="none" w:sz="0" w:space="0" w:color="auto"/>
        <w:right w:val="none" w:sz="0" w:space="0" w:color="auto"/>
      </w:divBdr>
    </w:div>
    <w:div w:id="1255868445">
      <w:bodyDiv w:val="1"/>
      <w:marLeft w:val="0"/>
      <w:marRight w:val="0"/>
      <w:marTop w:val="0"/>
      <w:marBottom w:val="0"/>
      <w:divBdr>
        <w:top w:val="none" w:sz="0" w:space="0" w:color="auto"/>
        <w:left w:val="none" w:sz="0" w:space="0" w:color="auto"/>
        <w:bottom w:val="none" w:sz="0" w:space="0" w:color="auto"/>
        <w:right w:val="none" w:sz="0" w:space="0" w:color="auto"/>
      </w:divBdr>
    </w:div>
    <w:div w:id="1336961825">
      <w:bodyDiv w:val="1"/>
      <w:marLeft w:val="0"/>
      <w:marRight w:val="0"/>
      <w:marTop w:val="0"/>
      <w:marBottom w:val="0"/>
      <w:divBdr>
        <w:top w:val="none" w:sz="0" w:space="0" w:color="auto"/>
        <w:left w:val="none" w:sz="0" w:space="0" w:color="auto"/>
        <w:bottom w:val="none" w:sz="0" w:space="0" w:color="auto"/>
        <w:right w:val="none" w:sz="0" w:space="0" w:color="auto"/>
      </w:divBdr>
    </w:div>
    <w:div w:id="1349864699">
      <w:bodyDiv w:val="1"/>
      <w:marLeft w:val="0"/>
      <w:marRight w:val="0"/>
      <w:marTop w:val="0"/>
      <w:marBottom w:val="0"/>
      <w:divBdr>
        <w:top w:val="none" w:sz="0" w:space="0" w:color="auto"/>
        <w:left w:val="none" w:sz="0" w:space="0" w:color="auto"/>
        <w:bottom w:val="none" w:sz="0" w:space="0" w:color="auto"/>
        <w:right w:val="none" w:sz="0" w:space="0" w:color="auto"/>
      </w:divBdr>
    </w:div>
    <w:div w:id="1844395869">
      <w:bodyDiv w:val="1"/>
      <w:marLeft w:val="0"/>
      <w:marRight w:val="0"/>
      <w:marTop w:val="0"/>
      <w:marBottom w:val="0"/>
      <w:divBdr>
        <w:top w:val="none" w:sz="0" w:space="0" w:color="auto"/>
        <w:left w:val="none" w:sz="0" w:space="0" w:color="auto"/>
        <w:bottom w:val="none" w:sz="0" w:space="0" w:color="auto"/>
        <w:right w:val="none" w:sz="0" w:space="0" w:color="auto"/>
      </w:divBdr>
    </w:div>
    <w:div w:id="1886599885">
      <w:bodyDiv w:val="1"/>
      <w:marLeft w:val="0"/>
      <w:marRight w:val="0"/>
      <w:marTop w:val="0"/>
      <w:marBottom w:val="0"/>
      <w:divBdr>
        <w:top w:val="none" w:sz="0" w:space="0" w:color="auto"/>
        <w:left w:val="none" w:sz="0" w:space="0" w:color="auto"/>
        <w:bottom w:val="none" w:sz="0" w:space="0" w:color="auto"/>
        <w:right w:val="none" w:sz="0" w:space="0" w:color="auto"/>
      </w:divBdr>
    </w:div>
    <w:div w:id="20297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MAHESWARAN D</cp:lastModifiedBy>
  <cp:revision>35</cp:revision>
  <dcterms:created xsi:type="dcterms:W3CDTF">2025-05-05T08:32:00Z</dcterms:created>
  <dcterms:modified xsi:type="dcterms:W3CDTF">2025-05-10T08:04:00Z</dcterms:modified>
</cp:coreProperties>
</file>