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0B9" w:rsidRPr="0011080E" w:rsidRDefault="007470B9">
      <w:r w:rsidRPr="0011080E">
        <w:t xml:space="preserve">To, </w:t>
      </w:r>
    </w:p>
    <w:p w:rsidR="0064686D" w:rsidRPr="0011080E" w:rsidRDefault="007470B9">
      <w:r w:rsidRPr="0011080E">
        <w:t xml:space="preserve">The Registrar of Firms, </w:t>
      </w:r>
    </w:p>
    <w:p w:rsidR="007470B9" w:rsidRPr="0011080E" w:rsidRDefault="007470B9">
      <w:r w:rsidRPr="0011080E">
        <w:t>Lahore.</w:t>
      </w:r>
    </w:p>
    <w:p w:rsidR="007470B9" w:rsidRPr="0011080E" w:rsidRDefault="007470B9">
      <w:pPr>
        <w:rPr>
          <w:b/>
        </w:rPr>
      </w:pPr>
      <w:r w:rsidRPr="0011080E">
        <w:rPr>
          <w:b/>
        </w:rPr>
        <w:t>Subject: Addendum Partnership Deed of M/S Gulberg Residence</w:t>
      </w:r>
    </w:p>
    <w:p w:rsidR="007470B9" w:rsidRPr="0011080E" w:rsidRDefault="007470B9">
      <w:r w:rsidRPr="0011080E">
        <w:t>Respected Sir,</w:t>
      </w:r>
    </w:p>
    <w:p w:rsidR="007470B9" w:rsidRPr="0011080E" w:rsidRDefault="007470B9">
      <w:r w:rsidRPr="0011080E">
        <w:t>This is with reference to the subject cited above, it is submitted that the original partnership deed executed on 22</w:t>
      </w:r>
      <w:r w:rsidRPr="0011080E">
        <w:rPr>
          <w:vertAlign w:val="superscript"/>
        </w:rPr>
        <w:t>nd</w:t>
      </w:r>
      <w:r w:rsidRPr="0011080E">
        <w:t xml:space="preserve"> day of Dec 2022 and there is certain change share ratio in the original partnership deed. Therefore, this amended partnership is being executed on this 4</w:t>
      </w:r>
      <w:r w:rsidRPr="0011080E">
        <w:rPr>
          <w:vertAlign w:val="superscript"/>
        </w:rPr>
        <w:t>th</w:t>
      </w:r>
      <w:r w:rsidRPr="0011080E">
        <w:t xml:space="preserve"> of November, 2024 and now onward this amended partnership deed will be affective for all purposes.</w:t>
      </w:r>
    </w:p>
    <w:p w:rsidR="007470B9" w:rsidRPr="0011080E" w:rsidRDefault="007470B9">
      <w:pPr>
        <w:rPr>
          <w:b/>
        </w:rPr>
      </w:pPr>
      <w:r w:rsidRPr="0011080E">
        <w:rPr>
          <w:b/>
        </w:rPr>
        <w:t>Previous Share Ratio:</w:t>
      </w:r>
    </w:p>
    <w:p w:rsidR="007470B9" w:rsidRPr="0011080E" w:rsidRDefault="00450193" w:rsidP="007470B9">
      <w:r>
        <w:rPr>
          <w:b/>
        </w:rPr>
        <w:t xml:space="preserve"> </w:t>
      </w:r>
      <w:r w:rsidR="007470B9" w:rsidRPr="0011080E">
        <w:t>Muhammad Ashraf     (36603-7983988-5)                        64%</w:t>
      </w:r>
    </w:p>
    <w:p w:rsidR="007470B9" w:rsidRDefault="007470B9" w:rsidP="007470B9">
      <w:r w:rsidRPr="0011080E">
        <w:t xml:space="preserve"> Muhammad </w:t>
      </w:r>
      <w:proofErr w:type="spellStart"/>
      <w:r w:rsidRPr="0011080E">
        <w:t>Sohail</w:t>
      </w:r>
      <w:proofErr w:type="spellEnd"/>
      <w:r w:rsidRPr="0011080E">
        <w:t xml:space="preserve">      (38404-3493697-1)                        36%</w:t>
      </w:r>
    </w:p>
    <w:p w:rsidR="00450193" w:rsidRPr="0011080E" w:rsidRDefault="00450193" w:rsidP="00450193">
      <w:pPr>
        <w:rPr>
          <w:b/>
        </w:rPr>
      </w:pPr>
      <w:r w:rsidRPr="0011080E">
        <w:rPr>
          <w:b/>
        </w:rPr>
        <w:t>New Share Ratio:</w:t>
      </w:r>
    </w:p>
    <w:p w:rsidR="00450193" w:rsidRDefault="00450193" w:rsidP="007470B9">
      <w:r>
        <w:t xml:space="preserve"> </w:t>
      </w:r>
      <w:r w:rsidRPr="0011080E">
        <w:t>Muhammad Ashraf     (36603-7983988-5)                        64%</w:t>
      </w:r>
    </w:p>
    <w:p w:rsidR="00450193" w:rsidRDefault="00450193" w:rsidP="00450193">
      <w:r>
        <w:t xml:space="preserve"> </w:t>
      </w:r>
      <w:r w:rsidRPr="0011080E">
        <w:t xml:space="preserve">Muhammad </w:t>
      </w:r>
      <w:proofErr w:type="spellStart"/>
      <w:r w:rsidRPr="0011080E">
        <w:t>Sohail</w:t>
      </w:r>
      <w:proofErr w:type="spellEnd"/>
      <w:r w:rsidRPr="0011080E">
        <w:t xml:space="preserve">      (38404-3493</w:t>
      </w:r>
      <w:r>
        <w:t>697-1)                        8</w:t>
      </w:r>
      <w:r w:rsidRPr="0011080E">
        <w:t>%</w:t>
      </w:r>
    </w:p>
    <w:p w:rsidR="00450193" w:rsidRDefault="00450193" w:rsidP="00450193">
      <w:r>
        <w:t xml:space="preserve"> Ahmad </w:t>
      </w:r>
      <w:proofErr w:type="spellStart"/>
      <w:r>
        <w:t>Yar</w:t>
      </w:r>
      <w:proofErr w:type="spellEnd"/>
      <w:r>
        <w:t xml:space="preserve">                    (3840</w:t>
      </w:r>
      <w:bookmarkStart w:id="0" w:name="_GoBack"/>
      <w:bookmarkEnd w:id="0"/>
      <w:r>
        <w:t>4-0958450-5)                        14%</w:t>
      </w:r>
    </w:p>
    <w:p w:rsidR="00450193" w:rsidRPr="0011080E" w:rsidRDefault="00450193" w:rsidP="00450193">
      <w:r>
        <w:t xml:space="preserve"> </w:t>
      </w:r>
      <w:proofErr w:type="spellStart"/>
      <w:r>
        <w:t>Qasir</w:t>
      </w:r>
      <w:proofErr w:type="spellEnd"/>
      <w:r>
        <w:t xml:space="preserve"> </w:t>
      </w:r>
      <w:proofErr w:type="spellStart"/>
      <w:r>
        <w:t>Mumtaz</w:t>
      </w:r>
      <w:proofErr w:type="spellEnd"/>
      <w:r>
        <w:t xml:space="preserve">              (38201-1246685-9)                        14%</w:t>
      </w:r>
    </w:p>
    <w:p w:rsidR="007470B9" w:rsidRPr="0011080E" w:rsidRDefault="007470B9" w:rsidP="007470B9">
      <w:r w:rsidRPr="0011080E">
        <w:t>Rest of the partnership deed shall remain same.</w:t>
      </w:r>
    </w:p>
    <w:p w:rsidR="007470B9" w:rsidRPr="0011080E" w:rsidRDefault="007470B9" w:rsidP="007470B9">
      <w:r w:rsidRPr="0011080E">
        <w:t>The copy of addendum deed is attached herewith for your kind perusal and record. Please accept the addendum deed and make the necessary entries in you record.</w:t>
      </w:r>
    </w:p>
    <w:p w:rsidR="007470B9" w:rsidRPr="0011080E" w:rsidRDefault="007470B9" w:rsidP="007470B9">
      <w:r w:rsidRPr="0011080E">
        <w:t>Thanking you in anticipation.</w:t>
      </w:r>
    </w:p>
    <w:sectPr w:rsidR="007470B9" w:rsidRPr="00110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0B9"/>
    <w:rsid w:val="0011080E"/>
    <w:rsid w:val="00450193"/>
    <w:rsid w:val="0064686D"/>
    <w:rsid w:val="007470B9"/>
    <w:rsid w:val="00985EAE"/>
    <w:rsid w:val="00AB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7CB51"/>
  <w15:chartTrackingRefBased/>
  <w15:docId w15:val="{24A429E6-745D-40E8-A5C2-7ABC1B2E5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Hamza</dc:creator>
  <cp:keywords/>
  <dc:description/>
  <cp:lastModifiedBy>Muhammad Hamza</cp:lastModifiedBy>
  <cp:revision>2</cp:revision>
  <dcterms:created xsi:type="dcterms:W3CDTF">2025-02-06T14:20:00Z</dcterms:created>
  <dcterms:modified xsi:type="dcterms:W3CDTF">2025-02-07T09:28:00Z</dcterms:modified>
</cp:coreProperties>
</file>