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794D" w14:textId="15BB1571" w:rsidR="005C3EDC" w:rsidRPr="005C3EDC" w:rsidRDefault="005C3EDC" w:rsidP="00000734">
      <w:pPr>
        <w:pStyle w:val="ListParagraph"/>
        <w:numPr>
          <w:ilvl w:val="0"/>
          <w:numId w:val="2"/>
        </w:numPr>
        <w:jc w:val="both"/>
        <w:rPr>
          <w:rFonts w:ascii="Times New Roman" w:hAnsi="Times New Roman" w:cs="Times New Roman"/>
          <w:b/>
          <w:bCs/>
          <w:sz w:val="24"/>
          <w:szCs w:val="24"/>
        </w:rPr>
      </w:pPr>
      <w:r w:rsidRPr="005C3EDC">
        <w:rPr>
          <w:rFonts w:ascii="Times New Roman" w:hAnsi="Times New Roman" w:cs="Times New Roman"/>
          <w:b/>
          <w:bCs/>
          <w:color w:val="00B0F0"/>
          <w:sz w:val="24"/>
          <w:szCs w:val="24"/>
        </w:rPr>
        <w:t>Describe the interior of earth?</w:t>
      </w:r>
    </w:p>
    <w:p w14:paraId="25B6FBAB" w14:textId="1689DDF4" w:rsidR="005C3EDC" w:rsidRDefault="005C3EDC" w:rsidP="00000734">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2BA37C5" w14:textId="71D8A4A3" w:rsidR="00000734" w:rsidRDefault="005C3EDC" w:rsidP="00000734">
      <w:pPr>
        <w:jc w:val="both"/>
        <w:rPr>
          <w:rFonts w:ascii="Times New Roman" w:hAnsi="Times New Roman" w:cs="Times New Roman"/>
          <w:sz w:val="24"/>
          <w:szCs w:val="24"/>
        </w:rPr>
      </w:pPr>
      <w:r w:rsidRPr="005C3EDC">
        <w:rPr>
          <w:rFonts w:ascii="Times New Roman" w:hAnsi="Times New Roman" w:cs="Times New Roman"/>
          <w:sz w:val="24"/>
          <w:szCs w:val="24"/>
        </w:rPr>
        <w:t xml:space="preserve">The diameter of Earth is about 12,700 km. The temperature and pressure </w:t>
      </w:r>
      <w:proofErr w:type="gramStart"/>
      <w:r w:rsidRPr="005C3EDC">
        <w:rPr>
          <w:rFonts w:ascii="Times New Roman" w:hAnsi="Times New Roman" w:cs="Times New Roman"/>
          <w:sz w:val="24"/>
          <w:szCs w:val="24"/>
        </w:rPr>
        <w:t>increases</w:t>
      </w:r>
      <w:proofErr w:type="gramEnd"/>
      <w:r w:rsidRPr="005C3EDC">
        <w:rPr>
          <w:rFonts w:ascii="Times New Roman" w:hAnsi="Times New Roman" w:cs="Times New Roman"/>
          <w:sz w:val="24"/>
          <w:szCs w:val="24"/>
        </w:rPr>
        <w:t xml:space="preserve"> as one</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penetrates deeper and deeper. The core temperature is assumed to be 5000–6000°K.</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Earth comprises three concentric regions:</w:t>
      </w:r>
    </w:p>
    <w:p w14:paraId="7680A0BE" w14:textId="72026478" w:rsidR="005C3EDC" w:rsidRPr="00C83477" w:rsidRDefault="00000734" w:rsidP="00000734">
      <w:pPr>
        <w:pStyle w:val="ListParagraph"/>
        <w:numPr>
          <w:ilvl w:val="0"/>
          <w:numId w:val="3"/>
        </w:numPr>
        <w:jc w:val="both"/>
        <w:rPr>
          <w:rFonts w:ascii="Times New Roman" w:hAnsi="Times New Roman" w:cs="Times New Roman"/>
          <w:sz w:val="24"/>
          <w:szCs w:val="24"/>
        </w:rPr>
      </w:pPr>
      <w:r w:rsidRPr="00000734">
        <w:rPr>
          <w:rFonts w:ascii="Times New Roman" w:hAnsi="Times New Roman" w:cs="Times New Roman"/>
          <w:noProof/>
          <w:sz w:val="24"/>
          <w:szCs w:val="24"/>
        </w:rPr>
        <w:drawing>
          <wp:anchor distT="0" distB="0" distL="114300" distR="114300" simplePos="0" relativeHeight="251658240" behindDoc="1" locked="0" layoutInCell="1" allowOverlap="1" wp14:anchorId="5EA8AF04" wp14:editId="2827FC1E">
            <wp:simplePos x="0" y="0"/>
            <wp:positionH relativeFrom="margin">
              <wp:posOffset>3556000</wp:posOffset>
            </wp:positionH>
            <wp:positionV relativeFrom="paragraph">
              <wp:posOffset>5715</wp:posOffset>
            </wp:positionV>
            <wp:extent cx="3326765" cy="3384550"/>
            <wp:effectExtent l="0" t="0" r="698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6765" cy="3384550"/>
                    </a:xfrm>
                    <a:prstGeom prst="rect">
                      <a:avLst/>
                    </a:prstGeom>
                  </pic:spPr>
                </pic:pic>
              </a:graphicData>
            </a:graphic>
            <wp14:sizeRelH relativeFrom="margin">
              <wp14:pctWidth>0</wp14:pctWidth>
            </wp14:sizeRelH>
            <wp14:sizeRelV relativeFrom="margin">
              <wp14:pctHeight>0</wp14:pctHeight>
            </wp14:sizeRelV>
          </wp:anchor>
        </w:drawing>
      </w:r>
      <w:r w:rsidR="00C83477" w:rsidRPr="00C83477">
        <w:rPr>
          <w:rFonts w:ascii="Times New Roman" w:hAnsi="Times New Roman" w:cs="Times New Roman"/>
          <w:b/>
          <w:bCs/>
          <w:sz w:val="24"/>
          <w:szCs w:val="24"/>
        </w:rPr>
        <w:t>Core:</w:t>
      </w:r>
      <w:r w:rsidR="00C83477"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core of approximately 7,000 km diameter is divided into inner core and outer core. The solid inner core has a radius of 1,216 km and density of 13 grams/cc. The liquid outer core has an average thickness of 2,270 km and density of 11 grams/cc. The core is supposed to be composed of an iron and nickel alloy. About 10 per cent of the layer is supposed to be composed of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xml:space="preserve"> and oxygen as these elements are abundant in the cosmos and dissolve readily in molten iron.</w:t>
      </w:r>
    </w:p>
    <w:p w14:paraId="20A6D2E3" w14:textId="3A695671"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Mantle:</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middle layer is the mantle which is about 2,900 km thick. The upper mantle of 660– 670 km thickness from the base of the crust, mostly contain olivine and pyroxene minerals. The asthenosphere, lying at a depth of 100–200 km from the Earth’s surface, is a weak and deformed layer, which acts as a lubricant for the plate tectonics to glide and may extend up to 660 km. The lower mantle stretches from 670 km to 2,900 km below the Earth’s surface. The lower mantle probably comprises silicon, magnesium and oxygen along with some iron, calcium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w:t>
      </w:r>
    </w:p>
    <w:p w14:paraId="06C6B817" w14:textId="21047AFC"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Crust:</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outer most part of Earth is the crust. Outer crust or continental crust may be 30 to 40 km in thickness containing mostly granite rocks with a density of 2.7grams/cc. The predominant elements are silicon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 xml:space="preserve">, hence is known as Sial layer. The inner crust or oceanic crust is only 5 to 10 km thick containing basaltic rocks with an average density of 3.0 grams/ cc. This layer contains silicon and magnesium and hence is known as </w:t>
      </w:r>
      <w:proofErr w:type="spellStart"/>
      <w:r w:rsidR="00241D0E" w:rsidRPr="00C83477">
        <w:rPr>
          <w:rFonts w:ascii="Times New Roman" w:hAnsi="Times New Roman" w:cs="Times New Roman"/>
          <w:sz w:val="24"/>
          <w:szCs w:val="24"/>
        </w:rPr>
        <w:t>Sima</w:t>
      </w:r>
      <w:proofErr w:type="spellEnd"/>
      <w:r w:rsidR="00241D0E" w:rsidRPr="00C83477">
        <w:rPr>
          <w:rFonts w:ascii="Times New Roman" w:hAnsi="Times New Roman" w:cs="Times New Roman"/>
          <w:sz w:val="24"/>
          <w:szCs w:val="24"/>
        </w:rPr>
        <w:t xml:space="preserve"> layer. Six major plates (Eurasian, American, African, Indo-Australian and Pacific) and twenty minor plates are involved in plate tectonics.</w:t>
      </w:r>
    </w:p>
    <w:p w14:paraId="214E1730" w14:textId="61158400" w:rsidR="00241D0E"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 xml:space="preserve">Lithosphere: </w:t>
      </w:r>
      <w:r w:rsidR="00241D0E" w:rsidRPr="00C83477">
        <w:rPr>
          <w:rFonts w:ascii="Times New Roman" w:hAnsi="Times New Roman" w:cs="Times New Roman"/>
          <w:sz w:val="24"/>
          <w:szCs w:val="24"/>
        </w:rPr>
        <w:t xml:space="preserve">Lithosphere is a 100 km thick layer comprising the crust and the upper part of asthenosphere that can glide over the rest of the mantle. This is the region of earthquakes, volcanic eruptions, building of mountains and continental drifts. It exhibits various topographical features like continents, oceans, seas, lakes, mountains, plateau, plains, deltas, beaches, cliffs and dunes. It comprises rocks (igneous, sedimentary and metamorphic rocks) that contain all the minerals (dolomite, magnetite, hematite, etc.) and elements (iron, nickel, nitrogen, hydrogen, oxygen,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phosphorus, etc.) needed for our survival and prosperity. The rocks turn into soil by pedogenesis, which sustains the biota.</w:t>
      </w:r>
    </w:p>
    <w:p w14:paraId="1175E9F1" w14:textId="77777777" w:rsidR="00DA696E" w:rsidRPr="00DA696E" w:rsidRDefault="00DA696E" w:rsidP="00DA696E">
      <w:pPr>
        <w:pStyle w:val="ListParagraph"/>
        <w:ind w:left="360"/>
        <w:jc w:val="both"/>
        <w:rPr>
          <w:rFonts w:ascii="Times New Roman" w:hAnsi="Times New Roman" w:cs="Times New Roman"/>
          <w:sz w:val="24"/>
          <w:szCs w:val="24"/>
        </w:rPr>
      </w:pPr>
    </w:p>
    <w:p w14:paraId="489464EB" w14:textId="57EE89D2" w:rsidR="00666819" w:rsidRPr="00666819" w:rsidRDefault="00666819" w:rsidP="00000734">
      <w:pPr>
        <w:pStyle w:val="ListParagraph"/>
        <w:numPr>
          <w:ilvl w:val="0"/>
          <w:numId w:val="2"/>
        </w:numPr>
        <w:jc w:val="both"/>
        <w:rPr>
          <w:rFonts w:ascii="Times New Roman" w:hAnsi="Times New Roman" w:cs="Times New Roman"/>
          <w:b/>
          <w:bCs/>
          <w:color w:val="00B0F0"/>
          <w:sz w:val="24"/>
          <w:szCs w:val="24"/>
        </w:rPr>
      </w:pPr>
      <w:r w:rsidRPr="00666819">
        <w:rPr>
          <w:rFonts w:ascii="Times New Roman" w:hAnsi="Times New Roman" w:cs="Times New Roman"/>
          <w:b/>
          <w:bCs/>
          <w:color w:val="00B0F0"/>
          <w:sz w:val="24"/>
          <w:szCs w:val="24"/>
        </w:rPr>
        <w:t>What is the study of environmental sciences?</w:t>
      </w:r>
    </w:p>
    <w:p w14:paraId="49BD9BC0" w14:textId="6D68E5FB" w:rsidR="00666819" w:rsidRDefault="00666819" w:rsidP="00000734">
      <w:pPr>
        <w:ind w:left="360"/>
        <w:jc w:val="both"/>
        <w:rPr>
          <w:rFonts w:ascii="Times New Roman" w:hAnsi="Times New Roman" w:cs="Times New Roman"/>
          <w:b/>
          <w:bCs/>
          <w:sz w:val="24"/>
          <w:szCs w:val="24"/>
        </w:rPr>
      </w:pPr>
      <w:r w:rsidRPr="00666819">
        <w:rPr>
          <w:rFonts w:ascii="Times New Roman" w:hAnsi="Times New Roman" w:cs="Times New Roman"/>
          <w:b/>
          <w:bCs/>
          <w:sz w:val="24"/>
          <w:szCs w:val="24"/>
        </w:rPr>
        <w:t xml:space="preserve">Ans: </w:t>
      </w:r>
    </w:p>
    <w:p w14:paraId="6C4BCAA3" w14:textId="5A149222" w:rsidR="00626B98" w:rsidRDefault="00626B98" w:rsidP="00000734">
      <w:pPr>
        <w:ind w:left="360"/>
        <w:jc w:val="both"/>
        <w:rPr>
          <w:rFonts w:ascii="Times New Roman" w:hAnsi="Times New Roman" w:cs="Times New Roman"/>
          <w:sz w:val="24"/>
          <w:szCs w:val="24"/>
        </w:rPr>
      </w:pPr>
      <w:r>
        <w:rPr>
          <w:rFonts w:ascii="Times New Roman" w:hAnsi="Times New Roman" w:cs="Times New Roman"/>
          <w:sz w:val="24"/>
          <w:szCs w:val="24"/>
        </w:rPr>
        <w:t xml:space="preserve">Environmental science is an integral process, which deal with his natural and </w:t>
      </w:r>
      <w:proofErr w:type="gramStart"/>
      <w:r>
        <w:rPr>
          <w:rFonts w:ascii="Times New Roman" w:hAnsi="Times New Roman" w:cs="Times New Roman"/>
          <w:sz w:val="24"/>
          <w:szCs w:val="24"/>
        </w:rPr>
        <w:t>man made</w:t>
      </w:r>
      <w:proofErr w:type="gramEnd"/>
      <w:r>
        <w:rPr>
          <w:rFonts w:ascii="Times New Roman" w:hAnsi="Times New Roman" w:cs="Times New Roman"/>
          <w:sz w:val="24"/>
          <w:szCs w:val="24"/>
        </w:rPr>
        <w:t xml:space="preserve"> surroundings, including the relation of population growth, pollution, resource allocation and depletion, conservation, technology, urban and rural planning to the total human environment. Environmental science is a study of the factors influencing ecosystems, mental and physical health, living and working</w:t>
      </w:r>
      <w:r w:rsidR="00797316">
        <w:rPr>
          <w:rFonts w:ascii="Times New Roman" w:hAnsi="Times New Roman" w:cs="Times New Roman"/>
          <w:sz w:val="24"/>
          <w:szCs w:val="24"/>
        </w:rPr>
        <w:t xml:space="preserve"> conditions, decaying cities and population pressures. Environmental science is intended to promote among citizens the awareness and understanding of the environment, </w:t>
      </w:r>
      <w:proofErr w:type="gramStart"/>
      <w:r w:rsidR="00797316">
        <w:rPr>
          <w:rFonts w:ascii="Times New Roman" w:hAnsi="Times New Roman" w:cs="Times New Roman"/>
          <w:sz w:val="24"/>
          <w:szCs w:val="24"/>
        </w:rPr>
        <w:t>Our</w:t>
      </w:r>
      <w:proofErr w:type="gramEnd"/>
      <w:r w:rsidR="00797316">
        <w:rPr>
          <w:rFonts w:ascii="Times New Roman" w:hAnsi="Times New Roman" w:cs="Times New Roman"/>
          <w:sz w:val="24"/>
          <w:szCs w:val="24"/>
        </w:rPr>
        <w:t xml:space="preserve"> relationship to it, and the concern and responsible action necessary to assure our survival and to improve the quality of life. </w:t>
      </w:r>
    </w:p>
    <w:p w14:paraId="62371045" w14:textId="49F9A600" w:rsidR="00797316" w:rsidRDefault="00797316" w:rsidP="0079731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Importance of environmental study: </w:t>
      </w:r>
    </w:p>
    <w:p w14:paraId="096233FB" w14:textId="04676532" w:rsidR="00797316" w:rsidRPr="00BD3012" w:rsidRDefault="00797316" w:rsidP="00BD3012">
      <w:pPr>
        <w:ind w:left="720"/>
        <w:jc w:val="both"/>
        <w:rPr>
          <w:rFonts w:ascii="Times New Roman" w:hAnsi="Times New Roman" w:cs="Times New Roman"/>
          <w:sz w:val="24"/>
          <w:szCs w:val="24"/>
        </w:rPr>
      </w:pPr>
      <w:r w:rsidRPr="00BD3012">
        <w:rPr>
          <w:rFonts w:ascii="Times New Roman" w:hAnsi="Times New Roman" w:cs="Times New Roman"/>
          <w:sz w:val="24"/>
          <w:szCs w:val="24"/>
        </w:rPr>
        <w:lastRenderedPageBreak/>
        <w:t xml:space="preserve">The objective of environmental study is to make public aware about environmental problem, and importance of environmental protection. </w:t>
      </w:r>
      <w:r w:rsidR="00BD3012" w:rsidRPr="00BD3012">
        <w:rPr>
          <w:rFonts w:ascii="Times New Roman" w:hAnsi="Times New Roman" w:cs="Times New Roman"/>
          <w:sz w:val="24"/>
          <w:szCs w:val="24"/>
        </w:rPr>
        <w:t xml:space="preserve">Environmental science is important from the following </w:t>
      </w:r>
      <w:proofErr w:type="spellStart"/>
      <w:r w:rsidR="00BD3012" w:rsidRPr="00BD3012">
        <w:rPr>
          <w:rFonts w:ascii="Times New Roman" w:hAnsi="Times New Roman" w:cs="Times New Roman"/>
          <w:sz w:val="24"/>
          <w:szCs w:val="24"/>
        </w:rPr>
        <w:t>view points</w:t>
      </w:r>
      <w:proofErr w:type="spellEnd"/>
      <w:r w:rsidR="00BD3012" w:rsidRPr="00BD3012">
        <w:rPr>
          <w:rFonts w:ascii="Times New Roman" w:hAnsi="Times New Roman" w:cs="Times New Roman"/>
          <w:sz w:val="24"/>
          <w:szCs w:val="24"/>
        </w:rPr>
        <w:t xml:space="preserve">: </w:t>
      </w:r>
    </w:p>
    <w:p w14:paraId="0DA1D169" w14:textId="77D3BC00"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us the basic understanding about various aspects of environment and its associated problems. </w:t>
      </w:r>
    </w:p>
    <w:p w14:paraId="10E03414" w14:textId="4CDA4521"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teaches us the concept of sustainable development. </w:t>
      </w:r>
    </w:p>
    <w:p w14:paraId="6C9AEDFC" w14:textId="503337E2"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gives and idea about beneficial use of natural resources without damaging it much.</w:t>
      </w:r>
    </w:p>
    <w:p w14:paraId="57F3AF31" w14:textId="0F0B56EB"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imparts the knowledge of ecofriendly techniques to be used in various fields. </w:t>
      </w:r>
    </w:p>
    <w:p w14:paraId="5D9B6FC6" w14:textId="5F0FE95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helps to promote the use of non-conventional energy, wind energy, biomass energy etc.</w:t>
      </w:r>
    </w:p>
    <w:p w14:paraId="00769CF3" w14:textId="6555E3A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teaches us how to conserve energy and save our planet.</w:t>
      </w:r>
    </w:p>
    <w:p w14:paraId="2B0A5648" w14:textId="0A75F1E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teach</w:t>
      </w:r>
      <w:proofErr w:type="gramEnd"/>
      <w:r>
        <w:rPr>
          <w:rFonts w:ascii="Times New Roman" w:hAnsi="Times New Roman" w:cs="Times New Roman"/>
          <w:sz w:val="24"/>
          <w:szCs w:val="24"/>
        </w:rPr>
        <w:t xml:space="preserve"> us about bad effects of pollution and suggest measures to minimize environmental pollution</w:t>
      </w:r>
      <w:r w:rsidR="00095F4C">
        <w:rPr>
          <w:rFonts w:ascii="Times New Roman" w:hAnsi="Times New Roman" w:cs="Times New Roman"/>
          <w:sz w:val="24"/>
          <w:szCs w:val="24"/>
        </w:rPr>
        <w:t xml:space="preserve">. </w:t>
      </w:r>
    </w:p>
    <w:p w14:paraId="69CCE1CF" w14:textId="18E24874"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helps us to unde3rstand about ecological imbalance and various ways to maintain ecological balance. </w:t>
      </w:r>
    </w:p>
    <w:p w14:paraId="3C0255BE" w14:textId="127D210B"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the knowledge about </w:t>
      </w:r>
      <w:proofErr w:type="gramStart"/>
      <w:r>
        <w:rPr>
          <w:rFonts w:ascii="Times New Roman" w:hAnsi="Times New Roman" w:cs="Times New Roman"/>
          <w:sz w:val="24"/>
          <w:szCs w:val="24"/>
        </w:rPr>
        <w:t>interdependency  of</w:t>
      </w:r>
      <w:proofErr w:type="gramEnd"/>
      <w:r>
        <w:rPr>
          <w:rFonts w:ascii="Times New Roman" w:hAnsi="Times New Roman" w:cs="Times New Roman"/>
          <w:sz w:val="24"/>
          <w:szCs w:val="24"/>
        </w:rPr>
        <w:t xml:space="preserve"> man and nature. </w:t>
      </w:r>
    </w:p>
    <w:p w14:paraId="65695246" w14:textId="19C40DE3"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develops skills to identify environmental problems and their solutions. </w:t>
      </w:r>
    </w:p>
    <w:p w14:paraId="11558C4B" w14:textId="321AF96C" w:rsidR="00095F4C" w:rsidRDefault="00095F4C" w:rsidP="00095F4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Objectives of environmental science: </w:t>
      </w:r>
    </w:p>
    <w:p w14:paraId="4FDF784E" w14:textId="3E9E2EB3" w:rsidR="00095F4C"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awareness and sensitivity to the environment among the people.</w:t>
      </w:r>
    </w:p>
    <w:p w14:paraId="5572694F" w14:textId="357BF854"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the knowledge of environment.</w:t>
      </w:r>
    </w:p>
    <w:p w14:paraId="6FF27C70" w14:textId="066F663A"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improve attitude towards the environment. </w:t>
      </w:r>
    </w:p>
    <w:p w14:paraId="7AB16EF2" w14:textId="4D9B2FE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Ito acquire skills for solving environmental problems. </w:t>
      </w:r>
    </w:p>
    <w:p w14:paraId="5588828F" w14:textId="29D46C8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increase participation and to develop a sense of responsibility. </w:t>
      </w:r>
    </w:p>
    <w:p w14:paraId="55533D38" w14:textId="52152A91" w:rsidR="005666B5" w:rsidRDefault="00137E7D" w:rsidP="005666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Principles of environmental education: </w:t>
      </w:r>
    </w:p>
    <w:p w14:paraId="110EE97A" w14:textId="29271A93" w:rsidR="00137E7D" w:rsidRDefault="00137E7D" w:rsidP="00137E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major principles of environmental study are as follows: </w:t>
      </w:r>
    </w:p>
    <w:p w14:paraId="4829A513" w14:textId="30516CB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Environmental study considers environment in its totality.</w:t>
      </w:r>
    </w:p>
    <w:p w14:paraId="3EC39792" w14:textId="78F871C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study is not a one short learning approach. It is a challenging area requiring both disciplinary and interdisciplinary approach. This </w:t>
      </w:r>
      <w:r w:rsidR="00101C1C">
        <w:rPr>
          <w:rFonts w:ascii="Times New Roman" w:hAnsi="Times New Roman" w:cs="Times New Roman"/>
          <w:sz w:val="24"/>
          <w:szCs w:val="24"/>
        </w:rPr>
        <w:t xml:space="preserve">calls for a holistic rather than a piece meal subject oriented approach. </w:t>
      </w:r>
    </w:p>
    <w:p w14:paraId="6E30E0A9" w14:textId="35CCB6E6"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hazards are controllable and every </w:t>
      </w:r>
      <w:proofErr w:type="gramStart"/>
      <w:r w:rsidR="00301480">
        <w:rPr>
          <w:rFonts w:ascii="Times New Roman" w:hAnsi="Times New Roman" w:cs="Times New Roman"/>
          <w:sz w:val="24"/>
          <w:szCs w:val="24"/>
        </w:rPr>
        <w:t>citizens</w:t>
      </w:r>
      <w:proofErr w:type="gramEnd"/>
      <w:r>
        <w:rPr>
          <w:rFonts w:ascii="Times New Roman" w:hAnsi="Times New Roman" w:cs="Times New Roman"/>
          <w:sz w:val="24"/>
          <w:szCs w:val="24"/>
        </w:rPr>
        <w:t xml:space="preserve"> has a moral obligation and responsibility towards this.</w:t>
      </w:r>
    </w:p>
    <w:p w14:paraId="0BEFCAFC" w14:textId="40D7FAE5"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Concern of environment are concerns of several agencies. Formal and nonformal education system and programmers must work in unison. </w:t>
      </w:r>
    </w:p>
    <w:p w14:paraId="38C10C04" w14:textId="733F25AC"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Education must cater to all sections of society the general public, and </w:t>
      </w:r>
      <w:proofErr w:type="spellStart"/>
      <w:r>
        <w:rPr>
          <w:rFonts w:ascii="Times New Roman" w:hAnsi="Times New Roman" w:cs="Times New Roman"/>
          <w:sz w:val="24"/>
          <w:szCs w:val="24"/>
        </w:rPr>
        <w:t>non spe</w:t>
      </w:r>
      <w:r w:rsidR="00B32980">
        <w:rPr>
          <w:rFonts w:ascii="Times New Roman" w:hAnsi="Times New Roman" w:cs="Times New Roman"/>
          <w:sz w:val="24"/>
          <w:szCs w:val="24"/>
        </w:rPr>
        <w:t>cialists</w:t>
      </w:r>
      <w:proofErr w:type="spellEnd"/>
      <w:r w:rsidR="00B32980">
        <w:rPr>
          <w:rFonts w:ascii="Times New Roman" w:hAnsi="Times New Roman" w:cs="Times New Roman"/>
          <w:sz w:val="24"/>
          <w:szCs w:val="24"/>
        </w:rPr>
        <w:t xml:space="preserve">, socio professional groups and technologists as well. </w:t>
      </w:r>
    </w:p>
    <w:p w14:paraId="589521F5" w14:textId="3B243DBF"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Promote the value and necessity of local, notional and interpersonal cooperation in the prevention of and solution to environmental problems. </w:t>
      </w:r>
    </w:p>
    <w:p w14:paraId="78619243" w14:textId="6BDDA6D3"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appreciate the gifts of the nature</w:t>
      </w:r>
    </w:p>
    <w:p w14:paraId="3155D1BB" w14:textId="56701715"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Help learners discover the symptoms and causes of environmental problems. </w:t>
      </w:r>
    </w:p>
    <w:p w14:paraId="25326AA8" w14:textId="2EE5BDD4"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To promote the value and necessity of local, national, international cooperation in the prevention and solution of environmental problems. </w:t>
      </w:r>
    </w:p>
    <w:p w14:paraId="3EB0399E" w14:textId="5ACEBA94" w:rsidR="006C037B" w:rsidRPr="006C037B" w:rsidRDefault="006C037B" w:rsidP="005339C1">
      <w:pPr>
        <w:pStyle w:val="ListParagraph"/>
        <w:numPr>
          <w:ilvl w:val="0"/>
          <w:numId w:val="2"/>
        </w:numPr>
        <w:jc w:val="both"/>
        <w:rPr>
          <w:rFonts w:ascii="Times New Roman" w:hAnsi="Times New Roman" w:cs="Times New Roman"/>
          <w:b/>
          <w:bCs/>
          <w:color w:val="00B0F0"/>
          <w:sz w:val="24"/>
          <w:szCs w:val="24"/>
        </w:rPr>
      </w:pPr>
      <w:r w:rsidRPr="006C037B">
        <w:rPr>
          <w:rFonts w:ascii="Times New Roman" w:hAnsi="Times New Roman" w:cs="Times New Roman"/>
          <w:b/>
          <w:bCs/>
          <w:color w:val="00B0F0"/>
          <w:sz w:val="24"/>
          <w:szCs w:val="24"/>
        </w:rPr>
        <w:t>Describe the major component or sphere of environment with diagram?</w:t>
      </w:r>
    </w:p>
    <w:p w14:paraId="0772D129" w14:textId="2C2E97D2" w:rsidR="006C037B" w:rsidRDefault="006C037B" w:rsidP="005339C1">
      <w:pPr>
        <w:jc w:val="both"/>
        <w:rPr>
          <w:rFonts w:ascii="Times New Roman" w:hAnsi="Times New Roman" w:cs="Times New Roman"/>
          <w:sz w:val="24"/>
          <w:szCs w:val="24"/>
        </w:rPr>
      </w:pPr>
      <w:r>
        <w:rPr>
          <w:rFonts w:ascii="Times New Roman" w:hAnsi="Times New Roman" w:cs="Times New Roman"/>
          <w:b/>
          <w:bCs/>
          <w:sz w:val="24"/>
          <w:szCs w:val="24"/>
        </w:rPr>
        <w:t xml:space="preserve">Ans: </w:t>
      </w:r>
    </w:p>
    <w:p w14:paraId="12831262" w14:textId="39564AEE" w:rsidR="006C037B" w:rsidRDefault="006C037B" w:rsidP="005339C1">
      <w:pPr>
        <w:jc w:val="both"/>
        <w:rPr>
          <w:rFonts w:ascii="Times New Roman" w:hAnsi="Times New Roman" w:cs="Times New Roman"/>
          <w:sz w:val="24"/>
          <w:szCs w:val="24"/>
        </w:rPr>
      </w:pPr>
      <w:r>
        <w:rPr>
          <w:rFonts w:ascii="Times New Roman" w:hAnsi="Times New Roman" w:cs="Times New Roman"/>
          <w:sz w:val="24"/>
          <w:szCs w:val="24"/>
        </w:rPr>
        <w:t xml:space="preserve">Environment is the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physical and chemical factors which constitute the surrounding. The natural environment of a living organism can be divided into three components: </w:t>
      </w:r>
    </w:p>
    <w:p w14:paraId="3E8562DB" w14:textId="6E535FD1" w:rsidR="006C037B" w:rsidRDefault="006C037B" w:rsidP="005339C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Biotic component: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consists of all the living organisms</w:t>
      </w:r>
      <w:r w:rsidR="00BF4935">
        <w:rPr>
          <w:rFonts w:ascii="Times New Roman" w:hAnsi="Times New Roman" w:cs="Times New Roman"/>
          <w:sz w:val="24"/>
          <w:szCs w:val="24"/>
        </w:rPr>
        <w:t xml:space="preserve"> present within the environment. </w:t>
      </w:r>
    </w:p>
    <w:p w14:paraId="0F8FD655" w14:textId="7E78F6F2"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t xml:space="preserve">Abiotic component: all the other substances except living organisms are known as abiotic components. The abiotic </w:t>
      </w:r>
      <w:proofErr w:type="gramStart"/>
      <w:r>
        <w:rPr>
          <w:rFonts w:ascii="Times New Roman" w:hAnsi="Times New Roman" w:cs="Times New Roman"/>
          <w:sz w:val="24"/>
          <w:szCs w:val="24"/>
        </w:rPr>
        <w:t>components  broadly</w:t>
      </w:r>
      <w:proofErr w:type="gramEnd"/>
      <w:r>
        <w:rPr>
          <w:rFonts w:ascii="Times New Roman" w:hAnsi="Times New Roman" w:cs="Times New Roman"/>
          <w:sz w:val="24"/>
          <w:szCs w:val="24"/>
        </w:rPr>
        <w:t xml:space="preserve"> consist of atmosphere  (air), hydrosphere (water) and lithosphere (soil).</w:t>
      </w:r>
    </w:p>
    <w:p w14:paraId="01A6960F" w14:textId="13CC33D3"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Energy component: the energy component may be solar energy, geo-chemical energy, the</w:t>
      </w:r>
      <w:r w:rsidR="00455215">
        <w:rPr>
          <w:rFonts w:ascii="Times New Roman" w:hAnsi="Times New Roman" w:cs="Times New Roman"/>
          <w:sz w:val="24"/>
          <w:szCs w:val="24"/>
        </w:rPr>
        <w:t>rmoelectrical energy, hydro-</w:t>
      </w:r>
      <w:r w:rsidR="00857ACF">
        <w:rPr>
          <w:rFonts w:ascii="Times New Roman" w:hAnsi="Times New Roman" w:cs="Times New Roman"/>
          <w:sz w:val="24"/>
          <w:szCs w:val="24"/>
        </w:rPr>
        <w:t>electrical</w:t>
      </w:r>
      <w:r w:rsidR="00455215">
        <w:rPr>
          <w:rFonts w:ascii="Times New Roman" w:hAnsi="Times New Roman" w:cs="Times New Roman"/>
          <w:sz w:val="24"/>
          <w:szCs w:val="24"/>
        </w:rPr>
        <w:t xml:space="preserve"> </w:t>
      </w:r>
      <w:r w:rsidR="00857ACF">
        <w:rPr>
          <w:rFonts w:ascii="Times New Roman" w:hAnsi="Times New Roman" w:cs="Times New Roman"/>
          <w:sz w:val="24"/>
          <w:szCs w:val="24"/>
        </w:rPr>
        <w:t xml:space="preserve">energy, atomic energy and energy due to radiation. </w:t>
      </w:r>
    </w:p>
    <w:p w14:paraId="1BECE3D8" w14:textId="4B793D5C" w:rsidR="00857ACF" w:rsidRDefault="00857AC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Elements of environment: </w:t>
      </w:r>
    </w:p>
    <w:p w14:paraId="0533D183" w14:textId="7C0505A2" w:rsidR="00857ACF" w:rsidRDefault="00857AC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All the abiotic and biotic environments can be classified </w:t>
      </w:r>
      <w:r w:rsidR="002D59F0">
        <w:rPr>
          <w:rFonts w:ascii="Times New Roman" w:hAnsi="Times New Roman" w:cs="Times New Roman"/>
          <w:sz w:val="24"/>
          <w:szCs w:val="24"/>
        </w:rPr>
        <w:t xml:space="preserve">into four different segments depending </w:t>
      </w:r>
      <w:r w:rsidR="0092478F">
        <w:rPr>
          <w:rFonts w:ascii="Times New Roman" w:hAnsi="Times New Roman" w:cs="Times New Roman"/>
          <w:sz w:val="24"/>
          <w:szCs w:val="24"/>
        </w:rPr>
        <w:t>upon their physical, chemical and biological characteristics. These are:</w:t>
      </w:r>
    </w:p>
    <w:p w14:paraId="67B602FF" w14:textId="12F38A4C" w:rsidR="0092478F" w:rsidRPr="0092478F" w:rsidRDefault="0092478F" w:rsidP="0092478F">
      <w:pPr>
        <w:pStyle w:val="ListParagraph"/>
        <w:spacing w:before="240"/>
        <w:ind w:left="360"/>
        <w:jc w:val="center"/>
        <w:rPr>
          <w:rFonts w:ascii="Times New Roman" w:hAnsi="Times New Roman" w:cs="Times New Roman"/>
          <w:b/>
          <w:bCs/>
          <w:sz w:val="24"/>
          <w:szCs w:val="24"/>
          <w:u w:val="single"/>
        </w:rPr>
      </w:pPr>
      <w:r w:rsidRPr="0092478F">
        <w:rPr>
          <w:rFonts w:ascii="Times New Roman" w:hAnsi="Times New Roman" w:cs="Times New Roman"/>
          <w:b/>
          <w:bCs/>
          <w:sz w:val="24"/>
          <w:szCs w:val="24"/>
          <w:u w:val="single"/>
        </w:rPr>
        <w:t>Atmosphere</w:t>
      </w:r>
    </w:p>
    <w:p w14:paraId="240D4633" w14:textId="1838662B" w:rsidR="0092478F" w:rsidRDefault="0092478F" w:rsidP="005339C1">
      <w:pPr>
        <w:spacing w:before="240"/>
        <w:jc w:val="both"/>
        <w:rPr>
          <w:rFonts w:ascii="Times New Roman" w:hAnsi="Times New Roman" w:cs="Times New Roman"/>
          <w:sz w:val="24"/>
          <w:szCs w:val="24"/>
        </w:rPr>
      </w:pPr>
      <w:r w:rsidRPr="002D338F">
        <w:rPr>
          <w:rFonts w:ascii="Times New Roman" w:hAnsi="Times New Roman" w:cs="Times New Roman"/>
          <w:sz w:val="24"/>
          <w:szCs w:val="24"/>
        </w:rPr>
        <w:t>Atmosphere is a multi-la</w:t>
      </w:r>
      <w:r w:rsidR="00D74DD2" w:rsidRPr="002D338F">
        <w:rPr>
          <w:rFonts w:ascii="Times New Roman" w:hAnsi="Times New Roman" w:cs="Times New Roman"/>
          <w:sz w:val="24"/>
          <w:szCs w:val="24"/>
        </w:rPr>
        <w:t xml:space="preserve">yered envelope of different gases surrounding the earth which holds up life on earth and save it from harmful environment of outer space. </w:t>
      </w:r>
      <w:r w:rsidR="002D338F" w:rsidRPr="002D338F">
        <w:rPr>
          <w:rFonts w:ascii="Times New Roman" w:hAnsi="Times New Roman" w:cs="Times New Roman"/>
          <w:sz w:val="24"/>
          <w:szCs w:val="24"/>
        </w:rPr>
        <w:t>I</w:t>
      </w:r>
      <w:r w:rsidR="00D74DD2" w:rsidRPr="002D338F">
        <w:rPr>
          <w:rFonts w:ascii="Times New Roman" w:hAnsi="Times New Roman" w:cs="Times New Roman"/>
          <w:sz w:val="24"/>
          <w:szCs w:val="24"/>
        </w:rPr>
        <w:t>t</w:t>
      </w:r>
      <w:r w:rsidR="002D338F" w:rsidRPr="002D338F">
        <w:rPr>
          <w:rFonts w:ascii="Times New Roman" w:hAnsi="Times New Roman" w:cs="Times New Roman"/>
          <w:sz w:val="24"/>
          <w:szCs w:val="24"/>
        </w:rPr>
        <w:t xml:space="preserve"> extends to a height of about 1600 km. from the earth’s surface.</w:t>
      </w:r>
    </w:p>
    <w:p w14:paraId="46B446BA" w14:textId="2D2879F3" w:rsidR="002D338F" w:rsidRDefault="002D338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Composition of atmosphere: </w:t>
      </w:r>
    </w:p>
    <w:p w14:paraId="04DB19A7" w14:textId="62B8B7EE" w:rsidR="002D338F" w:rsidRDefault="002D338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 pollution free atmosphere has three categories of constituents: 1) Major components. 2) Minor components.  3) trace component. </w:t>
      </w:r>
    </w:p>
    <w:p w14:paraId="63751567" w14:textId="7FBBC242" w:rsidR="00F31B9C" w:rsidRDefault="00F31B9C"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The composition of dry atmosphere at ground level below a height of 25km may be expressed as percentage by percentage by volume as given in table: </w:t>
      </w:r>
    </w:p>
    <w:p w14:paraId="6118509D" w14:textId="77777777" w:rsidR="00704129" w:rsidRDefault="00704129" w:rsidP="005339C1">
      <w:pPr>
        <w:pStyle w:val="ListParagraph"/>
        <w:spacing w:before="240"/>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65"/>
        <w:gridCol w:w="3365"/>
        <w:gridCol w:w="3366"/>
      </w:tblGrid>
      <w:tr w:rsidR="00F31B9C" w14:paraId="47E9DABC" w14:textId="77777777" w:rsidTr="00307D20">
        <w:tc>
          <w:tcPr>
            <w:tcW w:w="3365" w:type="dxa"/>
          </w:tcPr>
          <w:p w14:paraId="2603798D" w14:textId="1BF26603"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Components </w:t>
            </w:r>
          </w:p>
        </w:tc>
        <w:tc>
          <w:tcPr>
            <w:tcW w:w="3365" w:type="dxa"/>
          </w:tcPr>
          <w:p w14:paraId="6E5ADD67" w14:textId="43549D0B"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Gas </w:t>
            </w:r>
          </w:p>
        </w:tc>
        <w:tc>
          <w:tcPr>
            <w:tcW w:w="3366" w:type="dxa"/>
          </w:tcPr>
          <w:p w14:paraId="2EECA7B0" w14:textId="14873194"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Volume % (Dry air)</w:t>
            </w:r>
          </w:p>
        </w:tc>
      </w:tr>
      <w:tr w:rsidR="00307D20" w14:paraId="1D864A97" w14:textId="77777777" w:rsidTr="00307D20">
        <w:tc>
          <w:tcPr>
            <w:tcW w:w="3365" w:type="dxa"/>
            <w:vMerge w:val="restart"/>
          </w:tcPr>
          <w:p w14:paraId="7179494B" w14:textId="10AD0D2C" w:rsidR="00307D20" w:rsidRDefault="00307D20"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Major components</w:t>
            </w:r>
          </w:p>
        </w:tc>
        <w:tc>
          <w:tcPr>
            <w:tcW w:w="3365" w:type="dxa"/>
          </w:tcPr>
          <w:p w14:paraId="54FDAAC5" w14:textId="43F6BF02"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Nitrogen</w:t>
            </w:r>
          </w:p>
        </w:tc>
        <w:tc>
          <w:tcPr>
            <w:tcW w:w="3366" w:type="dxa"/>
          </w:tcPr>
          <w:p w14:paraId="228D3065" w14:textId="2AD4059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78.08%</w:t>
            </w:r>
          </w:p>
        </w:tc>
      </w:tr>
      <w:tr w:rsidR="00307D20" w14:paraId="2B208793" w14:textId="77777777" w:rsidTr="00307D20">
        <w:tc>
          <w:tcPr>
            <w:tcW w:w="3365" w:type="dxa"/>
            <w:vMerge/>
          </w:tcPr>
          <w:p w14:paraId="43E849AA"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415ECB2F" w14:textId="4D916680"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Oxygen </w:t>
            </w:r>
          </w:p>
        </w:tc>
        <w:tc>
          <w:tcPr>
            <w:tcW w:w="3366" w:type="dxa"/>
          </w:tcPr>
          <w:p w14:paraId="6CA5AE67" w14:textId="1C80C9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20.94%</w:t>
            </w:r>
          </w:p>
        </w:tc>
      </w:tr>
      <w:tr w:rsidR="00307D20" w14:paraId="08A5C3F3" w14:textId="77777777" w:rsidTr="00307D20">
        <w:tc>
          <w:tcPr>
            <w:tcW w:w="3365" w:type="dxa"/>
            <w:vMerge w:val="restart"/>
          </w:tcPr>
          <w:p w14:paraId="19FDEA72" w14:textId="3FCB731A"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Minor components </w:t>
            </w:r>
          </w:p>
        </w:tc>
        <w:tc>
          <w:tcPr>
            <w:tcW w:w="3365" w:type="dxa"/>
          </w:tcPr>
          <w:p w14:paraId="3D17DB4D" w14:textId="15625164"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Argon </w:t>
            </w:r>
          </w:p>
        </w:tc>
        <w:tc>
          <w:tcPr>
            <w:tcW w:w="3366" w:type="dxa"/>
          </w:tcPr>
          <w:p w14:paraId="5744E22D" w14:textId="603B19A9"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0.93%</w:t>
            </w:r>
          </w:p>
        </w:tc>
      </w:tr>
      <w:tr w:rsidR="00307D20" w14:paraId="5B337A69" w14:textId="77777777" w:rsidTr="00307D20">
        <w:tc>
          <w:tcPr>
            <w:tcW w:w="3365" w:type="dxa"/>
            <w:vMerge/>
          </w:tcPr>
          <w:p w14:paraId="5A5AEE7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D7AECA5" w14:textId="76AC2E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Carbon-dioxide </w:t>
            </w:r>
          </w:p>
        </w:tc>
        <w:tc>
          <w:tcPr>
            <w:tcW w:w="3366" w:type="dxa"/>
          </w:tcPr>
          <w:p w14:paraId="1FD57698" w14:textId="1BBEAC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0.03%</w:t>
            </w:r>
          </w:p>
        </w:tc>
      </w:tr>
      <w:tr w:rsidR="00307D20" w14:paraId="03E9EA12" w14:textId="77777777" w:rsidTr="00307D20">
        <w:tc>
          <w:tcPr>
            <w:tcW w:w="3365" w:type="dxa"/>
            <w:vMerge w:val="restart"/>
          </w:tcPr>
          <w:p w14:paraId="60EBFC23" w14:textId="1987FE5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Trace components </w:t>
            </w:r>
          </w:p>
        </w:tc>
        <w:tc>
          <w:tcPr>
            <w:tcW w:w="3365" w:type="dxa"/>
          </w:tcPr>
          <w:p w14:paraId="5834BD6E" w14:textId="32C3419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Neon </w:t>
            </w:r>
          </w:p>
        </w:tc>
        <w:tc>
          <w:tcPr>
            <w:tcW w:w="3366" w:type="dxa"/>
          </w:tcPr>
          <w:p w14:paraId="7A540251" w14:textId="3CC0073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0.0018%</w:t>
            </w:r>
          </w:p>
        </w:tc>
      </w:tr>
      <w:tr w:rsidR="00307D20" w14:paraId="56A5FD98" w14:textId="77777777" w:rsidTr="00307D20">
        <w:tc>
          <w:tcPr>
            <w:tcW w:w="3365" w:type="dxa"/>
            <w:vMerge/>
          </w:tcPr>
          <w:p w14:paraId="3FC565C4"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2DDF702" w14:textId="3CD724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Helium </w:t>
            </w:r>
          </w:p>
        </w:tc>
        <w:tc>
          <w:tcPr>
            <w:tcW w:w="3366" w:type="dxa"/>
          </w:tcPr>
          <w:p w14:paraId="6859C34B" w14:textId="0BB7FC17"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0.000524%</w:t>
            </w:r>
          </w:p>
        </w:tc>
      </w:tr>
      <w:tr w:rsidR="00307D20" w14:paraId="5A64AE0A" w14:textId="77777777" w:rsidTr="00307D20">
        <w:tc>
          <w:tcPr>
            <w:tcW w:w="3365" w:type="dxa"/>
            <w:vMerge/>
          </w:tcPr>
          <w:p w14:paraId="38FE98E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A3C5984" w14:textId="52E7DB51"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Ozone </w:t>
            </w:r>
          </w:p>
        </w:tc>
        <w:tc>
          <w:tcPr>
            <w:tcW w:w="3366" w:type="dxa"/>
          </w:tcPr>
          <w:p w14:paraId="1842EC01" w14:textId="333FF59E"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0.000001%</w:t>
            </w:r>
          </w:p>
        </w:tc>
      </w:tr>
      <w:tr w:rsidR="00307D20" w14:paraId="100BE06A" w14:textId="77777777" w:rsidTr="00307D20">
        <w:tc>
          <w:tcPr>
            <w:tcW w:w="3365" w:type="dxa"/>
            <w:vMerge/>
          </w:tcPr>
          <w:p w14:paraId="6375A101"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2AE885E" w14:textId="299987A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Hydrogen </w:t>
            </w:r>
          </w:p>
        </w:tc>
        <w:tc>
          <w:tcPr>
            <w:tcW w:w="3366" w:type="dxa"/>
          </w:tcPr>
          <w:p w14:paraId="6CB2524A" w14:textId="1C6B8533"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r w:rsidR="00307D20" w14:paraId="0A47F9BF" w14:textId="77777777" w:rsidTr="00307D20">
        <w:tc>
          <w:tcPr>
            <w:tcW w:w="3365" w:type="dxa"/>
            <w:vMerge/>
          </w:tcPr>
          <w:p w14:paraId="32ACFBFB"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14B8BE0" w14:textId="6C772A0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Krypton </w:t>
            </w:r>
          </w:p>
        </w:tc>
        <w:tc>
          <w:tcPr>
            <w:tcW w:w="3366" w:type="dxa"/>
          </w:tcPr>
          <w:p w14:paraId="3A41D2FD" w14:textId="67177614"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0.000114%</w:t>
            </w:r>
          </w:p>
        </w:tc>
      </w:tr>
      <w:tr w:rsidR="00307D20" w14:paraId="30EF28ED" w14:textId="77777777" w:rsidTr="00307D20">
        <w:tc>
          <w:tcPr>
            <w:tcW w:w="3365" w:type="dxa"/>
            <w:vMerge/>
          </w:tcPr>
          <w:p w14:paraId="0644D2F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95DA7D2" w14:textId="741E41C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Xenon</w:t>
            </w:r>
          </w:p>
        </w:tc>
        <w:tc>
          <w:tcPr>
            <w:tcW w:w="3366" w:type="dxa"/>
          </w:tcPr>
          <w:p w14:paraId="38FBDA36" w14:textId="0C7E19A5"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0.0000087%</w:t>
            </w:r>
          </w:p>
        </w:tc>
      </w:tr>
      <w:tr w:rsidR="00307D20" w14:paraId="4FD1BE3A" w14:textId="77777777" w:rsidTr="00307D20">
        <w:tc>
          <w:tcPr>
            <w:tcW w:w="3365" w:type="dxa"/>
            <w:vMerge/>
          </w:tcPr>
          <w:p w14:paraId="6201E7BC"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7E23F6C1" w14:textId="5B60723B"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Methane</w:t>
            </w:r>
          </w:p>
        </w:tc>
        <w:tc>
          <w:tcPr>
            <w:tcW w:w="3366" w:type="dxa"/>
          </w:tcPr>
          <w:p w14:paraId="44BE33B0" w14:textId="436F00F9"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0.0002%</w:t>
            </w:r>
          </w:p>
        </w:tc>
      </w:tr>
      <w:tr w:rsidR="00307D20" w14:paraId="722627C4" w14:textId="77777777" w:rsidTr="00307D20">
        <w:tc>
          <w:tcPr>
            <w:tcW w:w="3365" w:type="dxa"/>
            <w:vMerge/>
          </w:tcPr>
          <w:p w14:paraId="3C7BA85D"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EF6C3D6" w14:textId="00CBE5A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Nitrous oxide </w:t>
            </w:r>
          </w:p>
        </w:tc>
        <w:tc>
          <w:tcPr>
            <w:tcW w:w="3366" w:type="dxa"/>
          </w:tcPr>
          <w:p w14:paraId="0BC3D099" w14:textId="6A6A6F60"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bl>
    <w:p w14:paraId="052F73CC" w14:textId="14D896C4" w:rsidR="002D338F" w:rsidRDefault="00BF6491"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Structure of atmosphere: </w:t>
      </w:r>
    </w:p>
    <w:p w14:paraId="541C87FC" w14:textId="564DDBD5" w:rsidR="003E0B59" w:rsidRDefault="003E0B59"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Depending upon the physical characteristics such as temperature, density etc. the atmosphere is divided into five concentric layers. These are:</w:t>
      </w:r>
    </w:p>
    <w:p w14:paraId="03F75280" w14:textId="096C9DD7" w:rsidR="003E0B59" w:rsidRDefault="003E0B59"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Troposphere: </w:t>
      </w:r>
    </w:p>
    <w:p w14:paraId="26F005BE" w14:textId="2702A7F1"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is the lower most layer of atmosphere in which most living organisms exist.</w:t>
      </w:r>
    </w:p>
    <w:p w14:paraId="2BF192E2" w14:textId="1F655EE9"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extends up to 8 km at the poles and 16km at equator.</w:t>
      </w:r>
    </w:p>
    <w:p w14:paraId="7078BE08"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It is characterized by a steady decrease in temperature </w:t>
      </w:r>
      <w:proofErr w:type="gramStart"/>
      <w:r>
        <w:rPr>
          <w:rFonts w:ascii="Times New Roman" w:hAnsi="Times New Roman" w:cs="Times New Roman"/>
          <w:sz w:val="24"/>
          <w:szCs w:val="24"/>
        </w:rPr>
        <w:t>with  increase</w:t>
      </w:r>
      <w:proofErr w:type="gramEnd"/>
      <w:r>
        <w:rPr>
          <w:rFonts w:ascii="Times New Roman" w:hAnsi="Times New Roman" w:cs="Times New Roman"/>
          <w:sz w:val="24"/>
          <w:szCs w:val="24"/>
        </w:rPr>
        <w:t xml:space="preserve"> in height at the rate of about 6.5</w:t>
      </w:r>
      <w:r>
        <w:rPr>
          <w:rFonts w:ascii="Times New Roman" w:hAnsi="Times New Roman" w:cs="Times New Roman"/>
          <w:sz w:val="24"/>
          <w:szCs w:val="24"/>
          <w:vertAlign w:val="superscript"/>
        </w:rPr>
        <w:t xml:space="preserve">o </w:t>
      </w:r>
      <w:r>
        <w:rPr>
          <w:rFonts w:ascii="Times New Roman" w:hAnsi="Times New Roman" w:cs="Times New Roman"/>
          <w:sz w:val="24"/>
          <w:szCs w:val="24"/>
        </w:rPr>
        <w:t>C per km.</w:t>
      </w:r>
    </w:p>
    <w:p w14:paraId="446522BB"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At the upper most layer of troposphere, the temperature may go down to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w:t>
      </w:r>
    </w:p>
    <w:p w14:paraId="3DFC4011" w14:textId="77777777" w:rsidR="00240A0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contains</w:t>
      </w:r>
      <w:r w:rsidR="00240A0A">
        <w:rPr>
          <w:rFonts w:ascii="Times New Roman" w:hAnsi="Times New Roman" w:cs="Times New Roman"/>
          <w:sz w:val="24"/>
          <w:szCs w:val="24"/>
        </w:rPr>
        <w:t xml:space="preserve"> mostly nitrogen, oxygen and carbon dioxide along with traces of other inert gases.</w:t>
      </w:r>
    </w:p>
    <w:p w14:paraId="0EF6DDD3" w14:textId="41B2EAE3" w:rsidR="00A82B58" w:rsidRDefault="00240A0A" w:rsidP="005339C1">
      <w:pPr>
        <w:pStyle w:val="ListParagraph"/>
        <w:numPr>
          <w:ilvl w:val="0"/>
          <w:numId w:val="11"/>
        </w:numPr>
        <w:spacing w:before="240"/>
        <w:jc w:val="both"/>
        <w:rPr>
          <w:rFonts w:ascii="Times New Roman" w:hAnsi="Times New Roman" w:cs="Times New Roman"/>
          <w:sz w:val="24"/>
          <w:szCs w:val="24"/>
        </w:rPr>
      </w:pPr>
      <w:r w:rsidRPr="00240A0A">
        <w:rPr>
          <w:rFonts w:ascii="Times New Roman" w:hAnsi="Times New Roman" w:cs="Times New Roman"/>
          <w:sz w:val="24"/>
          <w:szCs w:val="24"/>
        </w:rPr>
        <w:t xml:space="preserve"> </w:t>
      </w:r>
      <w:r w:rsidR="00D8506A" w:rsidRPr="00240A0A">
        <w:rPr>
          <w:rFonts w:ascii="Times New Roman" w:hAnsi="Times New Roman" w:cs="Times New Roman"/>
          <w:sz w:val="24"/>
          <w:szCs w:val="24"/>
        </w:rPr>
        <w:t xml:space="preserve"> </w:t>
      </w:r>
      <w:r>
        <w:rPr>
          <w:rFonts w:ascii="Times New Roman" w:hAnsi="Times New Roman" w:cs="Times New Roman"/>
          <w:sz w:val="24"/>
          <w:szCs w:val="24"/>
        </w:rPr>
        <w:t xml:space="preserve">Stratosphere: </w:t>
      </w:r>
    </w:p>
    <w:p w14:paraId="07E9EA7F" w14:textId="49C262DA" w:rsidR="00240A0A"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atmospheric layer lying above tropopause is known as stratosphere. </w:t>
      </w:r>
    </w:p>
    <w:p w14:paraId="4157203C" w14:textId="6E9313E4" w:rsidR="0055326C" w:rsidRPr="0055326C"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The thickness of stratosphere is about 62 kms. at the equator, 72kms.</w:t>
      </w:r>
      <w:r>
        <w:rPr>
          <w:rFonts w:ascii="Times New Roman" w:hAnsi="Times New Roman" w:cs="Shonar Bangla"/>
          <w:sz w:val="24"/>
          <w:szCs w:val="30"/>
          <w:lang w:bidi="bn-BD"/>
        </w:rPr>
        <w:t xml:space="preserve"> at the poles and extends up to 80kns from the surface of the earth.</w:t>
      </w:r>
    </w:p>
    <w:p w14:paraId="1B6F09DE" w14:textId="378EE7B0" w:rsidR="0055326C" w:rsidRPr="00711332"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temperature of this layer </w:t>
      </w:r>
      <w:r w:rsidR="00711332">
        <w:rPr>
          <w:rFonts w:ascii="Times New Roman" w:hAnsi="Times New Roman" w:cs="Shonar Bangla"/>
          <w:sz w:val="24"/>
          <w:szCs w:val="30"/>
          <w:lang w:bidi="bn-BD"/>
        </w:rPr>
        <w:t>varies between -55</w:t>
      </w:r>
      <w:r w:rsidR="00711332">
        <w:rPr>
          <w:rFonts w:ascii="Times New Roman" w:hAnsi="Times New Roman" w:cs="Shonar Bangla"/>
          <w:sz w:val="24"/>
          <w:szCs w:val="30"/>
          <w:vertAlign w:val="superscript"/>
          <w:lang w:bidi="bn-BD"/>
        </w:rPr>
        <w:t xml:space="preserve">o </w:t>
      </w:r>
      <w:r w:rsidR="00711332">
        <w:rPr>
          <w:rFonts w:ascii="Times New Roman" w:hAnsi="Times New Roman" w:cs="Shonar Bangla"/>
          <w:sz w:val="24"/>
          <w:szCs w:val="30"/>
          <w:lang w:bidi="bn-BD"/>
        </w:rPr>
        <w:t>C to 5</w:t>
      </w:r>
      <w:r w:rsidR="00711332">
        <w:rPr>
          <w:rFonts w:ascii="Times New Roman" w:hAnsi="Times New Roman" w:cs="Shonar Bangla"/>
          <w:sz w:val="24"/>
          <w:szCs w:val="30"/>
          <w:vertAlign w:val="superscript"/>
          <w:lang w:bidi="bn-BD"/>
        </w:rPr>
        <w:t>o</w:t>
      </w:r>
      <w:r w:rsidR="00711332">
        <w:rPr>
          <w:rFonts w:ascii="Times New Roman" w:hAnsi="Times New Roman" w:cs="Shonar Bangla"/>
          <w:sz w:val="24"/>
          <w:szCs w:val="30"/>
          <w:lang w:bidi="bn-BD"/>
        </w:rPr>
        <w:t xml:space="preserve">C and it increase with the increase in altitude. </w:t>
      </w:r>
    </w:p>
    <w:p w14:paraId="005B17F8" w14:textId="3C783DE8" w:rsidR="00711332" w:rsidRPr="00711332" w:rsidRDefault="00711332"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major component of this layer is called as </w:t>
      </w:r>
      <w:proofErr w:type="spellStart"/>
      <w:r>
        <w:rPr>
          <w:rFonts w:ascii="Times New Roman" w:hAnsi="Times New Roman" w:cs="Shonar Bangla"/>
          <w:sz w:val="24"/>
          <w:szCs w:val="30"/>
          <w:lang w:bidi="bn-BD"/>
        </w:rPr>
        <w:t>ozonesphere</w:t>
      </w:r>
      <w:proofErr w:type="spellEnd"/>
      <w:r>
        <w:rPr>
          <w:rFonts w:ascii="Times New Roman" w:hAnsi="Times New Roman" w:cs="Shonar Bangla"/>
          <w:sz w:val="24"/>
          <w:szCs w:val="30"/>
          <w:lang w:bidi="bn-BD"/>
        </w:rPr>
        <w:t xml:space="preserve"> within stratosphere. It </w:t>
      </w:r>
      <w:proofErr w:type="gramStart"/>
      <w:r>
        <w:rPr>
          <w:rFonts w:ascii="Times New Roman" w:hAnsi="Times New Roman" w:cs="Shonar Bangla"/>
          <w:sz w:val="24"/>
          <w:szCs w:val="30"/>
          <w:lang w:bidi="bn-BD"/>
        </w:rPr>
        <w:t>absorb</w:t>
      </w:r>
      <w:proofErr w:type="gramEnd"/>
      <w:r>
        <w:rPr>
          <w:rFonts w:ascii="Times New Roman" w:hAnsi="Times New Roman" w:cs="Shonar Bangla"/>
          <w:sz w:val="24"/>
          <w:szCs w:val="30"/>
          <w:lang w:bidi="bn-BD"/>
        </w:rPr>
        <w:t xml:space="preserve"> UV rays of sun and protects the living world from the UV radiation.</w:t>
      </w:r>
    </w:p>
    <w:p w14:paraId="6BEBD44E" w14:textId="6B7A1C89" w:rsidR="00711332" w:rsidRDefault="00711332"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Mesosphere:</w:t>
      </w:r>
    </w:p>
    <w:p w14:paraId="46A598C6" w14:textId="5F98F41D"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Mesosphere is above stratosphere and it extends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80-90 kms above the earth surface.</w:t>
      </w:r>
    </w:p>
    <w:p w14:paraId="09D9E331" w14:textId="1E550FE6"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The temperature of this layer decrease with the increase in altitude and reaches the minimum of -95</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at the highest border.</w:t>
      </w:r>
    </w:p>
    <w:p w14:paraId="404FB868" w14:textId="7EF652F4"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This layer is also </w:t>
      </w:r>
      <w:proofErr w:type="gramStart"/>
      <w:r>
        <w:rPr>
          <w:rFonts w:ascii="Times New Roman" w:hAnsi="Times New Roman" w:cs="Times New Roman"/>
          <w:sz w:val="24"/>
          <w:szCs w:val="24"/>
        </w:rPr>
        <w:t>characterize</w:t>
      </w:r>
      <w:proofErr w:type="gramEnd"/>
      <w:r>
        <w:rPr>
          <w:rFonts w:ascii="Times New Roman" w:hAnsi="Times New Roman" w:cs="Times New Roman"/>
          <w:sz w:val="24"/>
          <w:szCs w:val="24"/>
        </w:rPr>
        <w:t xml:space="preserve"> by very low pressure.</w:t>
      </w:r>
    </w:p>
    <w:p w14:paraId="4AD943EA" w14:textId="3A005964" w:rsidR="00C831EF" w:rsidRDefault="00C831EF"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Ionosphere/ thermosphere: </w:t>
      </w:r>
    </w:p>
    <w:p w14:paraId="3A72209A" w14:textId="71012855" w:rsidR="00C831EF" w:rsidRDefault="005339C1" w:rsidP="005339C1">
      <w:pPr>
        <w:pStyle w:val="ListParagraph"/>
        <w:numPr>
          <w:ilvl w:val="0"/>
          <w:numId w:val="16"/>
        </w:numPr>
        <w:spacing w:before="240"/>
        <w:jc w:val="both"/>
        <w:rPr>
          <w:rFonts w:ascii="Times New Roman" w:hAnsi="Times New Roman" w:cs="Times New Roman"/>
          <w:sz w:val="24"/>
          <w:szCs w:val="24"/>
        </w:rPr>
      </w:pPr>
      <w:r w:rsidRPr="0057714B">
        <w:rPr>
          <w:rFonts w:ascii="Times New Roman" w:hAnsi="Times New Roman" w:cs="Times New Roman"/>
          <w:noProof/>
          <w:sz w:val="24"/>
          <w:szCs w:val="24"/>
        </w:rPr>
        <w:drawing>
          <wp:anchor distT="0" distB="0" distL="114300" distR="114300" simplePos="0" relativeHeight="251659264" behindDoc="0" locked="0" layoutInCell="1" allowOverlap="1" wp14:anchorId="02BFD160" wp14:editId="447ADBFC">
            <wp:simplePos x="0" y="0"/>
            <wp:positionH relativeFrom="column">
              <wp:posOffset>3411415</wp:posOffset>
            </wp:positionH>
            <wp:positionV relativeFrom="paragraph">
              <wp:posOffset>126023</wp:posOffset>
            </wp:positionV>
            <wp:extent cx="3650615" cy="3081655"/>
            <wp:effectExtent l="0" t="0" r="698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0615" cy="3081655"/>
                    </a:xfrm>
                    <a:prstGeom prst="rect">
                      <a:avLst/>
                    </a:prstGeom>
                  </pic:spPr>
                </pic:pic>
              </a:graphicData>
            </a:graphic>
          </wp:anchor>
        </w:drawing>
      </w:r>
      <w:r w:rsidR="008B26A3">
        <w:rPr>
          <w:rFonts w:ascii="Times New Roman" w:hAnsi="Times New Roman" w:cs="Times New Roman"/>
          <w:sz w:val="24"/>
          <w:szCs w:val="24"/>
        </w:rPr>
        <w:t xml:space="preserve"> </w:t>
      </w:r>
      <w:r w:rsidR="00892330">
        <w:rPr>
          <w:rFonts w:ascii="Times New Roman" w:hAnsi="Times New Roman" w:cs="Times New Roman"/>
          <w:sz w:val="24"/>
          <w:szCs w:val="24"/>
        </w:rPr>
        <w:t xml:space="preserve">This layer is above the mesosphere and it extends </w:t>
      </w:r>
      <w:r w:rsidR="00CA7C7E">
        <w:rPr>
          <w:rFonts w:ascii="Times New Roman" w:hAnsi="Times New Roman" w:cs="Times New Roman"/>
          <w:sz w:val="24"/>
          <w:szCs w:val="24"/>
        </w:rPr>
        <w:t>up to</w:t>
      </w:r>
      <w:r w:rsidR="00892330">
        <w:rPr>
          <w:rFonts w:ascii="Times New Roman" w:hAnsi="Times New Roman" w:cs="Times New Roman"/>
          <w:sz w:val="24"/>
          <w:szCs w:val="24"/>
        </w:rPr>
        <w:t xml:space="preserve"> </w:t>
      </w:r>
      <w:r w:rsidR="00CA7C7E">
        <w:rPr>
          <w:rFonts w:ascii="Times New Roman" w:hAnsi="Times New Roman" w:cs="Times New Roman"/>
          <w:sz w:val="24"/>
          <w:szCs w:val="24"/>
        </w:rPr>
        <w:t>500kms above the earth surface.</w:t>
      </w:r>
    </w:p>
    <w:p w14:paraId="3607D8C2" w14:textId="2D7DAD3D" w:rsidR="00CA7C7E" w:rsidRDefault="00670E07"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With increase in alti</w:t>
      </w:r>
      <w:r w:rsidR="003F45EC">
        <w:rPr>
          <w:rFonts w:ascii="Times New Roman" w:hAnsi="Times New Roman" w:cs="Times New Roman"/>
          <w:sz w:val="24"/>
          <w:szCs w:val="24"/>
        </w:rPr>
        <w:t xml:space="preserve">tude, the temperature of this layer increases. </w:t>
      </w:r>
    </w:p>
    <w:p w14:paraId="4D5F0E9C" w14:textId="6048B99C" w:rsidR="004940DF" w:rsidRDefault="004940DF"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The UV and cosmic radiation of sun causes ionization of the molecules or atoms present within this layer, giving a large number of ions.</w:t>
      </w:r>
    </w:p>
    <w:p w14:paraId="193524FF" w14:textId="05CBD5DE" w:rsidR="004940DF" w:rsidRDefault="005339C1"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Exosphere: </w:t>
      </w:r>
    </w:p>
    <w:p w14:paraId="6A0D29A5" w14:textId="547E6B6C"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topmost layer of the atmosphere above thermosphere is known as exosphere or outer space. </w:t>
      </w:r>
    </w:p>
    <w:p w14:paraId="65BFBEC0" w14:textId="30E748E6"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This layer extends up to 1600kms from the earth’s surface.</w:t>
      </w:r>
    </w:p>
    <w:p w14:paraId="761ECE9E" w14:textId="553D1793" w:rsidR="005339C1" w:rsidRP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Since it is nearer to sun, its temperature is very high.</w:t>
      </w:r>
    </w:p>
    <w:p w14:paraId="5E9ADBFA" w14:textId="24088886" w:rsidR="0057714B" w:rsidRDefault="00483A0C" w:rsidP="00483A0C">
      <w:pPr>
        <w:ind w:left="360"/>
        <w:jc w:val="center"/>
        <w:rPr>
          <w:rFonts w:ascii="Times New Roman" w:hAnsi="Times New Roman" w:cs="Times New Roman"/>
          <w:b/>
          <w:bCs/>
          <w:sz w:val="24"/>
          <w:szCs w:val="24"/>
          <w:u w:val="single"/>
        </w:rPr>
      </w:pPr>
      <w:r w:rsidRPr="00483A0C">
        <w:rPr>
          <w:rFonts w:ascii="Times New Roman" w:hAnsi="Times New Roman" w:cs="Times New Roman"/>
          <w:b/>
          <w:bCs/>
          <w:sz w:val="24"/>
          <w:szCs w:val="24"/>
          <w:u w:val="single"/>
        </w:rPr>
        <w:t>Hydrosphere</w:t>
      </w:r>
    </w:p>
    <w:p w14:paraId="6C2B0E90" w14:textId="77777777"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All types of water resources, namely the oceans, seas, rivers, lakes, ponds, reservoirs, polar ice caps, glaciers, ground water and water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are collectively known as the hydrosphere.</w:t>
      </w:r>
    </w:p>
    <w:p w14:paraId="766A5252" w14:textId="3D49C02C"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The hydrosphere is an important part of the earth’s surface. About 70% of the earth’s surface is covered with water. The northern hemisphere is dominated by land surface, while the southern hemisphere is almost entirely occupied by water bodies (oceans)</w:t>
      </w:r>
      <w:r w:rsidR="008B26A3">
        <w:rPr>
          <w:rFonts w:ascii="Times New Roman" w:hAnsi="Times New Roman" w:cs="Times New Roman"/>
          <w:sz w:val="24"/>
          <w:szCs w:val="24"/>
        </w:rPr>
        <w:t>.</w:t>
      </w:r>
    </w:p>
    <w:p w14:paraId="515E2C94" w14:textId="0C87BEE5" w:rsidR="008B26A3" w:rsidRDefault="008B26A3"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distribution of water is as under: </w:t>
      </w:r>
    </w:p>
    <w:p w14:paraId="4EB309C4" w14:textId="06589933"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97% ------------------- oceans and seas</w:t>
      </w:r>
    </w:p>
    <w:p w14:paraId="0FF9E43D" w14:textId="15189D6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2% -------------------- in ice caps at polar regions</w:t>
      </w:r>
    </w:p>
    <w:p w14:paraId="6C5B2599" w14:textId="20FBD26B"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0.75% ---------------- as ground water.</w:t>
      </w:r>
    </w:p>
    <w:p w14:paraId="77C41328" w14:textId="76087D5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0.25 % --------------- lakes, ponds, rivers, streams.</w:t>
      </w:r>
    </w:p>
    <w:p w14:paraId="3EBD69F7" w14:textId="6F2168B7" w:rsidR="008B26A3" w:rsidRDefault="004830B8" w:rsidP="00902B26">
      <w:pPr>
        <w:ind w:left="360"/>
        <w:jc w:val="both"/>
        <w:rPr>
          <w:rFonts w:ascii="Times New Roman" w:hAnsi="Times New Roman" w:cs="Times New Roman"/>
          <w:sz w:val="24"/>
          <w:szCs w:val="24"/>
        </w:rPr>
      </w:pPr>
      <w:r>
        <w:rPr>
          <w:rFonts w:ascii="Times New Roman" w:hAnsi="Times New Roman" w:cs="Times New Roman"/>
          <w:sz w:val="24"/>
          <w:szCs w:val="24"/>
        </w:rPr>
        <w:t>Total quantity of water available on the earth s</w:t>
      </w:r>
      <w:r w:rsidR="00902B26">
        <w:rPr>
          <w:rFonts w:ascii="Times New Roman" w:hAnsi="Times New Roman" w:cs="Times New Roman"/>
          <w:sz w:val="24"/>
          <w:szCs w:val="24"/>
        </w:rPr>
        <w:t>urface is about 1.4 billion km</w:t>
      </w:r>
      <w:r w:rsidR="00902B26">
        <w:rPr>
          <w:rFonts w:ascii="Times New Roman" w:hAnsi="Times New Roman" w:cs="Times New Roman"/>
          <w:sz w:val="24"/>
          <w:szCs w:val="24"/>
          <w:vertAlign w:val="superscript"/>
        </w:rPr>
        <w:t>3</w:t>
      </w:r>
      <w:r w:rsidR="00902B26">
        <w:rPr>
          <w:rFonts w:ascii="Times New Roman" w:hAnsi="Times New Roman" w:cs="Times New Roman"/>
          <w:sz w:val="24"/>
          <w:szCs w:val="24"/>
        </w:rPr>
        <w:t xml:space="preserve"> and if this amount is spread over the earth surface, then it will form 2.5 km deep water mass.</w:t>
      </w:r>
    </w:p>
    <w:p w14:paraId="6FBB32F5" w14:textId="5C917BFC" w:rsidR="00902B26" w:rsidRPr="00902B26" w:rsidRDefault="00902B26" w:rsidP="00902B26">
      <w:pPr>
        <w:ind w:left="360"/>
        <w:jc w:val="center"/>
        <w:rPr>
          <w:rFonts w:ascii="Times New Roman" w:hAnsi="Times New Roman" w:cs="Times New Roman"/>
          <w:b/>
          <w:bCs/>
          <w:sz w:val="24"/>
          <w:szCs w:val="24"/>
          <w:u w:val="single"/>
        </w:rPr>
      </w:pPr>
      <w:r w:rsidRPr="00902B26">
        <w:rPr>
          <w:rFonts w:ascii="Times New Roman" w:hAnsi="Times New Roman" w:cs="Times New Roman"/>
          <w:b/>
          <w:bCs/>
          <w:sz w:val="24"/>
          <w:szCs w:val="24"/>
          <w:u w:val="single"/>
        </w:rPr>
        <w:t>Lithosphere</w:t>
      </w:r>
    </w:p>
    <w:p w14:paraId="408C2C6F" w14:textId="3DE33E2F" w:rsidR="00902B26" w:rsidRDefault="00902B26"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upper layer of the earth’s crust is called lithosphere. It is made up of soil, minerals, rocks and other organic as well as inorganic matter. Rocks are subjected </w:t>
      </w:r>
      <w:r w:rsidR="00064337">
        <w:rPr>
          <w:rFonts w:ascii="Times New Roman" w:hAnsi="Times New Roman" w:cs="Times New Roman"/>
          <w:sz w:val="24"/>
          <w:szCs w:val="24"/>
        </w:rPr>
        <w:t xml:space="preserve">to continuous physical chemical and biological weathering. Plants grow and decay on the soil covering the </w:t>
      </w:r>
      <w:proofErr w:type="gramStart"/>
      <w:r w:rsidR="00064337">
        <w:rPr>
          <w:rFonts w:ascii="Times New Roman" w:hAnsi="Times New Roman" w:cs="Times New Roman"/>
          <w:sz w:val="24"/>
          <w:szCs w:val="24"/>
        </w:rPr>
        <w:t>rocks .</w:t>
      </w:r>
      <w:proofErr w:type="gramEnd"/>
      <w:r w:rsidR="00064337">
        <w:rPr>
          <w:rFonts w:ascii="Times New Roman" w:hAnsi="Times New Roman" w:cs="Times New Roman"/>
          <w:sz w:val="24"/>
          <w:szCs w:val="24"/>
        </w:rPr>
        <w:t xml:space="preserve"> soil is the major component of the lithosphere; the organic matter in soil is decomposed by </w:t>
      </w:r>
      <w:proofErr w:type="spellStart"/>
      <w:proofErr w:type="gramStart"/>
      <w:r w:rsidR="00064337">
        <w:rPr>
          <w:rFonts w:ascii="Times New Roman" w:hAnsi="Times New Roman" w:cs="Times New Roman"/>
          <w:sz w:val="24"/>
          <w:szCs w:val="24"/>
        </w:rPr>
        <w:t>micro organisms</w:t>
      </w:r>
      <w:proofErr w:type="spellEnd"/>
      <w:proofErr w:type="gramEnd"/>
      <w:r w:rsidR="00064337">
        <w:rPr>
          <w:rFonts w:ascii="Times New Roman" w:hAnsi="Times New Roman" w:cs="Times New Roman"/>
          <w:sz w:val="24"/>
          <w:szCs w:val="24"/>
        </w:rPr>
        <w:t xml:space="preserve"> thus forming biomass. The biomass is mixed with the soil fauna. The major components of the soil are sir, water, minerals and organic matter</w:t>
      </w:r>
      <w:r w:rsidR="008B0079">
        <w:rPr>
          <w:rFonts w:ascii="Times New Roman" w:hAnsi="Times New Roman" w:cs="Times New Roman"/>
          <w:sz w:val="24"/>
          <w:szCs w:val="24"/>
        </w:rPr>
        <w:t xml:space="preserve"> obtained from weathering of the parent rock. Soil plays a vital role in supplying nutrients to the plant kingdom. The thickness of lithosphere ranges from 64 to 96km. the uppermost part of the lithosphere is rich in silica (Si) and aluminum (Al) and is therefore, known as the SiAl layer. </w:t>
      </w:r>
    </w:p>
    <w:p w14:paraId="51D56944" w14:textId="67C3D97B" w:rsidR="008B0079" w:rsidRPr="008B0079" w:rsidRDefault="008B0079" w:rsidP="007A1230">
      <w:pPr>
        <w:ind w:left="360"/>
        <w:jc w:val="center"/>
        <w:rPr>
          <w:rFonts w:ascii="Times New Roman" w:hAnsi="Times New Roman" w:cs="Times New Roman"/>
          <w:b/>
          <w:bCs/>
          <w:sz w:val="24"/>
          <w:szCs w:val="24"/>
          <w:u w:val="single"/>
        </w:rPr>
      </w:pPr>
      <w:r w:rsidRPr="008B0079">
        <w:rPr>
          <w:rFonts w:ascii="Times New Roman" w:hAnsi="Times New Roman" w:cs="Times New Roman"/>
          <w:b/>
          <w:bCs/>
          <w:sz w:val="24"/>
          <w:szCs w:val="24"/>
          <w:u w:val="single"/>
        </w:rPr>
        <w:t>Biosphere</w:t>
      </w:r>
    </w:p>
    <w:p w14:paraId="71E7B7DD" w14:textId="2A6B0162" w:rsidR="008B0079" w:rsidRDefault="007A1230" w:rsidP="00902B26">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that portion of earth’s surface, hydrosphere and atmosphere where life exists. Biosphere is a biological environment where living organisms </w:t>
      </w:r>
      <w:r w:rsidR="00FA420D">
        <w:rPr>
          <w:rFonts w:ascii="Times New Roman" w:hAnsi="Times New Roman" w:cs="Times New Roman"/>
          <w:sz w:val="24"/>
          <w:szCs w:val="24"/>
        </w:rPr>
        <w:t xml:space="preserve">interact with physical environment, </w:t>
      </w:r>
      <w:proofErr w:type="gramStart"/>
      <w:r w:rsidR="00FA420D">
        <w:rPr>
          <w:rFonts w:ascii="Times New Roman" w:hAnsi="Times New Roman" w:cs="Times New Roman"/>
          <w:sz w:val="24"/>
          <w:szCs w:val="24"/>
        </w:rPr>
        <w:t>e.g.</w:t>
      </w:r>
      <w:proofErr w:type="gramEnd"/>
      <w:r w:rsidR="00FA420D">
        <w:rPr>
          <w:rFonts w:ascii="Times New Roman" w:hAnsi="Times New Roman" w:cs="Times New Roman"/>
          <w:sz w:val="24"/>
          <w:szCs w:val="24"/>
        </w:rPr>
        <w:t xml:space="preserve"> soil, water and air. It extends from the lowest sea bed level to about 24 km of the atmosphere.</w:t>
      </w:r>
    </w:p>
    <w:p w14:paraId="6620C6BE" w14:textId="1ED17E2B" w:rsidR="00FA420D" w:rsidRDefault="00FA420D"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From the bottom of the sea level to the surface of the earth, whether it is desert, grass land, hills, wells, rivers, lakes or even sky where the birds and other small creatures are existing are included in biosphere. Every living organism is getting the </w:t>
      </w:r>
      <w:proofErr w:type="gramStart"/>
      <w:r>
        <w:rPr>
          <w:rFonts w:ascii="Times New Roman" w:hAnsi="Times New Roman" w:cs="Times New Roman"/>
          <w:sz w:val="24"/>
          <w:szCs w:val="24"/>
        </w:rPr>
        <w:t>all basic</w:t>
      </w:r>
      <w:proofErr w:type="gramEnd"/>
      <w:r>
        <w:rPr>
          <w:rFonts w:ascii="Times New Roman" w:hAnsi="Times New Roman" w:cs="Times New Roman"/>
          <w:sz w:val="24"/>
          <w:szCs w:val="24"/>
        </w:rPr>
        <w:t xml:space="preserve"> resources from the biosphere i.e</w:t>
      </w:r>
      <w:r w:rsidR="00E1782E">
        <w:rPr>
          <w:rFonts w:ascii="Times New Roman" w:hAnsi="Times New Roman" w:cs="Times New Roman"/>
          <w:sz w:val="24"/>
          <w:szCs w:val="24"/>
        </w:rPr>
        <w:t>.</w:t>
      </w:r>
      <w:r>
        <w:rPr>
          <w:rFonts w:ascii="Times New Roman" w:hAnsi="Times New Roman" w:cs="Times New Roman"/>
          <w:sz w:val="24"/>
          <w:szCs w:val="24"/>
        </w:rPr>
        <w:t xml:space="preserve"> air, water food and </w:t>
      </w:r>
      <w:r w:rsidR="00E1782E">
        <w:rPr>
          <w:rFonts w:ascii="Times New Roman" w:hAnsi="Times New Roman" w:cs="Times New Roman"/>
          <w:sz w:val="24"/>
          <w:szCs w:val="24"/>
        </w:rPr>
        <w:t xml:space="preserve">sunlight etc. and simultaneously the waste in the form of solid, liquid or gases produced by it are discharged into the biosphere. Biosphere has a capacity to absorb, convert or dilute the waste and make it useful once again to the next generation of organism. </w:t>
      </w:r>
    </w:p>
    <w:p w14:paraId="65E20997" w14:textId="087FBAAB" w:rsidR="00E1782E" w:rsidRDefault="002B686E" w:rsidP="002B686E">
      <w:pPr>
        <w:pStyle w:val="ListParagraph"/>
        <w:numPr>
          <w:ilvl w:val="0"/>
          <w:numId w:val="10"/>
        </w:numPr>
        <w:jc w:val="both"/>
        <w:rPr>
          <w:rFonts w:ascii="Times New Roman" w:hAnsi="Times New Roman" w:cs="Times New Roman"/>
          <w:b/>
          <w:bCs/>
          <w:color w:val="00B0F0"/>
          <w:sz w:val="24"/>
          <w:szCs w:val="24"/>
        </w:rPr>
      </w:pPr>
      <w:r w:rsidRPr="002B686E">
        <w:rPr>
          <w:rFonts w:ascii="Times New Roman" w:hAnsi="Times New Roman" w:cs="Times New Roman"/>
          <w:b/>
          <w:bCs/>
          <w:color w:val="00B0F0"/>
          <w:sz w:val="24"/>
          <w:szCs w:val="24"/>
        </w:rPr>
        <w:t>Interaction among components of environment</w:t>
      </w:r>
      <w:r>
        <w:rPr>
          <w:rFonts w:ascii="Times New Roman" w:hAnsi="Times New Roman" w:cs="Times New Roman"/>
          <w:b/>
          <w:bCs/>
          <w:color w:val="00B0F0"/>
          <w:sz w:val="24"/>
          <w:szCs w:val="24"/>
        </w:rPr>
        <w:t>?</w:t>
      </w:r>
    </w:p>
    <w:p w14:paraId="2728E7D9" w14:textId="1F173FD0" w:rsidR="002B686E" w:rsidRDefault="002B686E" w:rsidP="002B686E">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73679A0B" w14:textId="0E4879AF" w:rsidR="002B686E" w:rsidRDefault="00F30367" w:rsidP="002B686E">
      <w:pPr>
        <w:jc w:val="both"/>
        <w:rPr>
          <w:rFonts w:ascii="Times New Roman" w:hAnsi="Times New Roman" w:cs="Times New Roman"/>
          <w:sz w:val="24"/>
          <w:szCs w:val="24"/>
        </w:rPr>
      </w:pPr>
      <w:r w:rsidRPr="00F30367">
        <w:rPr>
          <w:rFonts w:ascii="Times New Roman" w:hAnsi="Times New Roman" w:cs="Times New Roman"/>
          <w:noProof/>
          <w:sz w:val="24"/>
          <w:szCs w:val="24"/>
        </w:rPr>
        <w:drawing>
          <wp:anchor distT="0" distB="0" distL="114300" distR="114300" simplePos="0" relativeHeight="251660288" behindDoc="0" locked="0" layoutInCell="1" allowOverlap="1" wp14:anchorId="32AB4789" wp14:editId="3E6D368D">
            <wp:simplePos x="0" y="0"/>
            <wp:positionH relativeFrom="margin">
              <wp:align>center</wp:align>
            </wp:positionH>
            <wp:positionV relativeFrom="paragraph">
              <wp:posOffset>202693</wp:posOffset>
            </wp:positionV>
            <wp:extent cx="2968625" cy="154178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625" cy="1541780"/>
                    </a:xfrm>
                    <a:prstGeom prst="rect">
                      <a:avLst/>
                    </a:prstGeom>
                  </pic:spPr>
                </pic:pic>
              </a:graphicData>
            </a:graphic>
            <wp14:sizeRelH relativeFrom="margin">
              <wp14:pctWidth>0</wp14:pctWidth>
            </wp14:sizeRelH>
            <wp14:sizeRelV relativeFrom="margin">
              <wp14:pctHeight>0</wp14:pctHeight>
            </wp14:sizeRelV>
          </wp:anchor>
        </w:drawing>
      </w:r>
      <w:r w:rsidR="002B686E" w:rsidRPr="002B686E">
        <w:rPr>
          <w:rFonts w:ascii="Times New Roman" w:hAnsi="Times New Roman" w:cs="Times New Roman"/>
          <w:sz w:val="24"/>
          <w:szCs w:val="24"/>
        </w:rPr>
        <w:t>Two major components of environment are biotic and abiotic</w:t>
      </w:r>
      <w:r w:rsidR="002B686E">
        <w:rPr>
          <w:rFonts w:ascii="Times New Roman" w:hAnsi="Times New Roman" w:cs="Times New Roman"/>
          <w:sz w:val="24"/>
          <w:szCs w:val="24"/>
        </w:rPr>
        <w:t>.</w:t>
      </w:r>
    </w:p>
    <w:p w14:paraId="6562ACEF" w14:textId="77777777" w:rsidR="0006586F" w:rsidRDefault="00F30367" w:rsidP="002B686E">
      <w:pPr>
        <w:jc w:val="both"/>
        <w:rPr>
          <w:rFonts w:ascii="Times New Roman" w:hAnsi="Times New Roman" w:cs="Times New Roman"/>
          <w:sz w:val="24"/>
          <w:szCs w:val="24"/>
        </w:rPr>
      </w:pPr>
      <w:r>
        <w:rPr>
          <w:rFonts w:ascii="Times New Roman" w:hAnsi="Times New Roman" w:cs="Times New Roman"/>
          <w:sz w:val="24"/>
          <w:szCs w:val="24"/>
        </w:rPr>
        <w:t>This fig shows a schematic rep</w:t>
      </w:r>
      <w:r w:rsidR="000E187D">
        <w:rPr>
          <w:rFonts w:ascii="Times New Roman" w:hAnsi="Times New Roman" w:cs="Times New Roman"/>
          <w:sz w:val="24"/>
          <w:szCs w:val="24"/>
        </w:rPr>
        <w:t xml:space="preserve"> of the four environmental components and their interrelationship. The circles represent the spheres and the curved arrows indicate the flow path of matter. All the spheres have </w:t>
      </w:r>
      <w:proofErr w:type="gramStart"/>
      <w:r w:rsidR="000E187D">
        <w:rPr>
          <w:rFonts w:ascii="Times New Roman" w:hAnsi="Times New Roman" w:cs="Times New Roman"/>
          <w:sz w:val="24"/>
          <w:szCs w:val="24"/>
        </w:rPr>
        <w:t>two way</w:t>
      </w:r>
      <w:proofErr w:type="gramEnd"/>
      <w:r w:rsidR="000E187D">
        <w:rPr>
          <w:rFonts w:ascii="Times New Roman" w:hAnsi="Times New Roman" w:cs="Times New Roman"/>
          <w:sz w:val="24"/>
          <w:szCs w:val="24"/>
        </w:rPr>
        <w:t xml:space="preserve"> linkage to other sphere including itself which represent the transfer of matter from one sphere to other or within itself without leaving the sphere. </w:t>
      </w:r>
    </w:p>
    <w:p w14:paraId="3D3F00B0" w14:textId="6A92C1AD" w:rsidR="0006586F" w:rsidRDefault="00D5733B" w:rsidP="002B686E">
      <w:pPr>
        <w:jc w:val="both"/>
        <w:rPr>
          <w:rFonts w:ascii="Times New Roman" w:hAnsi="Times New Roman" w:cs="Times New Roman"/>
          <w:sz w:val="24"/>
          <w:szCs w:val="24"/>
        </w:rPr>
      </w:pPr>
      <w:r w:rsidRPr="00D5733B">
        <w:rPr>
          <w:rFonts w:ascii="Times New Roman" w:hAnsi="Times New Roman" w:cs="Times New Roman"/>
          <w:noProof/>
          <w:sz w:val="24"/>
          <w:szCs w:val="24"/>
        </w:rPr>
        <w:drawing>
          <wp:anchor distT="0" distB="0" distL="114300" distR="114300" simplePos="0" relativeHeight="251661312" behindDoc="0" locked="0" layoutInCell="1" allowOverlap="1" wp14:anchorId="737BEAF7" wp14:editId="7E5579F7">
            <wp:simplePos x="0" y="0"/>
            <wp:positionH relativeFrom="column">
              <wp:posOffset>3993169</wp:posOffset>
            </wp:positionH>
            <wp:positionV relativeFrom="paragraph">
              <wp:posOffset>6631</wp:posOffset>
            </wp:positionV>
            <wp:extent cx="2836545" cy="28238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6545" cy="2823845"/>
                    </a:xfrm>
                    <a:prstGeom prst="rect">
                      <a:avLst/>
                    </a:prstGeom>
                  </pic:spPr>
                </pic:pic>
              </a:graphicData>
            </a:graphic>
          </wp:anchor>
        </w:drawing>
      </w:r>
      <w:r w:rsidR="000E187D">
        <w:rPr>
          <w:rFonts w:ascii="Times New Roman" w:hAnsi="Times New Roman" w:cs="Times New Roman"/>
          <w:sz w:val="24"/>
          <w:szCs w:val="24"/>
        </w:rPr>
        <w:t>The atmosphere may be considered as a transport component that moves substances from atmospheric sources to the receptors. Its storage capacity is small compared to the other spheres but it has greater capacity for spatially redistributing matter</w:t>
      </w:r>
      <w:r w:rsidR="0006586F">
        <w:rPr>
          <w:rFonts w:ascii="Times New Roman" w:hAnsi="Times New Roman" w:cs="Times New Roman"/>
          <w:sz w:val="24"/>
          <w:szCs w:val="24"/>
        </w:rPr>
        <w:t xml:space="preserve">. </w:t>
      </w:r>
    </w:p>
    <w:p w14:paraId="104606E9" w14:textId="299120EC" w:rsidR="002B686E"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hydrosphere has two subcomponents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rivers and oceans. The river system collects the substances within the watershed and delivers them to the second subcomponent that is ocean.</w:t>
      </w:r>
    </w:p>
    <w:p w14:paraId="17A587DB" w14:textId="2692D8C5"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lithosphere is a composed of soil particles and rocks within the soil, biochemical reactions by microorganisms are responsible for most of the chemical changes of matter. However, soil and rock are mainly storage components for deposited matter. </w:t>
      </w:r>
    </w:p>
    <w:p w14:paraId="1779D266" w14:textId="54C332DE"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All the components of </w:t>
      </w:r>
      <w:r w:rsidR="00F6120C">
        <w:rPr>
          <w:rFonts w:ascii="Times New Roman" w:hAnsi="Times New Roman" w:cs="Times New Roman"/>
          <w:sz w:val="24"/>
          <w:szCs w:val="24"/>
        </w:rPr>
        <w:t xml:space="preserve">environment are interrelated with each other. Any change in one of the components affect other components also. For example, changes in the temperature of atmosphere, cause changes in the rate of evaporation, humidity in </w:t>
      </w:r>
      <w:r w:rsidR="007B1851">
        <w:rPr>
          <w:rFonts w:ascii="Times New Roman" w:hAnsi="Times New Roman" w:cs="Times New Roman"/>
          <w:sz w:val="24"/>
          <w:szCs w:val="24"/>
        </w:rPr>
        <w:t>atmosphere</w:t>
      </w:r>
      <w:r w:rsidR="00F6120C">
        <w:rPr>
          <w:rFonts w:ascii="Times New Roman" w:hAnsi="Times New Roman" w:cs="Times New Roman"/>
          <w:sz w:val="24"/>
          <w:szCs w:val="24"/>
        </w:rPr>
        <w:t xml:space="preserve"> and after saturation of humidity when rainfall takes place, it affects lithosphere as flood may occur causing erosion of earth. This also affects the biosphere as different types of plants grow differently according to the amount of rainfall they receive.</w:t>
      </w:r>
    </w:p>
    <w:p w14:paraId="59B66A6A" w14:textId="4B033CF9" w:rsidR="00F6120C" w:rsidRDefault="00F6120C" w:rsidP="002B686E">
      <w:pPr>
        <w:jc w:val="both"/>
        <w:rPr>
          <w:rFonts w:ascii="Times New Roman" w:hAnsi="Times New Roman" w:cs="Times New Roman"/>
          <w:sz w:val="24"/>
          <w:szCs w:val="24"/>
        </w:rPr>
      </w:pPr>
      <w:r>
        <w:rPr>
          <w:rFonts w:ascii="Times New Roman" w:hAnsi="Times New Roman" w:cs="Times New Roman"/>
          <w:sz w:val="24"/>
          <w:szCs w:val="24"/>
        </w:rPr>
        <w:t xml:space="preserve">Lithosphere is almost </w:t>
      </w:r>
      <w:r w:rsidR="007B1851">
        <w:rPr>
          <w:rFonts w:ascii="Times New Roman" w:hAnsi="Times New Roman" w:cs="Times New Roman"/>
          <w:sz w:val="24"/>
          <w:szCs w:val="24"/>
        </w:rPr>
        <w:t>static</w:t>
      </w:r>
      <w:r>
        <w:rPr>
          <w:rFonts w:ascii="Times New Roman" w:hAnsi="Times New Roman" w:cs="Times New Roman"/>
          <w:sz w:val="24"/>
          <w:szCs w:val="24"/>
        </w:rPr>
        <w:t xml:space="preserve"> component of environment while atmosphere and </w:t>
      </w:r>
      <w:r w:rsidR="007B1851">
        <w:rPr>
          <w:rFonts w:ascii="Times New Roman" w:hAnsi="Times New Roman" w:cs="Times New Roman"/>
          <w:sz w:val="24"/>
          <w:szCs w:val="24"/>
        </w:rPr>
        <w:t>hydrosphere</w:t>
      </w:r>
      <w:r>
        <w:rPr>
          <w:rFonts w:ascii="Times New Roman" w:hAnsi="Times New Roman" w:cs="Times New Roman"/>
          <w:sz w:val="24"/>
          <w:szCs w:val="24"/>
        </w:rPr>
        <w:t xml:space="preserve"> are dynamic </w:t>
      </w:r>
      <w:r w:rsidR="007B1851">
        <w:rPr>
          <w:rFonts w:ascii="Times New Roman" w:hAnsi="Times New Roman" w:cs="Times New Roman"/>
          <w:sz w:val="24"/>
          <w:szCs w:val="24"/>
        </w:rPr>
        <w:t>components</w:t>
      </w:r>
      <w:r>
        <w:rPr>
          <w:rFonts w:ascii="Times New Roman" w:hAnsi="Times New Roman" w:cs="Times New Roman"/>
          <w:sz w:val="24"/>
          <w:szCs w:val="24"/>
        </w:rPr>
        <w:t xml:space="preserve"> of environment. Different types of movements in air due to wind and sto</w:t>
      </w:r>
      <w:r w:rsidR="007B1851">
        <w:rPr>
          <w:rFonts w:ascii="Times New Roman" w:hAnsi="Times New Roman" w:cs="Times New Roman"/>
          <w:sz w:val="24"/>
          <w:szCs w:val="24"/>
        </w:rPr>
        <w:t>r</w:t>
      </w:r>
      <w:r>
        <w:rPr>
          <w:rFonts w:ascii="Times New Roman" w:hAnsi="Times New Roman" w:cs="Times New Roman"/>
          <w:sz w:val="24"/>
          <w:szCs w:val="24"/>
        </w:rPr>
        <w:t>ms and movements of river water as well as ocean water cause changes on the land surface and thus affect the lithosphere</w:t>
      </w:r>
      <w:r w:rsidR="007B1851">
        <w:rPr>
          <w:rFonts w:ascii="Times New Roman" w:hAnsi="Times New Roman" w:cs="Times New Roman"/>
          <w:sz w:val="24"/>
          <w:szCs w:val="24"/>
        </w:rPr>
        <w:t xml:space="preserve">. </w:t>
      </w:r>
    </w:p>
    <w:p w14:paraId="5841F0AE" w14:textId="77777777" w:rsidR="00AC2A55" w:rsidRPr="00AC2A55" w:rsidRDefault="00AC2A55" w:rsidP="00AC2A55">
      <w:pPr>
        <w:pStyle w:val="ListParagraph"/>
        <w:numPr>
          <w:ilvl w:val="0"/>
          <w:numId w:val="10"/>
        </w:numPr>
        <w:jc w:val="both"/>
        <w:rPr>
          <w:rFonts w:ascii="Times New Roman" w:hAnsi="Times New Roman" w:cs="Times New Roman"/>
          <w:b/>
          <w:bCs/>
          <w:color w:val="00B0F0"/>
          <w:sz w:val="24"/>
          <w:szCs w:val="24"/>
        </w:rPr>
      </w:pPr>
      <w:r w:rsidRPr="00AC2A55">
        <w:rPr>
          <w:rFonts w:ascii="Times New Roman" w:hAnsi="Times New Roman" w:cs="Times New Roman"/>
          <w:b/>
          <w:bCs/>
          <w:color w:val="00B0F0"/>
          <w:sz w:val="24"/>
          <w:szCs w:val="24"/>
        </w:rPr>
        <w:lastRenderedPageBreak/>
        <w:t>Define environment?</w:t>
      </w:r>
    </w:p>
    <w:p w14:paraId="12F24EBD" w14:textId="07575EF5" w:rsidR="00D5733B" w:rsidRPr="00AC2A55" w:rsidRDefault="00AC2A55" w:rsidP="00AC2A55">
      <w:pPr>
        <w:jc w:val="both"/>
        <w:rPr>
          <w:rFonts w:ascii="Times New Roman" w:hAnsi="Times New Roman" w:cs="Times New Roman"/>
          <w:b/>
          <w:bCs/>
          <w:sz w:val="24"/>
          <w:szCs w:val="24"/>
        </w:rPr>
      </w:pPr>
      <w:r w:rsidRPr="00AC2A55">
        <w:rPr>
          <w:rFonts w:ascii="Times New Roman" w:hAnsi="Times New Roman" w:cs="Times New Roman"/>
          <w:b/>
          <w:bCs/>
          <w:sz w:val="24"/>
          <w:szCs w:val="24"/>
        </w:rPr>
        <w:t xml:space="preserve"> Ans: </w:t>
      </w:r>
    </w:p>
    <w:p w14:paraId="3DE29367" w14:textId="2DECE1BA"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 xml:space="preserve">Literally speaking, environment means surrounding of a species, to which it remains totally adapted and to which it continuously interacts for its survival. Biologically, environment is the combination of factors and forces (like air, water, soil, light etc.) affecting the existence, growth and metabolism of organisms. </w:t>
      </w:r>
    </w:p>
    <w:p w14:paraId="739C73DC" w14:textId="3B743351"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Environment can be defined in a number of ways:</w:t>
      </w:r>
    </w:p>
    <w:p w14:paraId="77490E33" w14:textId="622EBAA9" w:rsidR="00AC2A55" w:rsidRDefault="00AC2A55"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sum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w:t>
      </w:r>
      <w:r w:rsidR="0097793A">
        <w:rPr>
          <w:rFonts w:ascii="Times New Roman" w:hAnsi="Times New Roman" w:cs="Times New Roman"/>
          <w:sz w:val="24"/>
          <w:szCs w:val="24"/>
        </w:rPr>
        <w:t xml:space="preserve">physical and chemical factors which constitute the surrounding. </w:t>
      </w:r>
    </w:p>
    <w:p w14:paraId="35BBD590" w14:textId="68D2A476"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is the combination of all the organic and inorganic substances surrounding man</w:t>
      </w:r>
      <w:r w:rsidR="008327AA">
        <w:rPr>
          <w:rFonts w:ascii="Times New Roman" w:hAnsi="Times New Roman" w:cs="Times New Roman"/>
          <w:sz w:val="24"/>
          <w:szCs w:val="24"/>
        </w:rPr>
        <w:t>.</w:t>
      </w:r>
    </w:p>
    <w:p w14:paraId="28B2887D" w14:textId="4BE42D30"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refers to the sum total of conditions which surround man at a given point in space and time. (C.C. PARK,1980)</w:t>
      </w:r>
    </w:p>
    <w:p w14:paraId="0BA671EB" w14:textId="527F33E1" w:rsidR="0097793A" w:rsidRDefault="0097793A"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The space we live in, the air we </w:t>
      </w:r>
      <w:proofErr w:type="spellStart"/>
      <w:r>
        <w:rPr>
          <w:rFonts w:ascii="Times New Roman" w:hAnsi="Times New Roman" w:cs="Times New Roman"/>
          <w:sz w:val="24"/>
          <w:szCs w:val="24"/>
        </w:rPr>
        <w:t>breath</w:t>
      </w:r>
      <w:proofErr w:type="spellEnd"/>
      <w:r>
        <w:rPr>
          <w:rFonts w:ascii="Times New Roman" w:hAnsi="Times New Roman" w:cs="Times New Roman"/>
          <w:sz w:val="24"/>
          <w:szCs w:val="24"/>
        </w:rPr>
        <w:t xml:space="preserve">, the food we eat, the water we drink and other resources we need all these we draw form our environment. (K.R. </w:t>
      </w:r>
      <w:proofErr w:type="gramStart"/>
      <w:r>
        <w:rPr>
          <w:rFonts w:ascii="Times New Roman" w:hAnsi="Times New Roman" w:cs="Times New Roman"/>
          <w:sz w:val="24"/>
          <w:szCs w:val="24"/>
        </w:rPr>
        <w:t>Dikshit ,</w:t>
      </w:r>
      <w:proofErr w:type="gramEnd"/>
      <w:r>
        <w:rPr>
          <w:rFonts w:ascii="Times New Roman" w:hAnsi="Times New Roman" w:cs="Times New Roman"/>
          <w:sz w:val="24"/>
          <w:szCs w:val="24"/>
        </w:rPr>
        <w:t xml:space="preserve"> 19</w:t>
      </w:r>
      <w:r w:rsidR="00D3091C">
        <w:rPr>
          <w:rFonts w:ascii="Times New Roman" w:hAnsi="Times New Roman" w:cs="Times New Roman"/>
          <w:sz w:val="24"/>
          <w:szCs w:val="24"/>
        </w:rPr>
        <w:t>84</w:t>
      </w:r>
      <w:r>
        <w:rPr>
          <w:rFonts w:ascii="Times New Roman" w:hAnsi="Times New Roman" w:cs="Times New Roman"/>
          <w:sz w:val="24"/>
          <w:szCs w:val="24"/>
        </w:rPr>
        <w:t>)</w:t>
      </w:r>
      <w:r w:rsidR="000002C5">
        <w:rPr>
          <w:rFonts w:ascii="Times New Roman" w:hAnsi="Times New Roman" w:cs="Times New Roman"/>
          <w:sz w:val="24"/>
          <w:szCs w:val="24"/>
        </w:rPr>
        <w:t>.</w:t>
      </w:r>
    </w:p>
    <w:p w14:paraId="74F62D1B" w14:textId="73FC3115" w:rsidR="000002C5" w:rsidRDefault="000002C5"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w:t>
      </w:r>
      <w:r w:rsidR="00DA696E">
        <w:rPr>
          <w:rFonts w:ascii="Times New Roman" w:hAnsi="Times New Roman" w:cs="Times New Roman"/>
          <w:sz w:val="24"/>
          <w:szCs w:val="24"/>
        </w:rPr>
        <w:t>representative</w:t>
      </w:r>
      <w:r>
        <w:rPr>
          <w:rFonts w:ascii="Times New Roman" w:hAnsi="Times New Roman" w:cs="Times New Roman"/>
          <w:sz w:val="24"/>
          <w:szCs w:val="24"/>
        </w:rPr>
        <w:t xml:space="preserve"> of physical</w:t>
      </w:r>
      <w:r w:rsidR="008327AA">
        <w:rPr>
          <w:rFonts w:ascii="Times New Roman" w:hAnsi="Times New Roman" w:cs="Times New Roman"/>
          <w:sz w:val="24"/>
          <w:szCs w:val="24"/>
        </w:rPr>
        <w:t xml:space="preserve"> component of earth where man is the im</w:t>
      </w:r>
      <w:r w:rsidR="008327AA">
        <w:rPr>
          <w:rFonts w:ascii="Nirmala UI" w:hAnsi="Nirmala UI" w:cs="Nirmala UI"/>
          <w:sz w:val="24"/>
          <w:szCs w:val="24"/>
        </w:rPr>
        <w:t>portant factor influencing his environment (A. Gouche, 1984)</w:t>
      </w:r>
      <w:r w:rsidR="008327AA">
        <w:rPr>
          <w:rFonts w:ascii="Times New Roman" w:hAnsi="Times New Roman" w:cs="Times New Roman"/>
          <w:sz w:val="24"/>
          <w:szCs w:val="24"/>
        </w:rPr>
        <w:t>.</w:t>
      </w:r>
    </w:p>
    <w:p w14:paraId="2CF3FA40" w14:textId="3BC3B27A" w:rsidR="008327AA" w:rsidRDefault="008327AA" w:rsidP="008327AA">
      <w:pPr>
        <w:jc w:val="both"/>
        <w:rPr>
          <w:rFonts w:ascii="Times New Roman" w:hAnsi="Times New Roman" w:cs="Times New Roman"/>
          <w:sz w:val="24"/>
          <w:szCs w:val="24"/>
        </w:rPr>
      </w:pPr>
      <w:r>
        <w:rPr>
          <w:rFonts w:ascii="Times New Roman" w:hAnsi="Times New Roman" w:cs="Times New Roman"/>
          <w:sz w:val="24"/>
          <w:szCs w:val="24"/>
        </w:rPr>
        <w:t xml:space="preserve">From the above definitions, it is clear that environment consists of inseparable whole system constituted by physical, chemical, biological and social elements which are inter-related in may respect. </w:t>
      </w:r>
    </w:p>
    <w:p w14:paraId="5DA2D107" w14:textId="50A79003" w:rsidR="00B94EC6" w:rsidRPr="009D5491" w:rsidRDefault="009D5491" w:rsidP="009D5491">
      <w:pPr>
        <w:pStyle w:val="ListParagraph"/>
        <w:numPr>
          <w:ilvl w:val="0"/>
          <w:numId w:val="10"/>
        </w:numPr>
        <w:jc w:val="both"/>
        <w:rPr>
          <w:rFonts w:ascii="Times New Roman" w:hAnsi="Times New Roman" w:cs="Times New Roman"/>
          <w:b/>
          <w:bCs/>
          <w:color w:val="00B0F0"/>
          <w:sz w:val="24"/>
          <w:szCs w:val="24"/>
        </w:rPr>
      </w:pPr>
      <w:r w:rsidRPr="009D5491">
        <w:rPr>
          <w:rFonts w:ascii="Times New Roman" w:hAnsi="Times New Roman" w:cs="Times New Roman"/>
          <w:b/>
          <w:bCs/>
          <w:color w:val="00B0F0"/>
          <w:sz w:val="24"/>
          <w:szCs w:val="24"/>
        </w:rPr>
        <w:t>What is Biogeochemical cycle?</w:t>
      </w:r>
    </w:p>
    <w:p w14:paraId="4A5C0705" w14:textId="4D4175C5" w:rsidR="009D5491" w:rsidRDefault="009D5491" w:rsidP="009D5491">
      <w:pPr>
        <w:jc w:val="both"/>
        <w:rPr>
          <w:rFonts w:ascii="Times New Roman" w:hAnsi="Times New Roman" w:cs="Times New Roman"/>
          <w:b/>
          <w:bCs/>
          <w:sz w:val="24"/>
          <w:szCs w:val="24"/>
        </w:rPr>
      </w:pPr>
      <w:r w:rsidRPr="009D5491">
        <w:rPr>
          <w:rFonts w:ascii="Times New Roman" w:hAnsi="Times New Roman" w:cs="Times New Roman"/>
          <w:b/>
          <w:bCs/>
          <w:sz w:val="24"/>
          <w:szCs w:val="24"/>
        </w:rPr>
        <w:t xml:space="preserve">Ans: </w:t>
      </w:r>
    </w:p>
    <w:p w14:paraId="634FEA12" w14:textId="78491BAB" w:rsidR="002756BB" w:rsidRDefault="002756BB" w:rsidP="002756BB">
      <w:pPr>
        <w:spacing w:before="240"/>
        <w:jc w:val="both"/>
        <w:rPr>
          <w:rFonts w:ascii="Times New Roman" w:hAnsi="Times New Roman" w:cs="Times New Roman"/>
          <w:sz w:val="24"/>
          <w:szCs w:val="24"/>
        </w:rPr>
      </w:pPr>
      <w:r>
        <w:rPr>
          <w:rFonts w:ascii="Times New Roman" w:hAnsi="Times New Roman" w:cs="Times New Roman"/>
          <w:sz w:val="24"/>
          <w:szCs w:val="24"/>
        </w:rPr>
        <w:t xml:space="preserve">Definition: The cyclic movement of chemicals of the biosphere between the living </w:t>
      </w:r>
      <w:proofErr w:type="gramStart"/>
      <w:r>
        <w:rPr>
          <w:rFonts w:ascii="Times New Roman" w:hAnsi="Times New Roman" w:cs="Times New Roman"/>
          <w:sz w:val="24"/>
          <w:szCs w:val="24"/>
        </w:rPr>
        <w:t>organisms(</w:t>
      </w:r>
      <w:proofErr w:type="gramEnd"/>
      <w:r w:rsidR="00910F6B">
        <w:rPr>
          <w:rFonts w:ascii="Times New Roman" w:hAnsi="Times New Roman" w:cs="Times New Roman"/>
          <w:sz w:val="24"/>
          <w:szCs w:val="24"/>
        </w:rPr>
        <w:t>biotic components</w:t>
      </w:r>
      <w:r>
        <w:rPr>
          <w:rFonts w:ascii="Times New Roman" w:hAnsi="Times New Roman" w:cs="Times New Roman"/>
          <w:sz w:val="24"/>
          <w:szCs w:val="24"/>
        </w:rPr>
        <w:t>)  and non</w:t>
      </w:r>
      <w:r w:rsidR="00E71D4C">
        <w:rPr>
          <w:rFonts w:ascii="Times New Roman" w:hAnsi="Times New Roman" w:cs="Times New Roman"/>
          <w:sz w:val="24"/>
          <w:szCs w:val="24"/>
        </w:rPr>
        <w:t>-</w:t>
      </w:r>
      <w:r>
        <w:rPr>
          <w:rFonts w:ascii="Times New Roman" w:hAnsi="Times New Roman" w:cs="Times New Roman"/>
          <w:sz w:val="24"/>
          <w:szCs w:val="24"/>
        </w:rPr>
        <w:t xml:space="preserve">living organisms </w:t>
      </w:r>
      <w:r w:rsidR="00910F6B">
        <w:rPr>
          <w:rFonts w:ascii="Times New Roman" w:hAnsi="Times New Roman" w:cs="Times New Roman"/>
          <w:sz w:val="24"/>
          <w:szCs w:val="24"/>
        </w:rPr>
        <w:t xml:space="preserve">(abiotic components) is known as biogeochemical cycle. Here bio means living organisms and geo means rocks, soil, air, water etc. and chemical refers to elements and compounds. Since the cyclic flow involves some living organisms and series of chemical reactions in the abiotic environment the cycles are called as biogeochemical cycle.  </w:t>
      </w:r>
    </w:p>
    <w:p w14:paraId="5CD96497" w14:textId="01BF58A9" w:rsidR="00910F6B" w:rsidRDefault="003403D3" w:rsidP="002756BB">
      <w:pPr>
        <w:spacing w:before="240"/>
        <w:jc w:val="both"/>
        <w:rPr>
          <w:rFonts w:ascii="Times New Roman" w:hAnsi="Times New Roman" w:cs="Times New Roman"/>
          <w:sz w:val="24"/>
          <w:szCs w:val="24"/>
        </w:rPr>
      </w:pPr>
      <w:r>
        <w:rPr>
          <w:rFonts w:ascii="Times New Roman" w:hAnsi="Times New Roman" w:cs="Times New Roman"/>
          <w:sz w:val="24"/>
          <w:szCs w:val="24"/>
        </w:rPr>
        <w:t>The organisms ranging from microbes to man, require about 30 to 40 elements for their growth and development. Carbohydrates are synthesized by green plants using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H</w:t>
      </w:r>
      <w:r>
        <w:rPr>
          <w:rFonts w:ascii="Times New Roman" w:hAnsi="Times New Roman" w:cs="Times New Roman"/>
          <w:sz w:val="24"/>
          <w:szCs w:val="24"/>
          <w:vertAlign w:val="subscript"/>
        </w:rPr>
        <w:t>2</w:t>
      </w:r>
      <w:r>
        <w:rPr>
          <w:rFonts w:ascii="Times New Roman" w:hAnsi="Times New Roman" w:cs="Times New Roman"/>
          <w:sz w:val="24"/>
          <w:szCs w:val="24"/>
        </w:rPr>
        <w:t xml:space="preserve">O. Other complex organic molecules are synthesized by the absorption of nutrients </w:t>
      </w:r>
      <w:r w:rsidR="007C42CF">
        <w:rPr>
          <w:rFonts w:ascii="Times New Roman" w:hAnsi="Times New Roman" w:cs="Times New Roman"/>
          <w:sz w:val="24"/>
          <w:szCs w:val="24"/>
        </w:rPr>
        <w:t xml:space="preserve">either from soil or from the atmosphere (abiotic component). The nutrient maybe micro nutrient which contain higher </w:t>
      </w:r>
      <w:proofErr w:type="gramStart"/>
      <w:r w:rsidR="007C42CF">
        <w:rPr>
          <w:rFonts w:ascii="Times New Roman" w:hAnsi="Times New Roman" w:cs="Times New Roman"/>
          <w:sz w:val="24"/>
          <w:szCs w:val="24"/>
        </w:rPr>
        <w:t>amount</w:t>
      </w:r>
      <w:proofErr w:type="gramEnd"/>
      <w:r w:rsidR="007C42CF">
        <w:rPr>
          <w:rFonts w:ascii="Times New Roman" w:hAnsi="Times New Roman" w:cs="Times New Roman"/>
          <w:sz w:val="24"/>
          <w:szCs w:val="24"/>
        </w:rPr>
        <w:t xml:space="preserve"> of elements like carbon, hydrogen, potassium, calcium, magnesium etc. or micro-nutrient which contains traces of iron</w:t>
      </w:r>
      <w:r w:rsidR="00A331CF">
        <w:rPr>
          <w:rFonts w:ascii="Times New Roman" w:hAnsi="Times New Roman" w:cs="Times New Roman"/>
          <w:sz w:val="24"/>
          <w:szCs w:val="24"/>
        </w:rPr>
        <w:t xml:space="preserve">, copper, zinc, molybdenum, cobalt etc. when the living organisms are dead, the decomposers of the ecosystem play </w:t>
      </w:r>
      <w:r w:rsidR="00106D91">
        <w:rPr>
          <w:rFonts w:ascii="Times New Roman" w:hAnsi="Times New Roman" w:cs="Times New Roman"/>
          <w:sz w:val="24"/>
          <w:szCs w:val="24"/>
        </w:rPr>
        <w:t>a crucial role in decaying and disintegrating the complex organic  molecules into simpler forms and finally release the nutrients into soil and environment. Thus, materials flow from abiotic (non-living environment) to biotic components (living organisms) and then by decomposition from living organisms into reservoir of non-living environment again in a more or less cyclic manner. In this taking and returning processes, a number or organisms and some physio-chemical phenomena are involved, which make together and orderly operating cycle. Thus, the mo</w:t>
      </w:r>
      <w:r w:rsidR="00E71D4C">
        <w:rPr>
          <w:rFonts w:ascii="Times New Roman" w:hAnsi="Times New Roman" w:cs="Times New Roman"/>
          <w:sz w:val="24"/>
          <w:szCs w:val="24"/>
        </w:rPr>
        <w:t xml:space="preserve">vement (imports and exports) of minerals is accompanied by the operation of a number of cycles that keep on passing the materials back and forth in between organisms and their environment.  </w:t>
      </w:r>
    </w:p>
    <w:p w14:paraId="24B8FD13" w14:textId="3F98BC51" w:rsidR="001745EB" w:rsidRDefault="001745EB" w:rsidP="002756BB">
      <w:pPr>
        <w:spacing w:before="240"/>
        <w:jc w:val="both"/>
        <w:rPr>
          <w:rFonts w:ascii="Times New Roman" w:hAnsi="Times New Roman" w:cs="Times New Roman"/>
          <w:sz w:val="24"/>
          <w:szCs w:val="24"/>
        </w:rPr>
      </w:pPr>
      <w:r>
        <w:rPr>
          <w:rFonts w:ascii="Times New Roman" w:hAnsi="Times New Roman" w:cs="Times New Roman"/>
          <w:sz w:val="24"/>
          <w:szCs w:val="24"/>
        </w:rPr>
        <w:t>A bio-geochemical cycle involves two phases:</w:t>
      </w:r>
    </w:p>
    <w:p w14:paraId="617D4810" w14:textId="37B7D7CE"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Organic or biotic phase: the passage of chemicals (mainly complex organic molecules) through the food chain is known as organic phase.</w:t>
      </w:r>
    </w:p>
    <w:p w14:paraId="22DEDC12" w14:textId="598CB515"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Inorganic or abiotic phase: From the release of chemical (inorganic compounds) by the decomposer up</w:t>
      </w:r>
      <w:r w:rsidR="00D0595B">
        <w:rPr>
          <w:rFonts w:ascii="Times New Roman" w:hAnsi="Times New Roman" w:cs="Times New Roman"/>
          <w:sz w:val="24"/>
          <w:szCs w:val="24"/>
        </w:rPr>
        <w:t xml:space="preserve"> </w:t>
      </w:r>
      <w:r>
        <w:rPr>
          <w:rFonts w:ascii="Times New Roman" w:hAnsi="Times New Roman" w:cs="Times New Roman"/>
          <w:sz w:val="24"/>
          <w:szCs w:val="24"/>
        </w:rPr>
        <w:t xml:space="preserve">to the absorption by the producer, is known as inorganic or abiotic phase. </w:t>
      </w:r>
    </w:p>
    <w:p w14:paraId="060BD97F" w14:textId="415CD588" w:rsidR="00A655B2" w:rsidRPr="00A655B2" w:rsidRDefault="00A655B2" w:rsidP="00A655B2">
      <w:pPr>
        <w:pStyle w:val="ListParagraph"/>
        <w:numPr>
          <w:ilvl w:val="0"/>
          <w:numId w:val="10"/>
        </w:numPr>
        <w:spacing w:before="240"/>
        <w:jc w:val="both"/>
        <w:rPr>
          <w:rFonts w:ascii="Times New Roman" w:hAnsi="Times New Roman" w:cs="Times New Roman"/>
          <w:b/>
          <w:bCs/>
          <w:color w:val="00B0F0"/>
          <w:sz w:val="24"/>
          <w:szCs w:val="24"/>
        </w:rPr>
      </w:pPr>
      <w:r w:rsidRPr="00A655B2">
        <w:rPr>
          <w:rFonts w:ascii="Times New Roman" w:hAnsi="Times New Roman" w:cs="Times New Roman"/>
          <w:b/>
          <w:bCs/>
          <w:color w:val="00B0F0"/>
          <w:sz w:val="24"/>
          <w:szCs w:val="24"/>
        </w:rPr>
        <w:t>What is endogenic and exogenic cycles?</w:t>
      </w:r>
    </w:p>
    <w:p w14:paraId="2178A158" w14:textId="2812DAE9" w:rsidR="00A655B2" w:rsidRPr="00A655B2" w:rsidRDefault="00A655B2" w:rsidP="00A655B2">
      <w:pPr>
        <w:spacing w:before="240"/>
        <w:jc w:val="both"/>
        <w:rPr>
          <w:rFonts w:ascii="Times New Roman" w:hAnsi="Times New Roman" w:cs="Times New Roman"/>
          <w:b/>
          <w:bCs/>
          <w:sz w:val="24"/>
          <w:szCs w:val="24"/>
        </w:rPr>
      </w:pPr>
      <w:r w:rsidRPr="00A655B2">
        <w:rPr>
          <w:rFonts w:ascii="Times New Roman" w:hAnsi="Times New Roman" w:cs="Times New Roman"/>
          <w:b/>
          <w:bCs/>
          <w:sz w:val="24"/>
          <w:szCs w:val="24"/>
        </w:rPr>
        <w:lastRenderedPageBreak/>
        <w:t xml:space="preserve">Ans: </w:t>
      </w:r>
    </w:p>
    <w:p w14:paraId="2946B809" w14:textId="6FC2B302" w:rsidR="00F939AF" w:rsidRDefault="00F939AF" w:rsidP="00A655B2">
      <w:pPr>
        <w:spacing w:before="240"/>
        <w:jc w:val="both"/>
        <w:rPr>
          <w:rFonts w:ascii="Times New Roman" w:hAnsi="Times New Roman" w:cs="Times New Roman"/>
          <w:sz w:val="24"/>
          <w:szCs w:val="24"/>
        </w:rPr>
      </w:pPr>
      <w:r>
        <w:rPr>
          <w:rFonts w:ascii="Times New Roman" w:hAnsi="Times New Roman" w:cs="Times New Roman"/>
          <w:sz w:val="24"/>
          <w:szCs w:val="24"/>
        </w:rPr>
        <w:t>There are two main types of materials cycles, such as:</w:t>
      </w:r>
    </w:p>
    <w:p w14:paraId="128DF002" w14:textId="7A6010FF" w:rsidR="00F939AF" w:rsidRDefault="004C316C" w:rsidP="00F939AF">
      <w:pPr>
        <w:pStyle w:val="ListParagraph"/>
        <w:numPr>
          <w:ilvl w:val="0"/>
          <w:numId w:val="23"/>
        </w:numPr>
        <w:spacing w:before="240"/>
        <w:jc w:val="both"/>
        <w:rPr>
          <w:rFonts w:ascii="Times New Roman" w:hAnsi="Times New Roman" w:cs="Times New Roman"/>
          <w:sz w:val="24"/>
          <w:szCs w:val="24"/>
        </w:rPr>
      </w:pPr>
      <w:r w:rsidRPr="004C316C">
        <w:rPr>
          <w:rFonts w:ascii="Times New Roman" w:hAnsi="Times New Roman" w:cs="Times New Roman"/>
          <w:sz w:val="24"/>
          <w:szCs w:val="24"/>
        </w:rPr>
        <w:drawing>
          <wp:anchor distT="0" distB="0" distL="114300" distR="114300" simplePos="0" relativeHeight="251662336" behindDoc="0" locked="0" layoutInCell="1" allowOverlap="1" wp14:anchorId="5768071B" wp14:editId="5028CFBC">
            <wp:simplePos x="0" y="0"/>
            <wp:positionH relativeFrom="column">
              <wp:posOffset>3899736</wp:posOffset>
            </wp:positionH>
            <wp:positionV relativeFrom="paragraph">
              <wp:posOffset>165735</wp:posOffset>
            </wp:positionV>
            <wp:extent cx="2968906" cy="3621891"/>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8906" cy="3621891"/>
                    </a:xfrm>
                    <a:prstGeom prst="rect">
                      <a:avLst/>
                    </a:prstGeom>
                  </pic:spPr>
                </pic:pic>
              </a:graphicData>
            </a:graphic>
          </wp:anchor>
        </w:drawing>
      </w:r>
      <w:r w:rsidR="00275318">
        <w:rPr>
          <w:rFonts w:ascii="Times New Roman" w:hAnsi="Times New Roman" w:cs="Times New Roman"/>
          <w:sz w:val="24"/>
          <w:szCs w:val="24"/>
        </w:rPr>
        <w:t>exogenic</w:t>
      </w:r>
      <w:r w:rsidR="00F939AF" w:rsidRPr="00F939AF">
        <w:rPr>
          <w:rFonts w:ascii="Times New Roman" w:hAnsi="Times New Roman" w:cs="Times New Roman"/>
          <w:sz w:val="24"/>
          <w:szCs w:val="24"/>
        </w:rPr>
        <w:t xml:space="preserve"> cycles</w:t>
      </w:r>
      <w:r w:rsidR="00E76EB7">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w:t>
      </w:r>
      <w:proofErr w:type="gramStart"/>
      <w:r w:rsidR="00275318">
        <w:rPr>
          <w:rFonts w:ascii="Times New Roman" w:hAnsi="Times New Roman" w:cs="Times New Roman"/>
          <w:sz w:val="24"/>
          <w:szCs w:val="24"/>
        </w:rPr>
        <w:t>occur</w:t>
      </w:r>
      <w:proofErr w:type="gramEnd"/>
      <w:r w:rsidR="00275318">
        <w:rPr>
          <w:rFonts w:ascii="Times New Roman" w:hAnsi="Times New Roman" w:cs="Times New Roman"/>
          <w:sz w:val="24"/>
          <w:szCs w:val="24"/>
        </w:rPr>
        <w:t xml:space="preserve"> largely on earth’s surface and usually have an atmospheric component. </w:t>
      </w:r>
      <w:r w:rsidR="001A55FA">
        <w:rPr>
          <w:rFonts w:ascii="Times New Roman" w:hAnsi="Times New Roman" w:cs="Times New Roman"/>
          <w:sz w:val="24"/>
          <w:szCs w:val="24"/>
        </w:rPr>
        <w:t>Sediment and soil can be viewed as being shared between the two cycles and constitute the predominant interface between them.</w:t>
      </w:r>
      <w:r w:rsidR="001A55FA">
        <w:rPr>
          <w:rFonts w:ascii="Times New Roman" w:hAnsi="Times New Roman" w:cs="Times New Roman"/>
          <w:sz w:val="24"/>
          <w:szCs w:val="24"/>
        </w:rPr>
        <w:t xml:space="preserve"> </w:t>
      </w:r>
      <w:r w:rsidR="000A6C14">
        <w:rPr>
          <w:rFonts w:ascii="Times New Roman" w:hAnsi="Times New Roman" w:cs="Times New Roman"/>
          <w:sz w:val="24"/>
          <w:szCs w:val="24"/>
        </w:rPr>
        <w:t>Most biogeochemical cycles can be described as elemental cycles involving nutrient elements. Many are exogenic cycles in which the element in question spends part of the cycle in the atmosphere – O</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oxygen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N</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nitrogen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CO</w:t>
      </w:r>
      <w:r w:rsidR="000A6C14">
        <w:rPr>
          <w:rFonts w:ascii="Times New Roman" w:hAnsi="Times New Roman" w:cs="Times New Roman"/>
          <w:sz w:val="24"/>
          <w:szCs w:val="24"/>
        </w:rPr>
        <w:softHyphen/>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carbon</w:t>
      </w:r>
      <w:r w:rsidR="00275318">
        <w:rPr>
          <w:rFonts w:ascii="Times New Roman" w:hAnsi="Times New Roman" w:cs="Times New Roman"/>
          <w:sz w:val="24"/>
          <w:szCs w:val="24"/>
        </w:rPr>
        <w:t xml:space="preserve"> cycle. </w:t>
      </w:r>
    </w:p>
    <w:p w14:paraId="38814DE8" w14:textId="77777777" w:rsidR="00717ECD" w:rsidRDefault="004C316C" w:rsidP="00D0595B">
      <w:pPr>
        <w:pStyle w:val="ListParagraph"/>
        <w:numPr>
          <w:ilvl w:val="0"/>
          <w:numId w:val="23"/>
        </w:numPr>
        <w:spacing w:before="2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5DD2E6" wp14:editId="6E29FD95">
                <wp:simplePos x="0" y="0"/>
                <wp:positionH relativeFrom="page">
                  <wp:posOffset>4664156</wp:posOffset>
                </wp:positionH>
                <wp:positionV relativeFrom="paragraph">
                  <wp:posOffset>2019083</wp:posOffset>
                </wp:positionV>
                <wp:extent cx="2395960" cy="272005"/>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2395960" cy="272005"/>
                        </a:xfrm>
                        <a:prstGeom prst="rect">
                          <a:avLst/>
                        </a:prstGeom>
                        <a:solidFill>
                          <a:schemeClr val="lt1"/>
                        </a:solidFill>
                        <a:ln w="6350">
                          <a:noFill/>
                        </a:ln>
                      </wps:spPr>
                      <wps:txb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DD2E6" id="_x0000_t202" coordsize="21600,21600" o:spt="202" path="m,l,21600r21600,l21600,xe">
                <v:stroke joinstyle="miter"/>
                <v:path gradientshapeok="t" o:connecttype="rect"/>
              </v:shapetype>
              <v:shape id="Text Box 6" o:spid="_x0000_s1026" type="#_x0000_t202" style="position:absolute;left:0;text-align:left;margin-left:367.25pt;margin-top:159pt;width:188.65pt;height:21.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" fillcolor="white [3201]" stroked="f" strokeweight=".5pt">
                <v:textbo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v:textbox>
                <w10:wrap anchorx="page"/>
              </v:shape>
            </w:pict>
          </mc:Fallback>
        </mc:AlternateContent>
      </w:r>
      <w:r w:rsidR="00275318">
        <w:rPr>
          <w:rFonts w:ascii="Times New Roman" w:hAnsi="Times New Roman" w:cs="Times New Roman"/>
          <w:sz w:val="24"/>
          <w:szCs w:val="24"/>
        </w:rPr>
        <w:t>endogenic</w:t>
      </w:r>
      <w:r w:rsidR="00F939AF" w:rsidRPr="00275318">
        <w:rPr>
          <w:rFonts w:ascii="Times New Roman" w:hAnsi="Times New Roman" w:cs="Times New Roman"/>
          <w:sz w:val="24"/>
          <w:szCs w:val="24"/>
        </w:rPr>
        <w:t xml:space="preserve"> cycles</w:t>
      </w:r>
      <w:r w:rsidR="00252FA6" w:rsidRPr="00275318">
        <w:rPr>
          <w:rFonts w:ascii="Times New Roman" w:hAnsi="Times New Roman" w:cs="Times New Roman"/>
          <w:sz w:val="24"/>
          <w:szCs w:val="24"/>
        </w:rPr>
        <w:t>:</w:t>
      </w:r>
      <w:r w:rsidR="00275318" w:rsidRPr="00275318">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predominately </w:t>
      </w:r>
      <w:proofErr w:type="gramStart"/>
      <w:r w:rsidR="00275318">
        <w:rPr>
          <w:rFonts w:ascii="Times New Roman" w:hAnsi="Times New Roman" w:cs="Times New Roman"/>
          <w:sz w:val="24"/>
          <w:szCs w:val="24"/>
        </w:rPr>
        <w:t>involve</w:t>
      </w:r>
      <w:proofErr w:type="gramEnd"/>
      <w:r w:rsidR="00275318">
        <w:rPr>
          <w:rFonts w:ascii="Times New Roman" w:hAnsi="Times New Roman" w:cs="Times New Roman"/>
          <w:sz w:val="24"/>
          <w:szCs w:val="24"/>
        </w:rPr>
        <w:t xml:space="preserve"> subsurface rocks of various kinds. Sediment and soil can be viewed as being shared between the two cycles and constitute the predominant interface between them.</w:t>
      </w:r>
      <w:r w:rsidR="001510D5">
        <w:rPr>
          <w:rFonts w:ascii="Times New Roman" w:hAnsi="Times New Roman" w:cs="Times New Roman"/>
          <w:sz w:val="24"/>
          <w:szCs w:val="24"/>
        </w:rPr>
        <w:t xml:space="preserve"> </w:t>
      </w:r>
      <w:r w:rsidR="00BE1E36">
        <w:rPr>
          <w:rFonts w:ascii="Times New Roman" w:hAnsi="Times New Roman" w:cs="Times New Roman"/>
          <w:sz w:val="24"/>
          <w:szCs w:val="24"/>
        </w:rPr>
        <w:t xml:space="preserve">Phosphorus cycle is </w:t>
      </w:r>
      <w:proofErr w:type="gramStart"/>
      <w:r w:rsidR="00BE1E36">
        <w:rPr>
          <w:rFonts w:ascii="Times New Roman" w:hAnsi="Times New Roman" w:cs="Times New Roman"/>
          <w:sz w:val="24"/>
          <w:szCs w:val="24"/>
        </w:rPr>
        <w:t>a</w:t>
      </w:r>
      <w:proofErr w:type="gramEnd"/>
      <w:r w:rsidR="00BE1E36">
        <w:rPr>
          <w:rFonts w:ascii="Times New Roman" w:hAnsi="Times New Roman" w:cs="Times New Roman"/>
          <w:sz w:val="24"/>
          <w:szCs w:val="24"/>
        </w:rPr>
        <w:t xml:space="preserve"> endogenic cycle form biogeochemical cycle. Because </w:t>
      </w:r>
      <w:r w:rsidR="00D35462">
        <w:rPr>
          <w:rFonts w:ascii="Times New Roman" w:hAnsi="Times New Roman" w:cs="Times New Roman"/>
          <w:sz w:val="24"/>
          <w:szCs w:val="24"/>
        </w:rPr>
        <w:t xml:space="preserve">it doesn’t have a gaseous component. All sedimentary cycles involve salt solutions or soil solutions that contain dissolved substances leached from weathered mineral; these substances may be deposited as mineral formations, or </w:t>
      </w:r>
    </w:p>
    <w:p w14:paraId="7D56A0A0" w14:textId="53969C4A" w:rsidR="00D0595B" w:rsidRDefault="00D35462" w:rsidP="00717ECD">
      <w:pPr>
        <w:pStyle w:val="ListParagraph"/>
        <w:spacing w:before="240"/>
        <w:ind w:left="63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may be taken up by organisms as nutrients. </w:t>
      </w:r>
    </w:p>
    <w:p w14:paraId="53F6A902" w14:textId="77777777" w:rsidR="00717ECD" w:rsidRDefault="00717ECD" w:rsidP="00717ECD">
      <w:pPr>
        <w:pStyle w:val="ListParagraph"/>
        <w:spacing w:before="240"/>
        <w:ind w:left="630"/>
        <w:jc w:val="both"/>
        <w:rPr>
          <w:rFonts w:ascii="Times New Roman" w:hAnsi="Times New Roman" w:cs="Times New Roman"/>
          <w:sz w:val="24"/>
          <w:szCs w:val="24"/>
        </w:rPr>
      </w:pPr>
    </w:p>
    <w:p w14:paraId="6C1D81A7" w14:textId="44C18CFC" w:rsidR="00717ECD" w:rsidRPr="00717ECD" w:rsidRDefault="00717ECD" w:rsidP="00717ECD">
      <w:pPr>
        <w:pStyle w:val="ListParagraph"/>
        <w:numPr>
          <w:ilvl w:val="0"/>
          <w:numId w:val="10"/>
        </w:numPr>
        <w:spacing w:before="240"/>
        <w:jc w:val="both"/>
        <w:rPr>
          <w:rFonts w:ascii="Times New Roman" w:hAnsi="Times New Roman" w:cs="Times New Roman"/>
          <w:b/>
          <w:bCs/>
          <w:color w:val="00B0F0"/>
          <w:sz w:val="24"/>
          <w:szCs w:val="24"/>
        </w:rPr>
      </w:pPr>
      <w:r w:rsidRPr="00717ECD">
        <w:rPr>
          <w:rFonts w:ascii="Times New Roman" w:hAnsi="Times New Roman" w:cs="Times New Roman"/>
          <w:b/>
          <w:bCs/>
          <w:color w:val="00B0F0"/>
          <w:sz w:val="24"/>
          <w:szCs w:val="24"/>
        </w:rPr>
        <w:t xml:space="preserve">What is carbon cycle? Explain with a diagram. </w:t>
      </w:r>
    </w:p>
    <w:p w14:paraId="504A842D" w14:textId="79A5E559" w:rsidR="00717ECD" w:rsidRPr="00717ECD" w:rsidRDefault="00717ECD" w:rsidP="00717ECD">
      <w:pPr>
        <w:spacing w:before="240"/>
        <w:jc w:val="both"/>
        <w:rPr>
          <w:rFonts w:ascii="Times New Roman" w:hAnsi="Times New Roman" w:cs="Times New Roman"/>
          <w:b/>
          <w:bCs/>
          <w:sz w:val="24"/>
          <w:szCs w:val="24"/>
        </w:rPr>
      </w:pPr>
      <w:r w:rsidRPr="00717ECD">
        <w:rPr>
          <w:rFonts w:ascii="Times New Roman" w:hAnsi="Times New Roman" w:cs="Times New Roman"/>
          <w:b/>
          <w:bCs/>
          <w:sz w:val="24"/>
          <w:szCs w:val="24"/>
        </w:rPr>
        <w:t>Ans:</w:t>
      </w:r>
    </w:p>
    <w:p w14:paraId="6C5C734D" w14:textId="77777777" w:rsidR="00717ECD" w:rsidRPr="00717ECD" w:rsidRDefault="00717ECD" w:rsidP="00717ECD">
      <w:pPr>
        <w:spacing w:before="240"/>
        <w:jc w:val="both"/>
        <w:rPr>
          <w:rFonts w:ascii="Times New Roman" w:hAnsi="Times New Roman" w:cs="Times New Roman"/>
          <w:sz w:val="24"/>
          <w:szCs w:val="24"/>
        </w:rPr>
      </w:pPr>
    </w:p>
    <w:sectPr w:rsidR="00717ECD" w:rsidRPr="00717ECD" w:rsidSect="0066681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onar Bangla">
    <w:charset w:val="00"/>
    <w:family w:val="roman"/>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D1"/>
    <w:multiLevelType w:val="hybridMultilevel"/>
    <w:tmpl w:val="D4CA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46C32"/>
    <w:multiLevelType w:val="hybridMultilevel"/>
    <w:tmpl w:val="171CF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D3E82"/>
    <w:multiLevelType w:val="hybridMultilevel"/>
    <w:tmpl w:val="87B6D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B79C7"/>
    <w:multiLevelType w:val="hybridMultilevel"/>
    <w:tmpl w:val="AD6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E48F7"/>
    <w:multiLevelType w:val="hybridMultilevel"/>
    <w:tmpl w:val="FF4C98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C380E"/>
    <w:multiLevelType w:val="hybridMultilevel"/>
    <w:tmpl w:val="820C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966E3"/>
    <w:multiLevelType w:val="hybridMultilevel"/>
    <w:tmpl w:val="4386CB5A"/>
    <w:lvl w:ilvl="0" w:tplc="A09051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A0BA1"/>
    <w:multiLevelType w:val="hybridMultilevel"/>
    <w:tmpl w:val="63366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F7601"/>
    <w:multiLevelType w:val="hybridMultilevel"/>
    <w:tmpl w:val="9E464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BE2777"/>
    <w:multiLevelType w:val="hybridMultilevel"/>
    <w:tmpl w:val="79DC7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0C07F7"/>
    <w:multiLevelType w:val="hybridMultilevel"/>
    <w:tmpl w:val="AF7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161D"/>
    <w:multiLevelType w:val="hybridMultilevel"/>
    <w:tmpl w:val="E9EEF4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254C9"/>
    <w:multiLevelType w:val="hybridMultilevel"/>
    <w:tmpl w:val="B6AC7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220ED"/>
    <w:multiLevelType w:val="hybridMultilevel"/>
    <w:tmpl w:val="4CF02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F76ACB"/>
    <w:multiLevelType w:val="hybridMultilevel"/>
    <w:tmpl w:val="9AB6A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734CE"/>
    <w:multiLevelType w:val="hybridMultilevel"/>
    <w:tmpl w:val="27F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13221"/>
    <w:multiLevelType w:val="hybridMultilevel"/>
    <w:tmpl w:val="3482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9249B"/>
    <w:multiLevelType w:val="hybridMultilevel"/>
    <w:tmpl w:val="BBDEC69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F644D8C"/>
    <w:multiLevelType w:val="hybridMultilevel"/>
    <w:tmpl w:val="82580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26FFA"/>
    <w:multiLevelType w:val="hybridMultilevel"/>
    <w:tmpl w:val="4748265E"/>
    <w:lvl w:ilvl="0" w:tplc="2CCCF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96A35"/>
    <w:multiLevelType w:val="hybridMultilevel"/>
    <w:tmpl w:val="A2B2F6F2"/>
    <w:lvl w:ilvl="0" w:tplc="33BE7E06">
      <w:start w:val="1"/>
      <w:numFmt w:val="decimal"/>
      <w:lvlText w:val="%1."/>
      <w:lvlJc w:val="left"/>
      <w:pPr>
        <w:ind w:left="360" w:hanging="360"/>
      </w:pPr>
      <w:rPr>
        <w:rFonts w:hint="default"/>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2503A"/>
    <w:multiLevelType w:val="hybridMultilevel"/>
    <w:tmpl w:val="2314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14407F"/>
    <w:multiLevelType w:val="hybridMultilevel"/>
    <w:tmpl w:val="FF96B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0"/>
  </w:num>
  <w:num w:numId="3">
    <w:abstractNumId w:val="13"/>
  </w:num>
  <w:num w:numId="4">
    <w:abstractNumId w:val="11"/>
  </w:num>
  <w:num w:numId="5">
    <w:abstractNumId w:val="18"/>
  </w:num>
  <w:num w:numId="6">
    <w:abstractNumId w:val="21"/>
  </w:num>
  <w:num w:numId="7">
    <w:abstractNumId w:val="12"/>
  </w:num>
  <w:num w:numId="8">
    <w:abstractNumId w:val="4"/>
  </w:num>
  <w:num w:numId="9">
    <w:abstractNumId w:val="8"/>
  </w:num>
  <w:num w:numId="10">
    <w:abstractNumId w:val="14"/>
  </w:num>
  <w:num w:numId="11">
    <w:abstractNumId w:val="3"/>
  </w:num>
  <w:num w:numId="12">
    <w:abstractNumId w:val="22"/>
  </w:num>
  <w:num w:numId="13">
    <w:abstractNumId w:val="9"/>
  </w:num>
  <w:num w:numId="14">
    <w:abstractNumId w:val="0"/>
  </w:num>
  <w:num w:numId="15">
    <w:abstractNumId w:val="5"/>
  </w:num>
  <w:num w:numId="16">
    <w:abstractNumId w:val="2"/>
  </w:num>
  <w:num w:numId="17">
    <w:abstractNumId w:val="1"/>
  </w:num>
  <w:num w:numId="18">
    <w:abstractNumId w:val="6"/>
  </w:num>
  <w:num w:numId="19">
    <w:abstractNumId w:val="7"/>
  </w:num>
  <w:num w:numId="20">
    <w:abstractNumId w:val="15"/>
  </w:num>
  <w:num w:numId="21">
    <w:abstractNumId w:val="19"/>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2C"/>
    <w:rsid w:val="000002C5"/>
    <w:rsid w:val="00000734"/>
    <w:rsid w:val="00027D92"/>
    <w:rsid w:val="00064337"/>
    <w:rsid w:val="0006586F"/>
    <w:rsid w:val="00095F4C"/>
    <w:rsid w:val="000A6C14"/>
    <w:rsid w:val="000E187D"/>
    <w:rsid w:val="00101C1C"/>
    <w:rsid w:val="00106D91"/>
    <w:rsid w:val="00137E7D"/>
    <w:rsid w:val="001510D5"/>
    <w:rsid w:val="001745EB"/>
    <w:rsid w:val="001A0D2B"/>
    <w:rsid w:val="001A55FA"/>
    <w:rsid w:val="00240A0A"/>
    <w:rsid w:val="00241D0E"/>
    <w:rsid w:val="00252FA6"/>
    <w:rsid w:val="00275318"/>
    <w:rsid w:val="002756BB"/>
    <w:rsid w:val="002B686E"/>
    <w:rsid w:val="002D338F"/>
    <w:rsid w:val="002D59F0"/>
    <w:rsid w:val="002F198C"/>
    <w:rsid w:val="00301480"/>
    <w:rsid w:val="00307D20"/>
    <w:rsid w:val="003403D3"/>
    <w:rsid w:val="003A5A7F"/>
    <w:rsid w:val="003E0B59"/>
    <w:rsid w:val="003F45EC"/>
    <w:rsid w:val="00455215"/>
    <w:rsid w:val="004830B8"/>
    <w:rsid w:val="00483A0C"/>
    <w:rsid w:val="004940DF"/>
    <w:rsid w:val="004C316C"/>
    <w:rsid w:val="005339C1"/>
    <w:rsid w:val="0055326C"/>
    <w:rsid w:val="005666B5"/>
    <w:rsid w:val="0057714B"/>
    <w:rsid w:val="005C3EDC"/>
    <w:rsid w:val="00626B98"/>
    <w:rsid w:val="00666819"/>
    <w:rsid w:val="00670E07"/>
    <w:rsid w:val="00683307"/>
    <w:rsid w:val="006C037B"/>
    <w:rsid w:val="006D503C"/>
    <w:rsid w:val="00704129"/>
    <w:rsid w:val="00711332"/>
    <w:rsid w:val="00717ECD"/>
    <w:rsid w:val="00797316"/>
    <w:rsid w:val="007A1230"/>
    <w:rsid w:val="007B1851"/>
    <w:rsid w:val="007C42CF"/>
    <w:rsid w:val="008327AA"/>
    <w:rsid w:val="00847030"/>
    <w:rsid w:val="00857ACF"/>
    <w:rsid w:val="00892330"/>
    <w:rsid w:val="008B0079"/>
    <w:rsid w:val="008B26A3"/>
    <w:rsid w:val="008D3D77"/>
    <w:rsid w:val="008F5F2C"/>
    <w:rsid w:val="00902B26"/>
    <w:rsid w:val="00902FD9"/>
    <w:rsid w:val="00910F6B"/>
    <w:rsid w:val="0092478F"/>
    <w:rsid w:val="0097793A"/>
    <w:rsid w:val="009B4808"/>
    <w:rsid w:val="009D5491"/>
    <w:rsid w:val="00A331CF"/>
    <w:rsid w:val="00A655B2"/>
    <w:rsid w:val="00A82B58"/>
    <w:rsid w:val="00AC2A55"/>
    <w:rsid w:val="00AC450A"/>
    <w:rsid w:val="00AF2397"/>
    <w:rsid w:val="00B32980"/>
    <w:rsid w:val="00B94EC6"/>
    <w:rsid w:val="00BC36C3"/>
    <w:rsid w:val="00BD3012"/>
    <w:rsid w:val="00BE1E36"/>
    <w:rsid w:val="00BF4935"/>
    <w:rsid w:val="00BF6491"/>
    <w:rsid w:val="00C831EF"/>
    <w:rsid w:val="00C83477"/>
    <w:rsid w:val="00CA7C7E"/>
    <w:rsid w:val="00D0595B"/>
    <w:rsid w:val="00D3091C"/>
    <w:rsid w:val="00D35462"/>
    <w:rsid w:val="00D5733B"/>
    <w:rsid w:val="00D74DD2"/>
    <w:rsid w:val="00D75FAA"/>
    <w:rsid w:val="00D8506A"/>
    <w:rsid w:val="00DA696E"/>
    <w:rsid w:val="00E1782E"/>
    <w:rsid w:val="00E71D4C"/>
    <w:rsid w:val="00E76EB7"/>
    <w:rsid w:val="00F0585A"/>
    <w:rsid w:val="00F30367"/>
    <w:rsid w:val="00F31B9C"/>
    <w:rsid w:val="00F6120C"/>
    <w:rsid w:val="00F939AF"/>
    <w:rsid w:val="00FA420D"/>
    <w:rsid w:val="00FC12CE"/>
    <w:rsid w:val="00FD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2295"/>
  <w15:chartTrackingRefBased/>
  <w15:docId w15:val="{1FC0EA85-4558-4DEE-A615-483C6C8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19"/>
    <w:pPr>
      <w:ind w:left="720"/>
      <w:contextualSpacing/>
    </w:pPr>
  </w:style>
  <w:style w:type="table" w:styleId="TableGrid">
    <w:name w:val="Table Grid"/>
    <w:basedOn w:val="TableNormal"/>
    <w:uiPriority w:val="39"/>
    <w:rsid w:val="00F3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4DDB-1534-44E0-B755-A4C12DAF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7</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FORCE</dc:creator>
  <cp:keywords/>
  <dc:description/>
  <cp:lastModifiedBy>G FORCE</cp:lastModifiedBy>
  <cp:revision>14</cp:revision>
  <dcterms:created xsi:type="dcterms:W3CDTF">2025-01-27T06:42:00Z</dcterms:created>
  <dcterms:modified xsi:type="dcterms:W3CDTF">2025-02-04T09:54:00Z</dcterms:modified>
</cp:coreProperties>
</file>