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73" w:rsidRDefault="00835473"/>
    <w:p w:rsidR="00835473" w:rsidRPr="00835473" w:rsidRDefault="00835473" w:rsidP="00835473">
      <w:pPr>
        <w:pStyle w:val="Header"/>
        <w:rPr>
          <w:b/>
          <w:u w:val="single"/>
        </w:rPr>
      </w:pPr>
      <w:r>
        <w:tab/>
      </w:r>
      <w:r w:rsidRPr="00835473">
        <w:rPr>
          <w:b/>
          <w:sz w:val="38"/>
          <w:u w:val="single"/>
        </w:rPr>
        <w:t>Basic Table Comparisons</w:t>
      </w:r>
    </w:p>
    <w:tbl>
      <w:tblPr>
        <w:tblStyle w:val="TableGrid"/>
        <w:tblpPr w:leftFromText="180" w:rightFromText="180" w:vertAnchor="text" w:horzAnchor="margin" w:tblpY="528"/>
        <w:tblW w:w="0" w:type="auto"/>
        <w:tblLook w:val="04A0" w:firstRow="1" w:lastRow="0" w:firstColumn="1" w:lastColumn="0" w:noHBand="0" w:noVBand="1"/>
      </w:tblPr>
      <w:tblGrid>
        <w:gridCol w:w="724"/>
        <w:gridCol w:w="2434"/>
        <w:gridCol w:w="1727"/>
        <w:gridCol w:w="2370"/>
        <w:gridCol w:w="1762"/>
      </w:tblGrid>
      <w:tr w:rsidR="00721360" w:rsidRPr="00835473" w:rsidTr="00721360">
        <w:tc>
          <w:tcPr>
            <w:tcW w:w="9350" w:type="dxa"/>
            <w:gridSpan w:val="5"/>
            <w:shd w:val="clear" w:color="auto" w:fill="FFFFFF" w:themeFill="background1"/>
          </w:tcPr>
          <w:p w:rsidR="00721360" w:rsidRPr="00835473" w:rsidRDefault="00721360" w:rsidP="00721360">
            <w:pPr>
              <w:rPr>
                <w:b/>
              </w:rPr>
            </w:pPr>
            <w:r>
              <w:rPr>
                <w:b/>
              </w:rPr>
              <w:t>Table Name : Menu</w:t>
            </w:r>
          </w:p>
        </w:tc>
      </w:tr>
      <w:tr w:rsidR="00721360" w:rsidRPr="00835473" w:rsidTr="0016203A">
        <w:tc>
          <w:tcPr>
            <w:tcW w:w="805" w:type="dxa"/>
            <w:shd w:val="clear" w:color="auto" w:fill="AEAAAA" w:themeFill="background2" w:themeFillShade="BF"/>
          </w:tcPr>
          <w:p w:rsidR="00721360" w:rsidRDefault="00721360" w:rsidP="00721360"/>
        </w:tc>
        <w:tc>
          <w:tcPr>
            <w:tcW w:w="4241" w:type="dxa"/>
            <w:gridSpan w:val="2"/>
            <w:shd w:val="clear" w:color="auto" w:fill="AEAAAA" w:themeFill="background2" w:themeFillShade="BF"/>
          </w:tcPr>
          <w:p w:rsidR="00721360" w:rsidRPr="00835473" w:rsidRDefault="00721360" w:rsidP="00721360">
            <w:pPr>
              <w:jc w:val="center"/>
              <w:rPr>
                <w:b/>
              </w:rPr>
            </w:pPr>
            <w:r w:rsidRPr="00835473">
              <w:rPr>
                <w:b/>
              </w:rPr>
              <w:t>ESimSolV2</w:t>
            </w:r>
          </w:p>
        </w:tc>
        <w:tc>
          <w:tcPr>
            <w:tcW w:w="4304" w:type="dxa"/>
            <w:gridSpan w:val="2"/>
            <w:shd w:val="clear" w:color="auto" w:fill="AEAAAA" w:themeFill="background2" w:themeFillShade="BF"/>
          </w:tcPr>
          <w:p w:rsidR="00721360" w:rsidRPr="00835473" w:rsidRDefault="00721360" w:rsidP="00721360">
            <w:pPr>
              <w:jc w:val="center"/>
              <w:rPr>
                <w:b/>
              </w:rPr>
            </w:pPr>
            <w:proofErr w:type="spellStart"/>
            <w:r w:rsidRPr="00835473">
              <w:rPr>
                <w:b/>
              </w:rPr>
              <w:t>Ekanno</w:t>
            </w:r>
            <w:proofErr w:type="spellEnd"/>
          </w:p>
        </w:tc>
      </w:tr>
      <w:tr w:rsidR="00835473" w:rsidTr="0016203A">
        <w:tc>
          <w:tcPr>
            <w:tcW w:w="805" w:type="dxa"/>
            <w:shd w:val="clear" w:color="auto" w:fill="E7E6E6" w:themeFill="background2"/>
          </w:tcPr>
          <w:p w:rsidR="00835473" w:rsidRDefault="00835473" w:rsidP="0016203A">
            <w:pPr>
              <w:jc w:val="center"/>
            </w:pPr>
            <w:r>
              <w:t>#</w:t>
            </w:r>
          </w:p>
        </w:tc>
        <w:tc>
          <w:tcPr>
            <w:tcW w:w="2468" w:type="dxa"/>
            <w:shd w:val="clear" w:color="auto" w:fill="E7E6E6" w:themeFill="background2"/>
          </w:tcPr>
          <w:p w:rsidR="00835473" w:rsidRDefault="00835473" w:rsidP="00721360">
            <w:r>
              <w:t>Field Name</w:t>
            </w:r>
          </w:p>
        </w:tc>
        <w:tc>
          <w:tcPr>
            <w:tcW w:w="1773" w:type="dxa"/>
            <w:shd w:val="clear" w:color="auto" w:fill="E7E6E6" w:themeFill="background2"/>
          </w:tcPr>
          <w:p w:rsidR="00835473" w:rsidRDefault="00835473" w:rsidP="00721360">
            <w:r>
              <w:t>Data Type</w:t>
            </w:r>
          </w:p>
        </w:tc>
        <w:tc>
          <w:tcPr>
            <w:tcW w:w="2521" w:type="dxa"/>
            <w:shd w:val="clear" w:color="auto" w:fill="E7E6E6" w:themeFill="background2"/>
          </w:tcPr>
          <w:p w:rsidR="00835473" w:rsidRDefault="00835473" w:rsidP="00721360">
            <w:r>
              <w:t>Field Name</w:t>
            </w:r>
          </w:p>
        </w:tc>
        <w:tc>
          <w:tcPr>
            <w:tcW w:w="1783" w:type="dxa"/>
            <w:shd w:val="clear" w:color="auto" w:fill="E7E6E6" w:themeFill="background2"/>
          </w:tcPr>
          <w:p w:rsidR="00835473" w:rsidRDefault="00835473" w:rsidP="00721360">
            <w:r>
              <w:t>Data Type</w:t>
            </w:r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MenuID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int</w:t>
            </w:r>
            <w:proofErr w:type="spellEnd"/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objGUID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uniqueidentifier</w:t>
            </w:r>
            <w:proofErr w:type="spellEnd"/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ParentID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int</w:t>
            </w:r>
            <w:proofErr w:type="spellEnd"/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objID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int</w:t>
            </w:r>
            <w:proofErr w:type="spellEnd"/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MenuName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varchar</w:t>
            </w:r>
            <w:proofErr w:type="spellEnd"/>
            <w:r w:rsidRPr="00EF2374">
              <w:t>(512)</w:t>
            </w:r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parentID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int</w:t>
            </w:r>
            <w:proofErr w:type="spellEnd"/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ActionName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varchar</w:t>
            </w:r>
            <w:proofErr w:type="spellEnd"/>
            <w:r w:rsidRPr="00EF2374">
              <w:t>(512)</w:t>
            </w:r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menuName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nvarchar</w:t>
            </w:r>
            <w:proofErr w:type="spellEnd"/>
            <w:r w:rsidRPr="00840E5C">
              <w:t>(256)</w:t>
            </w:r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ControllerName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varchar</w:t>
            </w:r>
            <w:proofErr w:type="spellEnd"/>
            <w:r w:rsidRPr="00EF2374">
              <w:t>(512)</w:t>
            </w:r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menuSequence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smallint</w:t>
            </w:r>
            <w:proofErr w:type="spellEnd"/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CallingPerameterValue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varchar</w:t>
            </w:r>
            <w:proofErr w:type="spellEnd"/>
            <w:r w:rsidRPr="00EF2374">
              <w:t>(512)</w:t>
            </w:r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actionName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varchar</w:t>
            </w:r>
            <w:proofErr w:type="spellEnd"/>
            <w:r w:rsidRPr="00840E5C">
              <w:t>(128)</w:t>
            </w:r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CallingPerameterType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varchar</w:t>
            </w:r>
            <w:proofErr w:type="spellEnd"/>
            <w:r w:rsidRPr="00EF2374">
              <w:t>(512)</w:t>
            </w:r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controllerName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varchar</w:t>
            </w:r>
            <w:proofErr w:type="spellEnd"/>
            <w:r w:rsidRPr="00840E5C">
              <w:t>(128)</w:t>
            </w:r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ApplicationType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smallint</w:t>
            </w:r>
            <w:proofErr w:type="spellEnd"/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callParamType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tinyint</w:t>
            </w:r>
            <w:proofErr w:type="spellEnd"/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DBServerDateTime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smalldatetime</w:t>
            </w:r>
            <w:proofErr w:type="spellEnd"/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callParamValue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nvarchar</w:t>
            </w:r>
            <w:proofErr w:type="spellEnd"/>
            <w:r w:rsidRPr="00840E5C">
              <w:t>(256)</w:t>
            </w:r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DBUserID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int</w:t>
            </w:r>
            <w:proofErr w:type="spellEnd"/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serviceName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proofErr w:type="spellStart"/>
            <w:r w:rsidRPr="00840E5C">
              <w:t>varchar</w:t>
            </w:r>
            <w:proofErr w:type="spellEnd"/>
            <w:r w:rsidRPr="00840E5C">
              <w:t>(128)</w:t>
            </w:r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IsCommon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r w:rsidRPr="00EF2374">
              <w:t>bit</w:t>
            </w:r>
          </w:p>
        </w:tc>
        <w:tc>
          <w:tcPr>
            <w:tcW w:w="2521" w:type="dxa"/>
          </w:tcPr>
          <w:p w:rsidR="0016203A" w:rsidRPr="00F873EB" w:rsidRDefault="0016203A" w:rsidP="0016203A">
            <w:proofErr w:type="spellStart"/>
            <w:r w:rsidRPr="00F873EB">
              <w:t>isActive</w:t>
            </w:r>
            <w:proofErr w:type="spellEnd"/>
          </w:p>
        </w:tc>
        <w:tc>
          <w:tcPr>
            <w:tcW w:w="1783" w:type="dxa"/>
          </w:tcPr>
          <w:p w:rsidR="0016203A" w:rsidRPr="00840E5C" w:rsidRDefault="0016203A" w:rsidP="0016203A">
            <w:r w:rsidRPr="00840E5C">
              <w:t>bit</w:t>
            </w:r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MenuSequence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int</w:t>
            </w:r>
            <w:proofErr w:type="spellEnd"/>
          </w:p>
        </w:tc>
        <w:tc>
          <w:tcPr>
            <w:tcW w:w="2521" w:type="dxa"/>
          </w:tcPr>
          <w:p w:rsidR="0016203A" w:rsidRDefault="0016203A" w:rsidP="0016203A">
            <w:proofErr w:type="spellStart"/>
            <w:r w:rsidRPr="00F873EB">
              <w:t>isDeleted</w:t>
            </w:r>
            <w:proofErr w:type="spellEnd"/>
          </w:p>
        </w:tc>
        <w:tc>
          <w:tcPr>
            <w:tcW w:w="1783" w:type="dxa"/>
          </w:tcPr>
          <w:p w:rsidR="0016203A" w:rsidRDefault="0016203A" w:rsidP="0016203A">
            <w:r w:rsidRPr="00840E5C">
              <w:t>bit</w:t>
            </w:r>
          </w:p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r w:rsidRPr="00D3577E">
              <w:t>BUID</w:t>
            </w:r>
          </w:p>
        </w:tc>
        <w:tc>
          <w:tcPr>
            <w:tcW w:w="1773" w:type="dxa"/>
          </w:tcPr>
          <w:p w:rsidR="0016203A" w:rsidRPr="00EF2374" w:rsidRDefault="0016203A" w:rsidP="0016203A">
            <w:proofErr w:type="spellStart"/>
            <w:r w:rsidRPr="00EF2374">
              <w:t>int</w:t>
            </w:r>
            <w:proofErr w:type="spellEnd"/>
          </w:p>
        </w:tc>
        <w:tc>
          <w:tcPr>
            <w:tcW w:w="2521" w:type="dxa"/>
          </w:tcPr>
          <w:p w:rsidR="0016203A" w:rsidRPr="00F873EB" w:rsidRDefault="0016203A" w:rsidP="0016203A"/>
        </w:tc>
        <w:tc>
          <w:tcPr>
            <w:tcW w:w="1783" w:type="dxa"/>
          </w:tcPr>
          <w:p w:rsidR="0016203A" w:rsidRPr="00840E5C" w:rsidRDefault="0016203A" w:rsidP="0016203A"/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IsWithBU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r w:rsidRPr="00EF2374">
              <w:t>bit</w:t>
            </w:r>
          </w:p>
        </w:tc>
        <w:tc>
          <w:tcPr>
            <w:tcW w:w="2521" w:type="dxa"/>
          </w:tcPr>
          <w:p w:rsidR="0016203A" w:rsidRPr="00F873EB" w:rsidRDefault="0016203A" w:rsidP="0016203A"/>
        </w:tc>
        <w:tc>
          <w:tcPr>
            <w:tcW w:w="1783" w:type="dxa"/>
          </w:tcPr>
          <w:p w:rsidR="0016203A" w:rsidRPr="00840E5C" w:rsidRDefault="0016203A" w:rsidP="0016203A"/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IsModuleDefine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r w:rsidRPr="00EF2374">
              <w:t>bit</w:t>
            </w:r>
          </w:p>
        </w:tc>
        <w:tc>
          <w:tcPr>
            <w:tcW w:w="2521" w:type="dxa"/>
          </w:tcPr>
          <w:p w:rsidR="0016203A" w:rsidRPr="00F873EB" w:rsidRDefault="0016203A" w:rsidP="0016203A"/>
        </w:tc>
        <w:tc>
          <w:tcPr>
            <w:tcW w:w="1783" w:type="dxa"/>
          </w:tcPr>
          <w:p w:rsidR="0016203A" w:rsidRPr="00840E5C" w:rsidRDefault="0016203A" w:rsidP="0016203A"/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Pr="00D3577E" w:rsidRDefault="0016203A" w:rsidP="0016203A">
            <w:proofErr w:type="spellStart"/>
            <w:r w:rsidRPr="00D3577E">
              <w:t>IsActive</w:t>
            </w:r>
            <w:proofErr w:type="spellEnd"/>
          </w:p>
        </w:tc>
        <w:tc>
          <w:tcPr>
            <w:tcW w:w="1773" w:type="dxa"/>
          </w:tcPr>
          <w:p w:rsidR="0016203A" w:rsidRPr="00EF2374" w:rsidRDefault="0016203A" w:rsidP="0016203A">
            <w:r w:rsidRPr="00EF2374">
              <w:t>bit</w:t>
            </w:r>
          </w:p>
        </w:tc>
        <w:tc>
          <w:tcPr>
            <w:tcW w:w="2521" w:type="dxa"/>
          </w:tcPr>
          <w:p w:rsidR="0016203A" w:rsidRPr="00F873EB" w:rsidRDefault="0016203A" w:rsidP="0016203A"/>
        </w:tc>
        <w:tc>
          <w:tcPr>
            <w:tcW w:w="1783" w:type="dxa"/>
          </w:tcPr>
          <w:p w:rsidR="0016203A" w:rsidRPr="00840E5C" w:rsidRDefault="0016203A" w:rsidP="0016203A"/>
        </w:tc>
      </w:tr>
      <w:tr w:rsidR="0016203A" w:rsidTr="0016203A">
        <w:tc>
          <w:tcPr>
            <w:tcW w:w="805" w:type="dxa"/>
          </w:tcPr>
          <w:p w:rsidR="0016203A" w:rsidRDefault="0016203A" w:rsidP="0016203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68" w:type="dxa"/>
          </w:tcPr>
          <w:p w:rsidR="0016203A" w:rsidRDefault="0016203A" w:rsidP="0016203A">
            <w:proofErr w:type="spellStart"/>
            <w:r w:rsidRPr="00D3577E">
              <w:t>ModuleName</w:t>
            </w:r>
            <w:proofErr w:type="spellEnd"/>
          </w:p>
        </w:tc>
        <w:tc>
          <w:tcPr>
            <w:tcW w:w="1773" w:type="dxa"/>
          </w:tcPr>
          <w:p w:rsidR="0016203A" w:rsidRDefault="0016203A" w:rsidP="0016203A">
            <w:proofErr w:type="spellStart"/>
            <w:r w:rsidRPr="00EF2374">
              <w:t>smallint</w:t>
            </w:r>
            <w:proofErr w:type="spellEnd"/>
          </w:p>
        </w:tc>
        <w:tc>
          <w:tcPr>
            <w:tcW w:w="2521" w:type="dxa"/>
          </w:tcPr>
          <w:p w:rsidR="0016203A" w:rsidRPr="00F873EB" w:rsidRDefault="0016203A" w:rsidP="0016203A"/>
        </w:tc>
        <w:tc>
          <w:tcPr>
            <w:tcW w:w="1783" w:type="dxa"/>
          </w:tcPr>
          <w:p w:rsidR="0016203A" w:rsidRPr="00840E5C" w:rsidRDefault="0016203A" w:rsidP="0016203A"/>
        </w:tc>
      </w:tr>
    </w:tbl>
    <w:p w:rsidR="00CD2AD0" w:rsidRDefault="00CD2AD0" w:rsidP="00835473">
      <w:pPr>
        <w:tabs>
          <w:tab w:val="left" w:pos="1965"/>
        </w:tabs>
      </w:pPr>
    </w:p>
    <w:p w:rsidR="00CD2AD0" w:rsidRPr="00CD2AD0" w:rsidRDefault="00CD2AD0" w:rsidP="00CD2AD0"/>
    <w:tbl>
      <w:tblPr>
        <w:tblStyle w:val="TableGrid"/>
        <w:tblpPr w:leftFromText="180" w:rightFromText="180" w:vertAnchor="text" w:horzAnchor="margin" w:tblpY="-76"/>
        <w:tblW w:w="9386" w:type="dxa"/>
        <w:tblLook w:val="04A0" w:firstRow="1" w:lastRow="0" w:firstColumn="1" w:lastColumn="0" w:noHBand="0" w:noVBand="1"/>
      </w:tblPr>
      <w:tblGrid>
        <w:gridCol w:w="599"/>
        <w:gridCol w:w="1839"/>
        <w:gridCol w:w="2142"/>
        <w:gridCol w:w="2975"/>
        <w:gridCol w:w="1831"/>
      </w:tblGrid>
      <w:tr w:rsidR="00CD2AD0" w:rsidRPr="00835473" w:rsidTr="00CD2AD0">
        <w:trPr>
          <w:trHeight w:val="267"/>
        </w:trPr>
        <w:tc>
          <w:tcPr>
            <w:tcW w:w="9386" w:type="dxa"/>
            <w:gridSpan w:val="5"/>
            <w:shd w:val="clear" w:color="auto" w:fill="FFFFFF" w:themeFill="background1"/>
          </w:tcPr>
          <w:p w:rsidR="00CD2AD0" w:rsidRPr="00835473" w:rsidRDefault="00CD2AD0" w:rsidP="00CD2AD0">
            <w:pPr>
              <w:rPr>
                <w:b/>
              </w:rPr>
            </w:pPr>
            <w:r>
              <w:rPr>
                <w:b/>
              </w:rPr>
              <w:t xml:space="preserve">Table Name : </w:t>
            </w:r>
            <w:proofErr w:type="spellStart"/>
            <w:r w:rsidRPr="00CD2AD0">
              <w:rPr>
                <w:b/>
              </w:rPr>
              <w:t>UserPermissionFinance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</w:t>
            </w:r>
            <w:proofErr w:type="spellStart"/>
            <w:r w:rsidRPr="00CD2AD0">
              <w:rPr>
                <w:b/>
              </w:rPr>
              <w:t>UsersMenus</w:t>
            </w:r>
            <w:proofErr w:type="spellEnd"/>
          </w:p>
        </w:tc>
      </w:tr>
      <w:tr w:rsidR="00CD2AD0" w:rsidRPr="00835473" w:rsidTr="00CD2AD0">
        <w:trPr>
          <w:trHeight w:val="252"/>
        </w:trPr>
        <w:tc>
          <w:tcPr>
            <w:tcW w:w="599" w:type="dxa"/>
            <w:shd w:val="clear" w:color="auto" w:fill="AEAAAA" w:themeFill="background2" w:themeFillShade="BF"/>
          </w:tcPr>
          <w:p w:rsidR="00CD2AD0" w:rsidRDefault="00CD2AD0" w:rsidP="00CD2AD0"/>
        </w:tc>
        <w:tc>
          <w:tcPr>
            <w:tcW w:w="3981" w:type="dxa"/>
            <w:gridSpan w:val="2"/>
            <w:shd w:val="clear" w:color="auto" w:fill="AEAAAA" w:themeFill="background2" w:themeFillShade="BF"/>
          </w:tcPr>
          <w:p w:rsidR="00CD2AD0" w:rsidRPr="00835473" w:rsidRDefault="00CD2AD0" w:rsidP="00CD2AD0">
            <w:pPr>
              <w:jc w:val="center"/>
              <w:rPr>
                <w:b/>
              </w:rPr>
            </w:pPr>
            <w:r w:rsidRPr="00835473">
              <w:rPr>
                <w:b/>
              </w:rPr>
              <w:t>ESimSolV2</w:t>
            </w:r>
          </w:p>
        </w:tc>
        <w:tc>
          <w:tcPr>
            <w:tcW w:w="4806" w:type="dxa"/>
            <w:gridSpan w:val="2"/>
            <w:shd w:val="clear" w:color="auto" w:fill="AEAAAA" w:themeFill="background2" w:themeFillShade="BF"/>
          </w:tcPr>
          <w:p w:rsidR="00CD2AD0" w:rsidRPr="00835473" w:rsidRDefault="00CD2AD0" w:rsidP="00CD2AD0">
            <w:pPr>
              <w:jc w:val="center"/>
              <w:rPr>
                <w:b/>
              </w:rPr>
            </w:pPr>
            <w:proofErr w:type="spellStart"/>
            <w:r w:rsidRPr="00835473">
              <w:rPr>
                <w:b/>
              </w:rPr>
              <w:t>Ekanno</w:t>
            </w:r>
            <w:proofErr w:type="spellEnd"/>
          </w:p>
        </w:tc>
      </w:tr>
      <w:tr w:rsidR="00CD2AD0" w:rsidTr="00CD2AD0">
        <w:trPr>
          <w:trHeight w:val="267"/>
        </w:trPr>
        <w:tc>
          <w:tcPr>
            <w:tcW w:w="599" w:type="dxa"/>
            <w:shd w:val="clear" w:color="auto" w:fill="E7E6E6" w:themeFill="background2"/>
          </w:tcPr>
          <w:p w:rsidR="00CD2AD0" w:rsidRDefault="00CD2AD0" w:rsidP="00CD2AD0">
            <w:pPr>
              <w:jc w:val="center"/>
            </w:pPr>
            <w:r>
              <w:t>#</w:t>
            </w:r>
          </w:p>
        </w:tc>
        <w:tc>
          <w:tcPr>
            <w:tcW w:w="1839" w:type="dxa"/>
            <w:shd w:val="clear" w:color="auto" w:fill="E7E6E6" w:themeFill="background2"/>
          </w:tcPr>
          <w:p w:rsidR="00CD2AD0" w:rsidRDefault="00CD2AD0" w:rsidP="00CD2AD0">
            <w:r>
              <w:t>Field Name</w:t>
            </w:r>
          </w:p>
        </w:tc>
        <w:tc>
          <w:tcPr>
            <w:tcW w:w="2142" w:type="dxa"/>
            <w:shd w:val="clear" w:color="auto" w:fill="E7E6E6" w:themeFill="background2"/>
          </w:tcPr>
          <w:p w:rsidR="00CD2AD0" w:rsidRDefault="00CD2AD0" w:rsidP="00CD2AD0">
            <w:r>
              <w:t>Data Type</w:t>
            </w:r>
          </w:p>
        </w:tc>
        <w:tc>
          <w:tcPr>
            <w:tcW w:w="2975" w:type="dxa"/>
            <w:shd w:val="clear" w:color="auto" w:fill="E7E6E6" w:themeFill="background2"/>
          </w:tcPr>
          <w:p w:rsidR="00CD2AD0" w:rsidRDefault="00CD2AD0" w:rsidP="00CD2AD0">
            <w:r>
              <w:t>Field Name</w:t>
            </w:r>
          </w:p>
        </w:tc>
        <w:tc>
          <w:tcPr>
            <w:tcW w:w="1831" w:type="dxa"/>
            <w:shd w:val="clear" w:color="auto" w:fill="E7E6E6" w:themeFill="background2"/>
          </w:tcPr>
          <w:p w:rsidR="00CD2AD0" w:rsidRDefault="00CD2AD0" w:rsidP="00CD2AD0">
            <w:r>
              <w:t>Data Type</w:t>
            </w:r>
          </w:p>
        </w:tc>
      </w:tr>
      <w:tr w:rsidR="00CD2AD0" w:rsidTr="00CD2AD0">
        <w:trPr>
          <w:trHeight w:val="252"/>
        </w:trPr>
        <w:tc>
          <w:tcPr>
            <w:tcW w:w="599" w:type="dxa"/>
          </w:tcPr>
          <w:p w:rsidR="00CD2AD0" w:rsidRDefault="00CD2AD0" w:rsidP="00CD2AD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839" w:type="dxa"/>
          </w:tcPr>
          <w:p w:rsidR="00CD2AD0" w:rsidRPr="008D4A7D" w:rsidRDefault="00CD2AD0" w:rsidP="00CD2AD0">
            <w:proofErr w:type="spellStart"/>
            <w:r w:rsidRPr="008D4A7D">
              <w:t>UserID</w:t>
            </w:r>
            <w:proofErr w:type="spellEnd"/>
          </w:p>
        </w:tc>
        <w:tc>
          <w:tcPr>
            <w:tcW w:w="2142" w:type="dxa"/>
          </w:tcPr>
          <w:p w:rsidR="00CD2AD0" w:rsidRPr="00EF2374" w:rsidRDefault="00CD2AD0" w:rsidP="00CD2AD0">
            <w:proofErr w:type="spellStart"/>
            <w:r w:rsidRPr="00EF2374">
              <w:t>int</w:t>
            </w:r>
            <w:proofErr w:type="spellEnd"/>
          </w:p>
        </w:tc>
        <w:tc>
          <w:tcPr>
            <w:tcW w:w="2975" w:type="dxa"/>
          </w:tcPr>
          <w:p w:rsidR="00CD2AD0" w:rsidRPr="008E5319" w:rsidRDefault="00CD2AD0" w:rsidP="00CD2AD0">
            <w:proofErr w:type="spellStart"/>
            <w:r w:rsidRPr="008E5319">
              <w:t>objGUID</w:t>
            </w:r>
            <w:proofErr w:type="spellEnd"/>
          </w:p>
        </w:tc>
        <w:tc>
          <w:tcPr>
            <w:tcW w:w="1831" w:type="dxa"/>
          </w:tcPr>
          <w:p w:rsidR="00CD2AD0" w:rsidRPr="00F85C6D" w:rsidRDefault="00CD2AD0" w:rsidP="00CD2AD0">
            <w:proofErr w:type="spellStart"/>
            <w:r w:rsidRPr="00F85C6D">
              <w:t>uniqueidentifier</w:t>
            </w:r>
            <w:proofErr w:type="spellEnd"/>
          </w:p>
        </w:tc>
      </w:tr>
      <w:tr w:rsidR="00CD2AD0" w:rsidTr="00CD2AD0">
        <w:trPr>
          <w:trHeight w:val="267"/>
        </w:trPr>
        <w:tc>
          <w:tcPr>
            <w:tcW w:w="599" w:type="dxa"/>
          </w:tcPr>
          <w:p w:rsidR="00CD2AD0" w:rsidRDefault="00CD2AD0" w:rsidP="00CD2AD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839" w:type="dxa"/>
          </w:tcPr>
          <w:p w:rsidR="00CD2AD0" w:rsidRDefault="00CD2AD0" w:rsidP="00CD2AD0">
            <w:proofErr w:type="spellStart"/>
            <w:r w:rsidRPr="008D4A7D">
              <w:t>MenuID</w:t>
            </w:r>
            <w:proofErr w:type="spellEnd"/>
          </w:p>
        </w:tc>
        <w:tc>
          <w:tcPr>
            <w:tcW w:w="2142" w:type="dxa"/>
          </w:tcPr>
          <w:p w:rsidR="00CD2AD0" w:rsidRPr="00EF2374" w:rsidRDefault="00CD2AD0" w:rsidP="00CD2AD0">
            <w:proofErr w:type="spellStart"/>
            <w:r w:rsidRPr="00EF2374">
              <w:t>int</w:t>
            </w:r>
            <w:proofErr w:type="spellEnd"/>
          </w:p>
        </w:tc>
        <w:tc>
          <w:tcPr>
            <w:tcW w:w="2975" w:type="dxa"/>
          </w:tcPr>
          <w:p w:rsidR="00CD2AD0" w:rsidRPr="008E5319" w:rsidRDefault="00CD2AD0" w:rsidP="00CD2AD0">
            <w:proofErr w:type="spellStart"/>
            <w:r w:rsidRPr="008E5319">
              <w:t>objID</w:t>
            </w:r>
            <w:proofErr w:type="spellEnd"/>
          </w:p>
        </w:tc>
        <w:tc>
          <w:tcPr>
            <w:tcW w:w="1831" w:type="dxa"/>
          </w:tcPr>
          <w:p w:rsidR="00CD2AD0" w:rsidRPr="00F85C6D" w:rsidRDefault="00CD2AD0" w:rsidP="00CD2AD0">
            <w:proofErr w:type="spellStart"/>
            <w:r w:rsidRPr="00F85C6D">
              <w:t>int</w:t>
            </w:r>
            <w:proofErr w:type="spellEnd"/>
          </w:p>
        </w:tc>
      </w:tr>
      <w:tr w:rsidR="00CD2AD0" w:rsidTr="00CD2AD0">
        <w:trPr>
          <w:trHeight w:val="252"/>
        </w:trPr>
        <w:tc>
          <w:tcPr>
            <w:tcW w:w="599" w:type="dxa"/>
          </w:tcPr>
          <w:p w:rsidR="00CD2AD0" w:rsidRDefault="00CD2AD0" w:rsidP="00CD2AD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839" w:type="dxa"/>
          </w:tcPr>
          <w:p w:rsidR="00CD2AD0" w:rsidRPr="008D4A7D" w:rsidRDefault="00CD2AD0" w:rsidP="00CD2AD0"/>
        </w:tc>
        <w:tc>
          <w:tcPr>
            <w:tcW w:w="2142" w:type="dxa"/>
          </w:tcPr>
          <w:p w:rsidR="00CD2AD0" w:rsidRPr="00EF2374" w:rsidRDefault="00CD2AD0" w:rsidP="00CD2AD0"/>
        </w:tc>
        <w:tc>
          <w:tcPr>
            <w:tcW w:w="2975" w:type="dxa"/>
          </w:tcPr>
          <w:p w:rsidR="00CD2AD0" w:rsidRPr="008E5319" w:rsidRDefault="00CD2AD0" w:rsidP="00CD2AD0">
            <w:proofErr w:type="spellStart"/>
            <w:r w:rsidRPr="008E5319">
              <w:t>menuID</w:t>
            </w:r>
            <w:proofErr w:type="spellEnd"/>
          </w:p>
        </w:tc>
        <w:tc>
          <w:tcPr>
            <w:tcW w:w="1831" w:type="dxa"/>
          </w:tcPr>
          <w:p w:rsidR="00CD2AD0" w:rsidRPr="00F85C6D" w:rsidRDefault="00CD2AD0" w:rsidP="00CD2AD0">
            <w:proofErr w:type="spellStart"/>
            <w:r w:rsidRPr="00F85C6D">
              <w:t>int</w:t>
            </w:r>
            <w:proofErr w:type="spellEnd"/>
          </w:p>
        </w:tc>
      </w:tr>
      <w:tr w:rsidR="00CD2AD0" w:rsidTr="00CD2AD0">
        <w:trPr>
          <w:trHeight w:val="267"/>
        </w:trPr>
        <w:tc>
          <w:tcPr>
            <w:tcW w:w="599" w:type="dxa"/>
          </w:tcPr>
          <w:p w:rsidR="00CD2AD0" w:rsidRDefault="00CD2AD0" w:rsidP="00CD2AD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839" w:type="dxa"/>
          </w:tcPr>
          <w:p w:rsidR="00CD2AD0" w:rsidRDefault="00CD2AD0" w:rsidP="00CD2AD0"/>
        </w:tc>
        <w:tc>
          <w:tcPr>
            <w:tcW w:w="2142" w:type="dxa"/>
          </w:tcPr>
          <w:p w:rsidR="00CD2AD0" w:rsidRPr="00EF2374" w:rsidRDefault="00CD2AD0" w:rsidP="00CD2AD0"/>
        </w:tc>
        <w:tc>
          <w:tcPr>
            <w:tcW w:w="2975" w:type="dxa"/>
          </w:tcPr>
          <w:p w:rsidR="00CD2AD0" w:rsidRPr="008E5319" w:rsidRDefault="00CD2AD0" w:rsidP="00CD2AD0">
            <w:proofErr w:type="spellStart"/>
            <w:r w:rsidRPr="008E5319">
              <w:t>userID</w:t>
            </w:r>
            <w:proofErr w:type="spellEnd"/>
          </w:p>
        </w:tc>
        <w:tc>
          <w:tcPr>
            <w:tcW w:w="1831" w:type="dxa"/>
          </w:tcPr>
          <w:p w:rsidR="00CD2AD0" w:rsidRPr="00F85C6D" w:rsidRDefault="00CD2AD0" w:rsidP="00CD2AD0">
            <w:proofErr w:type="spellStart"/>
            <w:r w:rsidRPr="00F85C6D">
              <w:t>int</w:t>
            </w:r>
            <w:proofErr w:type="spellEnd"/>
          </w:p>
        </w:tc>
      </w:tr>
      <w:tr w:rsidR="00CD2AD0" w:rsidTr="00CD2AD0">
        <w:trPr>
          <w:trHeight w:val="252"/>
        </w:trPr>
        <w:tc>
          <w:tcPr>
            <w:tcW w:w="599" w:type="dxa"/>
          </w:tcPr>
          <w:p w:rsidR="00CD2AD0" w:rsidRDefault="00CD2AD0" w:rsidP="00CD2AD0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839" w:type="dxa"/>
          </w:tcPr>
          <w:p w:rsidR="00CD2AD0" w:rsidRPr="008D4A7D" w:rsidRDefault="00CD2AD0" w:rsidP="00CD2AD0"/>
        </w:tc>
        <w:tc>
          <w:tcPr>
            <w:tcW w:w="2142" w:type="dxa"/>
          </w:tcPr>
          <w:p w:rsidR="00CD2AD0" w:rsidRPr="00EF2374" w:rsidRDefault="00CD2AD0" w:rsidP="00CD2AD0"/>
        </w:tc>
        <w:tc>
          <w:tcPr>
            <w:tcW w:w="2975" w:type="dxa"/>
          </w:tcPr>
          <w:p w:rsidR="00CD2AD0" w:rsidRDefault="00CD2AD0" w:rsidP="00CD2AD0">
            <w:proofErr w:type="spellStart"/>
            <w:r w:rsidRPr="008E5319">
              <w:t>isDeleted</w:t>
            </w:r>
            <w:proofErr w:type="spellEnd"/>
          </w:p>
        </w:tc>
        <w:tc>
          <w:tcPr>
            <w:tcW w:w="1831" w:type="dxa"/>
          </w:tcPr>
          <w:p w:rsidR="00CD2AD0" w:rsidRDefault="00CD2AD0" w:rsidP="00CD2AD0">
            <w:r w:rsidRPr="00F85C6D">
              <w:t>bit</w:t>
            </w:r>
          </w:p>
        </w:tc>
      </w:tr>
    </w:tbl>
    <w:p w:rsidR="00CD2AD0" w:rsidRDefault="00CD2AD0" w:rsidP="00CD2AD0">
      <w:pPr>
        <w:ind w:firstLine="720"/>
      </w:pPr>
    </w:p>
    <w:p w:rsidR="00CD2AD0" w:rsidRPr="00CD2AD0" w:rsidRDefault="00CD2AD0" w:rsidP="00CD2AD0"/>
    <w:p w:rsidR="00CD2AD0" w:rsidRPr="00CD2AD0" w:rsidRDefault="00CD2AD0" w:rsidP="00CD2AD0"/>
    <w:p w:rsidR="00CD2AD0" w:rsidRPr="00CD2AD0" w:rsidRDefault="00CD2AD0" w:rsidP="00CD2AD0"/>
    <w:p w:rsidR="00BD7A77" w:rsidRPr="00CD2AD0" w:rsidRDefault="00BD7A77" w:rsidP="00CD2AD0">
      <w:bookmarkStart w:id="0" w:name="_GoBack"/>
      <w:bookmarkEnd w:id="0"/>
    </w:p>
    <w:sectPr w:rsidR="00BD7A77" w:rsidRPr="00CD2AD0" w:rsidSect="00676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BB3" w:rsidRDefault="003B6BB3" w:rsidP="00835473">
      <w:pPr>
        <w:spacing w:after="0" w:line="240" w:lineRule="auto"/>
      </w:pPr>
      <w:r>
        <w:separator/>
      </w:r>
    </w:p>
  </w:endnote>
  <w:endnote w:type="continuationSeparator" w:id="0">
    <w:p w:rsidR="003B6BB3" w:rsidRDefault="003B6BB3" w:rsidP="0083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BB3" w:rsidRDefault="003B6BB3" w:rsidP="00835473">
      <w:pPr>
        <w:spacing w:after="0" w:line="240" w:lineRule="auto"/>
      </w:pPr>
      <w:r>
        <w:separator/>
      </w:r>
    </w:p>
  </w:footnote>
  <w:footnote w:type="continuationSeparator" w:id="0">
    <w:p w:rsidR="003B6BB3" w:rsidRDefault="003B6BB3" w:rsidP="00835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B08DC"/>
    <w:multiLevelType w:val="hybridMultilevel"/>
    <w:tmpl w:val="310AD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A67B4"/>
    <w:multiLevelType w:val="hybridMultilevel"/>
    <w:tmpl w:val="310AD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25545"/>
    <w:multiLevelType w:val="hybridMultilevel"/>
    <w:tmpl w:val="E640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73960"/>
    <w:multiLevelType w:val="hybridMultilevel"/>
    <w:tmpl w:val="AD1ED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26"/>
    <w:rsid w:val="0016203A"/>
    <w:rsid w:val="00275181"/>
    <w:rsid w:val="003B6BB3"/>
    <w:rsid w:val="00676019"/>
    <w:rsid w:val="00721360"/>
    <w:rsid w:val="007E0319"/>
    <w:rsid w:val="00835473"/>
    <w:rsid w:val="00BD7A77"/>
    <w:rsid w:val="00CA4A26"/>
    <w:rsid w:val="00CD2AD0"/>
    <w:rsid w:val="00D612E3"/>
    <w:rsid w:val="00E406DA"/>
    <w:rsid w:val="00F9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10C9A-9FBE-439D-AC2E-E911232A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73"/>
  </w:style>
  <w:style w:type="paragraph" w:styleId="Footer">
    <w:name w:val="footer"/>
    <w:basedOn w:val="Normal"/>
    <w:link w:val="FooterChar"/>
    <w:uiPriority w:val="99"/>
    <w:unhideWhenUsed/>
    <w:rsid w:val="0083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73"/>
  </w:style>
  <w:style w:type="paragraph" w:styleId="ListParagraph">
    <w:name w:val="List Paragraph"/>
    <w:basedOn w:val="Normal"/>
    <w:uiPriority w:val="34"/>
    <w:qFormat/>
    <w:rsid w:val="00835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ICS</cp:lastModifiedBy>
  <cp:revision>12</cp:revision>
  <cp:lastPrinted>2022-05-23T04:20:00Z</cp:lastPrinted>
  <dcterms:created xsi:type="dcterms:W3CDTF">2022-05-23T03:36:00Z</dcterms:created>
  <dcterms:modified xsi:type="dcterms:W3CDTF">2022-05-23T04:34:00Z</dcterms:modified>
</cp:coreProperties>
</file>