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8E22D" w14:textId="4AB854B7" w:rsidR="00EC3D52" w:rsidRPr="00EC3D52" w:rsidRDefault="00EC3D52" w:rsidP="00EC3D5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C3D52">
        <w:rPr>
          <w:rFonts w:ascii="Times New Roman" w:eastAsia="Times New Roman" w:hAnsi="Times New Roman" w:cs="Times New Roman"/>
          <w:b/>
          <w:bCs/>
          <w:kern w:val="0"/>
          <w:sz w:val="36"/>
          <w:szCs w:val="36"/>
          <w14:ligatures w14:val="none"/>
        </w:rPr>
        <w:t>N</w:t>
      </w:r>
      <w:r>
        <w:rPr>
          <w:rFonts w:ascii="Times New Roman" w:eastAsia="Times New Roman" w:hAnsi="Times New Roman" w:cs="Times New Roman"/>
          <w:b/>
          <w:bCs/>
          <w:kern w:val="0"/>
          <w:sz w:val="36"/>
          <w:szCs w:val="36"/>
          <w14:ligatures w14:val="none"/>
        </w:rPr>
        <w:t xml:space="preserve">ew </w:t>
      </w:r>
      <w:r w:rsidRPr="00EC3D52">
        <w:rPr>
          <w:rFonts w:ascii="Times New Roman" w:eastAsia="Times New Roman" w:hAnsi="Times New Roman" w:cs="Times New Roman"/>
          <w:b/>
          <w:bCs/>
          <w:kern w:val="0"/>
          <w:sz w:val="36"/>
          <w:szCs w:val="36"/>
          <w14:ligatures w14:val="none"/>
        </w:rPr>
        <w:t>Supplier Requests and Rejections Dashboard</w:t>
      </w:r>
    </w:p>
    <w:p w14:paraId="64A9B602" w14:textId="77777777" w:rsidR="00EC3D52" w:rsidRPr="00EC3D52" w:rsidRDefault="00EC3D52" w:rsidP="00EC3D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3D52">
        <w:rPr>
          <w:rFonts w:ascii="Times New Roman" w:eastAsia="Times New Roman" w:hAnsi="Times New Roman" w:cs="Times New Roman"/>
          <w:b/>
          <w:bCs/>
          <w:kern w:val="0"/>
          <w:sz w:val="27"/>
          <w:szCs w:val="27"/>
          <w14:ligatures w14:val="none"/>
        </w:rPr>
        <w:t>Purpose</w:t>
      </w:r>
    </w:p>
    <w:p w14:paraId="5DB84683" w14:textId="0AF26113" w:rsidR="00EC3D52" w:rsidRPr="00EC3D52" w:rsidRDefault="00EC3D52" w:rsidP="00EC3D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kern w:val="0"/>
          <w:sz w:val="24"/>
          <w:szCs w:val="24"/>
          <w14:ligatures w14:val="none"/>
        </w:rPr>
        <w:t>The N</w:t>
      </w:r>
      <w:r>
        <w:rPr>
          <w:rFonts w:ascii="Times New Roman" w:eastAsia="Times New Roman" w:hAnsi="Times New Roman" w:cs="Times New Roman"/>
          <w:kern w:val="0"/>
          <w:sz w:val="24"/>
          <w:szCs w:val="24"/>
          <w14:ligatures w14:val="none"/>
        </w:rPr>
        <w:t>ew Supplier</w:t>
      </w:r>
      <w:r w:rsidRPr="00EC3D52">
        <w:rPr>
          <w:rFonts w:ascii="Times New Roman" w:eastAsia="Times New Roman" w:hAnsi="Times New Roman" w:cs="Times New Roman"/>
          <w:kern w:val="0"/>
          <w:sz w:val="24"/>
          <w:szCs w:val="24"/>
          <w14:ligatures w14:val="none"/>
        </w:rPr>
        <w:t xml:space="preserve"> Requests and Rejections Dashboard is a Power BI report designed to provide actionable insights into supplier request management. It aims to help stakeholders understand key performance indicators (KPIs), monitor workflow efficiency, and identify trends in request handling and rejections. The dashboard combines data visualization and analytics to streamline decision-making processes and improve contractor and supplier management.</w:t>
      </w:r>
    </w:p>
    <w:p w14:paraId="6FF3EAEA" w14:textId="7E0C5F29" w:rsidR="00EC3D52" w:rsidRPr="00EC3D52" w:rsidRDefault="00EC3D52" w:rsidP="00EC3D52">
      <w:pPr>
        <w:spacing w:after="0"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kern w:val="0"/>
          <w:sz w:val="24"/>
          <w:szCs w:val="24"/>
          <w14:ligatures w14:val="none"/>
        </w:rPr>
        <w:pict w14:anchorId="7ABC9230">
          <v:rect id="_x0000_i1025" style="width:0;height:1.5pt" o:hralign="center" o:hrstd="t" o:hr="t" fillcolor="#a0a0a0" stroked="f"/>
        </w:pict>
      </w:r>
    </w:p>
    <w:p w14:paraId="7B87FA8E" w14:textId="77777777" w:rsidR="00EC3D52" w:rsidRPr="00EC3D52" w:rsidRDefault="00EC3D52" w:rsidP="00EC3D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3D52">
        <w:rPr>
          <w:rFonts w:ascii="Times New Roman" w:eastAsia="Times New Roman" w:hAnsi="Times New Roman" w:cs="Times New Roman"/>
          <w:b/>
          <w:bCs/>
          <w:kern w:val="0"/>
          <w:sz w:val="27"/>
          <w:szCs w:val="27"/>
          <w14:ligatures w14:val="none"/>
        </w:rPr>
        <w:t>Key Features</w:t>
      </w:r>
    </w:p>
    <w:p w14:paraId="2AA42661" w14:textId="77777777" w:rsidR="00EC3D52" w:rsidRPr="00EC3D52" w:rsidRDefault="00EC3D52" w:rsidP="00EC3D5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3D52">
        <w:rPr>
          <w:rFonts w:ascii="Times New Roman" w:eastAsia="Times New Roman" w:hAnsi="Times New Roman" w:cs="Times New Roman"/>
          <w:b/>
          <w:bCs/>
          <w:kern w:val="0"/>
          <w:sz w:val="24"/>
          <w:szCs w:val="24"/>
          <w14:ligatures w14:val="none"/>
        </w:rPr>
        <w:t>First Dashboard - Supplier Requests Overview:</w:t>
      </w:r>
    </w:p>
    <w:p w14:paraId="76611666" w14:textId="77777777" w:rsidR="00EC3D52" w:rsidRPr="00EC3D52" w:rsidRDefault="00EC3D52" w:rsidP="00EC3D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Total Number of New Supplier Requests</w:t>
      </w:r>
      <w:r w:rsidRPr="00EC3D52">
        <w:rPr>
          <w:rFonts w:ascii="Times New Roman" w:eastAsia="Times New Roman" w:hAnsi="Times New Roman" w:cs="Times New Roman"/>
          <w:kern w:val="0"/>
          <w:sz w:val="24"/>
          <w:szCs w:val="24"/>
          <w14:ligatures w14:val="none"/>
        </w:rPr>
        <w:t>: Displays the total requests received in a selected timeframe, providing a quick overview of activity levels.</w:t>
      </w:r>
    </w:p>
    <w:p w14:paraId="05A54BFB" w14:textId="77777777" w:rsidR="00EC3D52" w:rsidRPr="00EC3D52" w:rsidRDefault="00EC3D52" w:rsidP="00EC3D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Reinstatement Reasons</w:t>
      </w:r>
      <w:r w:rsidRPr="00EC3D52">
        <w:rPr>
          <w:rFonts w:ascii="Times New Roman" w:eastAsia="Times New Roman" w:hAnsi="Times New Roman" w:cs="Times New Roman"/>
          <w:kern w:val="0"/>
          <w:sz w:val="24"/>
          <w:szCs w:val="24"/>
          <w14:ligatures w14:val="none"/>
        </w:rPr>
        <w:t>: Bar chart highlighting the top reasons for supplier reinstatements to identify recurring issues or needs.</w:t>
      </w:r>
    </w:p>
    <w:p w14:paraId="316098A7" w14:textId="77777777" w:rsidR="00EC3D52" w:rsidRPr="00EC3D52" w:rsidRDefault="00EC3D52" w:rsidP="00EC3D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Status Overview</w:t>
      </w:r>
      <w:r w:rsidRPr="00EC3D52">
        <w:rPr>
          <w:rFonts w:ascii="Times New Roman" w:eastAsia="Times New Roman" w:hAnsi="Times New Roman" w:cs="Times New Roman"/>
          <w:kern w:val="0"/>
          <w:sz w:val="24"/>
          <w:szCs w:val="24"/>
          <w14:ligatures w14:val="none"/>
        </w:rPr>
        <w:t>: A pie chart depicting the proportion of requests that are Completed, Rejected, Assigned, or Submitted.</w:t>
      </w:r>
    </w:p>
    <w:p w14:paraId="61CD088C" w14:textId="77777777" w:rsidR="00EC3D52" w:rsidRPr="00EC3D52" w:rsidRDefault="00EC3D52" w:rsidP="00EC3D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Spending Preferences</w:t>
      </w:r>
      <w:r w:rsidRPr="00EC3D52">
        <w:rPr>
          <w:rFonts w:ascii="Times New Roman" w:eastAsia="Times New Roman" w:hAnsi="Times New Roman" w:cs="Times New Roman"/>
          <w:kern w:val="0"/>
          <w:sz w:val="24"/>
          <w:szCs w:val="24"/>
          <w14:ligatures w14:val="none"/>
        </w:rPr>
        <w:t>: A breakdown of spending brackets for supplier requests (e.g., under £10k, up to £50k, or over £500k).</w:t>
      </w:r>
    </w:p>
    <w:p w14:paraId="11CDC073" w14:textId="77777777" w:rsidR="00EC3D52" w:rsidRPr="00EC3D52" w:rsidRDefault="00EC3D52" w:rsidP="00EC3D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Requests by Frequency of Use</w:t>
      </w:r>
      <w:r w:rsidRPr="00EC3D52">
        <w:rPr>
          <w:rFonts w:ascii="Times New Roman" w:eastAsia="Times New Roman" w:hAnsi="Times New Roman" w:cs="Times New Roman"/>
          <w:kern w:val="0"/>
          <w:sz w:val="24"/>
          <w:szCs w:val="24"/>
          <w14:ligatures w14:val="none"/>
        </w:rPr>
        <w:t>: Visualizes how often suppliers are engaged, categorized by frequency (e.g., one-time, monthly, weekly).</w:t>
      </w:r>
    </w:p>
    <w:p w14:paraId="1D5CAA3C" w14:textId="3DCFE34F" w:rsidR="00EC3D52" w:rsidRPr="00EC3D52" w:rsidRDefault="00EC3D52" w:rsidP="00EC3D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Top Requesters</w:t>
      </w:r>
      <w:r w:rsidRPr="00EC3D52">
        <w:rPr>
          <w:rFonts w:ascii="Times New Roman" w:eastAsia="Times New Roman" w:hAnsi="Times New Roman" w:cs="Times New Roman"/>
          <w:kern w:val="0"/>
          <w:sz w:val="24"/>
          <w:szCs w:val="24"/>
          <w14:ligatures w14:val="none"/>
        </w:rPr>
        <w:t>: Identifies individuals submitting the most requests.</w:t>
      </w:r>
    </w:p>
    <w:p w14:paraId="06FB8AF4" w14:textId="77777777" w:rsidR="00EC3D52" w:rsidRPr="00EC3D52" w:rsidRDefault="00EC3D52" w:rsidP="00EC3D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Requests Per Hour</w:t>
      </w:r>
      <w:r w:rsidRPr="00EC3D52">
        <w:rPr>
          <w:rFonts w:ascii="Times New Roman" w:eastAsia="Times New Roman" w:hAnsi="Times New Roman" w:cs="Times New Roman"/>
          <w:kern w:val="0"/>
          <w:sz w:val="24"/>
          <w:szCs w:val="24"/>
          <w14:ligatures w14:val="none"/>
        </w:rPr>
        <w:t>: Tracks request submission patterns by the hour, showing peak activity periods.</w:t>
      </w:r>
    </w:p>
    <w:p w14:paraId="7B0E6D3B" w14:textId="77777777" w:rsidR="00EC3D52" w:rsidRPr="00EC3D52" w:rsidRDefault="00EC3D52" w:rsidP="00EC3D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Processing Time Metrics</w:t>
      </w:r>
      <w:r w:rsidRPr="00EC3D52">
        <w:rPr>
          <w:rFonts w:ascii="Times New Roman" w:eastAsia="Times New Roman" w:hAnsi="Times New Roman" w:cs="Times New Roman"/>
          <w:kern w:val="0"/>
          <w:sz w:val="24"/>
          <w:szCs w:val="24"/>
          <w14:ligatures w14:val="none"/>
        </w:rPr>
        <w:t>: Displays the average time taken to process requests, converting minutes into approximate days for better clarity.</w:t>
      </w:r>
    </w:p>
    <w:p w14:paraId="73817248" w14:textId="77777777" w:rsidR="00EC3D52" w:rsidRPr="00EC3D52" w:rsidRDefault="00EC3D52" w:rsidP="00EC3D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Product Code Requests</w:t>
      </w:r>
      <w:r w:rsidRPr="00EC3D52">
        <w:rPr>
          <w:rFonts w:ascii="Times New Roman" w:eastAsia="Times New Roman" w:hAnsi="Times New Roman" w:cs="Times New Roman"/>
          <w:kern w:val="0"/>
          <w:sz w:val="24"/>
          <w:szCs w:val="24"/>
          <w14:ligatures w14:val="none"/>
        </w:rPr>
        <w:t>: Lists the most commonly requested product codes, aiding procurement planning.</w:t>
      </w:r>
    </w:p>
    <w:p w14:paraId="480A2C1E" w14:textId="77777777" w:rsidR="00EC3D52" w:rsidRPr="00EC3D52" w:rsidRDefault="00EC3D52" w:rsidP="00EC3D5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3D52">
        <w:rPr>
          <w:rFonts w:ascii="Times New Roman" w:eastAsia="Times New Roman" w:hAnsi="Times New Roman" w:cs="Times New Roman"/>
          <w:b/>
          <w:bCs/>
          <w:kern w:val="0"/>
          <w:sz w:val="24"/>
          <w:szCs w:val="24"/>
          <w14:ligatures w14:val="none"/>
        </w:rPr>
        <w:t>Second Dashboard - Request and Rejection Analysis:</w:t>
      </w:r>
    </w:p>
    <w:p w14:paraId="494B4D65" w14:textId="77777777" w:rsidR="00EC3D52" w:rsidRPr="00EC3D52" w:rsidRDefault="00EC3D52" w:rsidP="00EC3D5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Top Requesters with Rejections</w:t>
      </w:r>
      <w:r w:rsidRPr="00EC3D52">
        <w:rPr>
          <w:rFonts w:ascii="Times New Roman" w:eastAsia="Times New Roman" w:hAnsi="Times New Roman" w:cs="Times New Roman"/>
          <w:kern w:val="0"/>
          <w:sz w:val="24"/>
          <w:szCs w:val="24"/>
          <w14:ligatures w14:val="none"/>
        </w:rPr>
        <w:t>: A bar chart showcasing individuals or teams with the highest rejection rates, helping target areas for improvement.</w:t>
      </w:r>
    </w:p>
    <w:p w14:paraId="68E4F501" w14:textId="77777777" w:rsidR="00EC3D52" w:rsidRPr="00EC3D52" w:rsidRDefault="00EC3D52" w:rsidP="00EC3D5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Rejection Trends by Year and Month</w:t>
      </w:r>
      <w:r w:rsidRPr="00EC3D52">
        <w:rPr>
          <w:rFonts w:ascii="Times New Roman" w:eastAsia="Times New Roman" w:hAnsi="Times New Roman" w:cs="Times New Roman"/>
          <w:kern w:val="0"/>
          <w:sz w:val="24"/>
          <w:szCs w:val="24"/>
          <w14:ligatures w14:val="none"/>
        </w:rPr>
        <w:t>: Filters to analyze rejection patterns over time, highlighting possible seasonal or operational trends.</w:t>
      </w:r>
    </w:p>
    <w:p w14:paraId="329814FC" w14:textId="77777777" w:rsidR="00EC3D52" w:rsidRPr="00EC3D52" w:rsidRDefault="00EC3D52" w:rsidP="00EC3D5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Detailed Requester Data</w:t>
      </w:r>
      <w:r w:rsidRPr="00EC3D52">
        <w:rPr>
          <w:rFonts w:ascii="Times New Roman" w:eastAsia="Times New Roman" w:hAnsi="Times New Roman" w:cs="Times New Roman"/>
          <w:kern w:val="0"/>
          <w:sz w:val="24"/>
          <w:szCs w:val="24"/>
          <w14:ligatures w14:val="none"/>
        </w:rPr>
        <w:t>: Provides email addresses of frequent requesters with rejections, enabling direct follow-up to address issues.</w:t>
      </w:r>
    </w:p>
    <w:p w14:paraId="0F69D76C" w14:textId="77777777" w:rsidR="00EC3D52" w:rsidRPr="00EC3D52" w:rsidRDefault="00EC3D52" w:rsidP="00EC3D52">
      <w:pPr>
        <w:spacing w:after="0"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kern w:val="0"/>
          <w:sz w:val="24"/>
          <w:szCs w:val="24"/>
          <w14:ligatures w14:val="none"/>
        </w:rPr>
        <w:pict w14:anchorId="747D159E">
          <v:rect id="_x0000_i1027" style="width:0;height:1.5pt" o:hralign="center" o:hrstd="t" o:hr="t" fillcolor="#a0a0a0" stroked="f"/>
        </w:pict>
      </w:r>
    </w:p>
    <w:p w14:paraId="6A7A15D6" w14:textId="77777777" w:rsidR="00EC3D52" w:rsidRPr="00EC3D52" w:rsidRDefault="00EC3D52" w:rsidP="00EC3D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3D52">
        <w:rPr>
          <w:rFonts w:ascii="Times New Roman" w:eastAsia="Times New Roman" w:hAnsi="Times New Roman" w:cs="Times New Roman"/>
          <w:b/>
          <w:bCs/>
          <w:kern w:val="0"/>
          <w:sz w:val="27"/>
          <w:szCs w:val="27"/>
          <w14:ligatures w14:val="none"/>
        </w:rPr>
        <w:lastRenderedPageBreak/>
        <w:t>Insights</w:t>
      </w:r>
    </w:p>
    <w:p w14:paraId="68A49725" w14:textId="77777777" w:rsidR="00EC3D52" w:rsidRPr="00EC3D52" w:rsidRDefault="00EC3D52" w:rsidP="00EC3D5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Improved Workflow Efficiency</w:t>
      </w:r>
      <w:r w:rsidRPr="00EC3D52">
        <w:rPr>
          <w:rFonts w:ascii="Times New Roman" w:eastAsia="Times New Roman" w:hAnsi="Times New Roman" w:cs="Times New Roman"/>
          <w:kern w:val="0"/>
          <w:sz w:val="24"/>
          <w:szCs w:val="24"/>
          <w14:ligatures w14:val="none"/>
        </w:rPr>
        <w:t>:</w:t>
      </w:r>
    </w:p>
    <w:p w14:paraId="0D474F92" w14:textId="77777777" w:rsidR="00EC3D52" w:rsidRPr="00EC3D52" w:rsidRDefault="00EC3D52" w:rsidP="00EC3D5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kern w:val="0"/>
          <w:sz w:val="24"/>
          <w:szCs w:val="24"/>
          <w14:ligatures w14:val="none"/>
        </w:rPr>
        <w:t>Identifies bottlenecks in processing requests through metrics like average processing time and status breakdowns.</w:t>
      </w:r>
    </w:p>
    <w:p w14:paraId="03C44173" w14:textId="77777777" w:rsidR="00EC3D52" w:rsidRPr="00EC3D52" w:rsidRDefault="00EC3D52" w:rsidP="00EC3D5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kern w:val="0"/>
          <w:sz w:val="24"/>
          <w:szCs w:val="24"/>
          <w14:ligatures w14:val="none"/>
        </w:rPr>
        <w:t>Offers a holistic view of contractor KPIs, enabling better management decisions.</w:t>
      </w:r>
    </w:p>
    <w:p w14:paraId="1B0F8F1A" w14:textId="77777777" w:rsidR="00EC3D52" w:rsidRPr="00EC3D52" w:rsidRDefault="00EC3D52" w:rsidP="00EC3D5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Request Trends and Stakeholder Engagement</w:t>
      </w:r>
      <w:r w:rsidRPr="00EC3D52">
        <w:rPr>
          <w:rFonts w:ascii="Times New Roman" w:eastAsia="Times New Roman" w:hAnsi="Times New Roman" w:cs="Times New Roman"/>
          <w:kern w:val="0"/>
          <w:sz w:val="24"/>
          <w:szCs w:val="24"/>
          <w14:ligatures w14:val="none"/>
        </w:rPr>
        <w:t>:</w:t>
      </w:r>
    </w:p>
    <w:p w14:paraId="3EF1A65F" w14:textId="77777777" w:rsidR="00EC3D52" w:rsidRPr="00EC3D52" w:rsidRDefault="00EC3D52" w:rsidP="00EC3D5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kern w:val="0"/>
          <w:sz w:val="24"/>
          <w:szCs w:val="24"/>
          <w14:ligatures w14:val="none"/>
        </w:rPr>
        <w:t>Highlights top requesters and frequent rejections, allowing stakeholders to intervene and reduce inefficiencies.</w:t>
      </w:r>
    </w:p>
    <w:p w14:paraId="578860C1" w14:textId="77777777" w:rsidR="00EC3D52" w:rsidRPr="00EC3D52" w:rsidRDefault="00EC3D52" w:rsidP="00EC3D5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kern w:val="0"/>
          <w:sz w:val="24"/>
          <w:szCs w:val="24"/>
          <w14:ligatures w14:val="none"/>
        </w:rPr>
        <w:t>Helps contractors improve processes and meet organizational expectations.</w:t>
      </w:r>
    </w:p>
    <w:p w14:paraId="25F4A894" w14:textId="77777777" w:rsidR="00EC3D52" w:rsidRPr="00EC3D52" w:rsidRDefault="00EC3D52" w:rsidP="00EC3D5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Data-Driven Decision Making</w:t>
      </w:r>
      <w:r w:rsidRPr="00EC3D52">
        <w:rPr>
          <w:rFonts w:ascii="Times New Roman" w:eastAsia="Times New Roman" w:hAnsi="Times New Roman" w:cs="Times New Roman"/>
          <w:kern w:val="0"/>
          <w:sz w:val="24"/>
          <w:szCs w:val="24"/>
          <w14:ligatures w14:val="none"/>
        </w:rPr>
        <w:t>:</w:t>
      </w:r>
    </w:p>
    <w:p w14:paraId="35F3EEC9" w14:textId="77777777" w:rsidR="00EC3D52" w:rsidRPr="00EC3D52" w:rsidRDefault="00EC3D52" w:rsidP="00EC3D5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kern w:val="0"/>
          <w:sz w:val="24"/>
          <w:szCs w:val="24"/>
          <w14:ligatures w14:val="none"/>
        </w:rPr>
        <w:t>Provides clarity on spending patterns and reinstatement reasons to guide financial and operational planning.</w:t>
      </w:r>
    </w:p>
    <w:p w14:paraId="6A1C779F" w14:textId="77777777" w:rsidR="00EC3D52" w:rsidRPr="00EC3D52" w:rsidRDefault="00EC3D52" w:rsidP="00EC3D5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kern w:val="0"/>
          <w:sz w:val="24"/>
          <w:szCs w:val="24"/>
          <w14:ligatures w14:val="none"/>
        </w:rPr>
        <w:t>Facilitates communication and training by pinpointing problem areas in request submissions.</w:t>
      </w:r>
    </w:p>
    <w:p w14:paraId="61261076" w14:textId="77777777" w:rsidR="00EC3D52" w:rsidRPr="00EC3D52" w:rsidRDefault="00EC3D52" w:rsidP="00EC3D52">
      <w:pPr>
        <w:spacing w:after="0"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kern w:val="0"/>
          <w:sz w:val="24"/>
          <w:szCs w:val="24"/>
          <w14:ligatures w14:val="none"/>
        </w:rPr>
        <w:pict w14:anchorId="7DB3319A">
          <v:rect id="_x0000_i1028" style="width:0;height:1.5pt" o:hralign="center" o:hrstd="t" o:hr="t" fillcolor="#a0a0a0" stroked="f"/>
        </w:pict>
      </w:r>
    </w:p>
    <w:p w14:paraId="0C5268D2" w14:textId="77777777" w:rsidR="00EC3D52" w:rsidRPr="00EC3D52" w:rsidRDefault="00EC3D52" w:rsidP="00EC3D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3D52">
        <w:rPr>
          <w:rFonts w:ascii="Times New Roman" w:eastAsia="Times New Roman" w:hAnsi="Times New Roman" w:cs="Times New Roman"/>
          <w:b/>
          <w:bCs/>
          <w:kern w:val="0"/>
          <w:sz w:val="27"/>
          <w:szCs w:val="27"/>
          <w14:ligatures w14:val="none"/>
        </w:rPr>
        <w:t>Technical Details</w:t>
      </w:r>
    </w:p>
    <w:p w14:paraId="508BED9F" w14:textId="77777777" w:rsidR="00EC3D52" w:rsidRPr="00EC3D52" w:rsidRDefault="00EC3D52" w:rsidP="00EC3D5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Tool Used</w:t>
      </w:r>
      <w:r w:rsidRPr="00EC3D52">
        <w:rPr>
          <w:rFonts w:ascii="Times New Roman" w:eastAsia="Times New Roman" w:hAnsi="Times New Roman" w:cs="Times New Roman"/>
          <w:kern w:val="0"/>
          <w:sz w:val="24"/>
          <w:szCs w:val="24"/>
          <w14:ligatures w14:val="none"/>
        </w:rPr>
        <w:t>: Power BI</w:t>
      </w:r>
    </w:p>
    <w:p w14:paraId="2327C27B" w14:textId="77777777" w:rsidR="00EC3D52" w:rsidRPr="00EC3D52" w:rsidRDefault="00EC3D52" w:rsidP="00EC3D5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Visualizations</w:t>
      </w:r>
      <w:r w:rsidRPr="00EC3D52">
        <w:rPr>
          <w:rFonts w:ascii="Times New Roman" w:eastAsia="Times New Roman" w:hAnsi="Times New Roman" w:cs="Times New Roman"/>
          <w:kern w:val="0"/>
          <w:sz w:val="24"/>
          <w:szCs w:val="24"/>
          <w14:ligatures w14:val="none"/>
        </w:rPr>
        <w:t>: Bar charts, pie charts, line graphs, and key metric cards.</w:t>
      </w:r>
    </w:p>
    <w:p w14:paraId="475CBABB" w14:textId="77777777" w:rsidR="00EC3D52" w:rsidRPr="00EC3D52" w:rsidRDefault="00EC3D52" w:rsidP="00EC3D5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Filters</w:t>
      </w:r>
      <w:r w:rsidRPr="00EC3D52">
        <w:rPr>
          <w:rFonts w:ascii="Times New Roman" w:eastAsia="Times New Roman" w:hAnsi="Times New Roman" w:cs="Times New Roman"/>
          <w:kern w:val="0"/>
          <w:sz w:val="24"/>
          <w:szCs w:val="24"/>
          <w14:ligatures w14:val="none"/>
        </w:rPr>
        <w:t>: Year, month, requester frequency, status types, and request categories.</w:t>
      </w:r>
    </w:p>
    <w:p w14:paraId="4B746DCD" w14:textId="77777777" w:rsidR="00EC3D52" w:rsidRPr="00EC3D52" w:rsidRDefault="00EC3D52" w:rsidP="00EC3D52">
      <w:pPr>
        <w:spacing w:after="0"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kern w:val="0"/>
          <w:sz w:val="24"/>
          <w:szCs w:val="24"/>
          <w14:ligatures w14:val="none"/>
        </w:rPr>
        <w:pict w14:anchorId="5E82CDAA">
          <v:rect id="_x0000_i1029" style="width:0;height:1.5pt" o:hralign="center" o:hrstd="t" o:hr="t" fillcolor="#a0a0a0" stroked="f"/>
        </w:pict>
      </w:r>
    </w:p>
    <w:p w14:paraId="4CA53175" w14:textId="77777777" w:rsidR="00EC3D52" w:rsidRPr="00EC3D52" w:rsidRDefault="00EC3D52" w:rsidP="00EC3D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3D52">
        <w:rPr>
          <w:rFonts w:ascii="Times New Roman" w:eastAsia="Times New Roman" w:hAnsi="Times New Roman" w:cs="Times New Roman"/>
          <w:b/>
          <w:bCs/>
          <w:kern w:val="0"/>
          <w:sz w:val="27"/>
          <w:szCs w:val="27"/>
          <w14:ligatures w14:val="none"/>
        </w:rPr>
        <w:t>How to Use</w:t>
      </w:r>
    </w:p>
    <w:p w14:paraId="78672320" w14:textId="77777777" w:rsidR="00EC3D52" w:rsidRPr="00EC3D52" w:rsidRDefault="00EC3D52" w:rsidP="00EC3D5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Filter Data</w:t>
      </w:r>
      <w:r w:rsidRPr="00EC3D52">
        <w:rPr>
          <w:rFonts w:ascii="Times New Roman" w:eastAsia="Times New Roman" w:hAnsi="Times New Roman" w:cs="Times New Roman"/>
          <w:kern w:val="0"/>
          <w:sz w:val="24"/>
          <w:szCs w:val="24"/>
          <w14:ligatures w14:val="none"/>
        </w:rPr>
        <w:t>:</w:t>
      </w:r>
    </w:p>
    <w:p w14:paraId="27BB89B9" w14:textId="77777777" w:rsidR="00EC3D52" w:rsidRPr="00EC3D52" w:rsidRDefault="00EC3D52" w:rsidP="00EC3D5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kern w:val="0"/>
          <w:sz w:val="24"/>
          <w:szCs w:val="24"/>
          <w14:ligatures w14:val="none"/>
        </w:rPr>
        <w:t>Use dynamic filters to narrow down insights by time period (year/month) or request category.</w:t>
      </w:r>
    </w:p>
    <w:p w14:paraId="609F44DD" w14:textId="77777777" w:rsidR="00EC3D52" w:rsidRPr="00EC3D52" w:rsidRDefault="00EC3D52" w:rsidP="00EC3D5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Explore Visualizations</w:t>
      </w:r>
      <w:r w:rsidRPr="00EC3D52">
        <w:rPr>
          <w:rFonts w:ascii="Times New Roman" w:eastAsia="Times New Roman" w:hAnsi="Times New Roman" w:cs="Times New Roman"/>
          <w:kern w:val="0"/>
          <w:sz w:val="24"/>
          <w:szCs w:val="24"/>
          <w14:ligatures w14:val="none"/>
        </w:rPr>
        <w:t>:</w:t>
      </w:r>
    </w:p>
    <w:p w14:paraId="5921B723" w14:textId="77777777" w:rsidR="00EC3D52" w:rsidRPr="00EC3D52" w:rsidRDefault="00EC3D52" w:rsidP="00EC3D5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kern w:val="0"/>
          <w:sz w:val="24"/>
          <w:szCs w:val="24"/>
          <w14:ligatures w14:val="none"/>
        </w:rPr>
        <w:t>Click on charts to drill down into specific metrics or data points.</w:t>
      </w:r>
    </w:p>
    <w:p w14:paraId="7D7BA648" w14:textId="77777777" w:rsidR="00EC3D52" w:rsidRPr="00EC3D52" w:rsidRDefault="00EC3D52" w:rsidP="00EC3D5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b/>
          <w:bCs/>
          <w:kern w:val="0"/>
          <w:sz w:val="24"/>
          <w:szCs w:val="24"/>
          <w14:ligatures w14:val="none"/>
        </w:rPr>
        <w:t>Collaborate</w:t>
      </w:r>
      <w:r w:rsidRPr="00EC3D52">
        <w:rPr>
          <w:rFonts w:ascii="Times New Roman" w:eastAsia="Times New Roman" w:hAnsi="Times New Roman" w:cs="Times New Roman"/>
          <w:kern w:val="0"/>
          <w:sz w:val="24"/>
          <w:szCs w:val="24"/>
          <w14:ligatures w14:val="none"/>
        </w:rPr>
        <w:t>:</w:t>
      </w:r>
    </w:p>
    <w:p w14:paraId="0BA71FEE" w14:textId="77777777" w:rsidR="00EC3D52" w:rsidRPr="00EC3D52" w:rsidRDefault="00EC3D52" w:rsidP="00EC3D5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3D52">
        <w:rPr>
          <w:rFonts w:ascii="Times New Roman" w:eastAsia="Times New Roman" w:hAnsi="Times New Roman" w:cs="Times New Roman"/>
          <w:kern w:val="0"/>
          <w:sz w:val="24"/>
          <w:szCs w:val="24"/>
          <w14:ligatures w14:val="none"/>
        </w:rPr>
        <w:t>Use the rejection data to communicate directly with stakeholders and suggest corrective actions.</w:t>
      </w:r>
    </w:p>
    <w:p w14:paraId="43B597F0" w14:textId="77777777" w:rsidR="00AD461D" w:rsidRDefault="00AD461D"/>
    <w:sectPr w:rsidR="00AD4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E1718"/>
    <w:multiLevelType w:val="multilevel"/>
    <w:tmpl w:val="52281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9184B"/>
    <w:multiLevelType w:val="multilevel"/>
    <w:tmpl w:val="39829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7497F"/>
    <w:multiLevelType w:val="multilevel"/>
    <w:tmpl w:val="9618C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7872A2"/>
    <w:multiLevelType w:val="multilevel"/>
    <w:tmpl w:val="25768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E3A34"/>
    <w:multiLevelType w:val="multilevel"/>
    <w:tmpl w:val="3EA4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50940"/>
    <w:multiLevelType w:val="multilevel"/>
    <w:tmpl w:val="F814D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413692">
    <w:abstractNumId w:val="2"/>
  </w:num>
  <w:num w:numId="2" w16cid:durableId="699016967">
    <w:abstractNumId w:val="0"/>
  </w:num>
  <w:num w:numId="3" w16cid:durableId="1741293881">
    <w:abstractNumId w:val="3"/>
  </w:num>
  <w:num w:numId="4" w16cid:durableId="1105003739">
    <w:abstractNumId w:val="5"/>
  </w:num>
  <w:num w:numId="5" w16cid:durableId="752776755">
    <w:abstractNumId w:val="4"/>
  </w:num>
  <w:num w:numId="6" w16cid:durableId="1969041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87"/>
    <w:rsid w:val="002D10E7"/>
    <w:rsid w:val="00921F87"/>
    <w:rsid w:val="00AD461D"/>
    <w:rsid w:val="00EC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5ABE"/>
  <w15:chartTrackingRefBased/>
  <w15:docId w15:val="{6450CFD4-83B5-4DC4-BC94-F5D0BB9C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F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1F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1F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1F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1F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1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F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1F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1F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1F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1F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1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F87"/>
    <w:rPr>
      <w:rFonts w:eastAsiaTheme="majorEastAsia" w:cstheme="majorBidi"/>
      <w:color w:val="272727" w:themeColor="text1" w:themeTint="D8"/>
    </w:rPr>
  </w:style>
  <w:style w:type="paragraph" w:styleId="Title">
    <w:name w:val="Title"/>
    <w:basedOn w:val="Normal"/>
    <w:next w:val="Normal"/>
    <w:link w:val="TitleChar"/>
    <w:uiPriority w:val="10"/>
    <w:qFormat/>
    <w:rsid w:val="00921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F87"/>
    <w:pPr>
      <w:spacing w:before="160"/>
      <w:jc w:val="center"/>
    </w:pPr>
    <w:rPr>
      <w:i/>
      <w:iCs/>
      <w:color w:val="404040" w:themeColor="text1" w:themeTint="BF"/>
    </w:rPr>
  </w:style>
  <w:style w:type="character" w:customStyle="1" w:styleId="QuoteChar">
    <w:name w:val="Quote Char"/>
    <w:basedOn w:val="DefaultParagraphFont"/>
    <w:link w:val="Quote"/>
    <w:uiPriority w:val="29"/>
    <w:rsid w:val="00921F87"/>
    <w:rPr>
      <w:i/>
      <w:iCs/>
      <w:color w:val="404040" w:themeColor="text1" w:themeTint="BF"/>
    </w:rPr>
  </w:style>
  <w:style w:type="paragraph" w:styleId="ListParagraph">
    <w:name w:val="List Paragraph"/>
    <w:basedOn w:val="Normal"/>
    <w:uiPriority w:val="34"/>
    <w:qFormat/>
    <w:rsid w:val="00921F87"/>
    <w:pPr>
      <w:ind w:left="720"/>
      <w:contextualSpacing/>
    </w:pPr>
  </w:style>
  <w:style w:type="character" w:styleId="IntenseEmphasis">
    <w:name w:val="Intense Emphasis"/>
    <w:basedOn w:val="DefaultParagraphFont"/>
    <w:uiPriority w:val="21"/>
    <w:qFormat/>
    <w:rsid w:val="00921F87"/>
    <w:rPr>
      <w:i/>
      <w:iCs/>
      <w:color w:val="2F5496" w:themeColor="accent1" w:themeShade="BF"/>
    </w:rPr>
  </w:style>
  <w:style w:type="paragraph" w:styleId="IntenseQuote">
    <w:name w:val="Intense Quote"/>
    <w:basedOn w:val="Normal"/>
    <w:next w:val="Normal"/>
    <w:link w:val="IntenseQuoteChar"/>
    <w:uiPriority w:val="30"/>
    <w:qFormat/>
    <w:rsid w:val="00921F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1F87"/>
    <w:rPr>
      <w:i/>
      <w:iCs/>
      <w:color w:val="2F5496" w:themeColor="accent1" w:themeShade="BF"/>
    </w:rPr>
  </w:style>
  <w:style w:type="character" w:styleId="IntenseReference">
    <w:name w:val="Intense Reference"/>
    <w:basedOn w:val="DefaultParagraphFont"/>
    <w:uiPriority w:val="32"/>
    <w:qFormat/>
    <w:rsid w:val="00921F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1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RIFAT</dc:creator>
  <cp:keywords/>
  <dc:description/>
  <cp:lastModifiedBy>ABU RIFAT</cp:lastModifiedBy>
  <cp:revision>2</cp:revision>
  <dcterms:created xsi:type="dcterms:W3CDTF">2024-12-04T21:50:00Z</dcterms:created>
  <dcterms:modified xsi:type="dcterms:W3CDTF">2024-12-04T21:53:00Z</dcterms:modified>
</cp:coreProperties>
</file>