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EE</w:t>
      </w:r>
      <w:r>
        <w:t xml:space="preserve"> </w:t>
      </w:r>
      <w:r>
        <w:t xml:space="preserve">Grid</w:t>
      </w:r>
      <w:r>
        <w:t xml:space="preserve"> </w:t>
      </w:r>
      <w:r>
        <w:t xml:space="preserve">AI</w:t>
      </w:r>
      <w:r>
        <w:t xml:space="preserve"> </w:t>
      </w:r>
      <w:r>
        <w:t xml:space="preserve">-</w:t>
      </w:r>
      <w:r>
        <w:t xml:space="preserve"> </w:t>
      </w:r>
      <w:r>
        <w:t xml:space="preserve">Complete</w:t>
      </w:r>
      <w:r>
        <w:t xml:space="preserve"> </w:t>
      </w:r>
      <w:r>
        <w:t xml:space="preserve">Software</w:t>
      </w:r>
      <w:r>
        <w:t xml:space="preserve"> </w:t>
      </w:r>
      <w:r>
        <w:t xml:space="preserve">Requirements</w:t>
      </w:r>
      <w:r>
        <w:t xml:space="preserve"> </w:t>
      </w:r>
      <w:r>
        <w:t xml:space="preserve">Specification</w:t>
      </w:r>
      <w:r>
        <w:t xml:space="preserve"> </w:t>
      </w:r>
      <w:r>
        <w:t xml:space="preserve">(SRS)</w:t>
      </w:r>
    </w:p>
    <w:p>
      <w:pPr>
        <w:pStyle w:val="Author"/>
      </w:pPr>
      <w:r>
        <w:t xml:space="preserve">Prepared</w:t>
      </w:r>
      <w:r>
        <w:t xml:space="preserve"> </w:t>
      </w:r>
      <w:r>
        <w:t xml:space="preserve">for</w:t>
      </w:r>
      <w:r>
        <w:t xml:space="preserve"> </w:t>
      </w:r>
      <w:r>
        <w:t xml:space="preserve">AZM</w:t>
      </w:r>
      <w:r>
        <w:t xml:space="preserve"> </w:t>
      </w:r>
      <w:r>
        <w:t xml:space="preserve">Labs</w:t>
      </w:r>
      <w:r>
        <w:t xml:space="preserve"> </w:t>
      </w:r>
      <w:r>
        <w:t xml:space="preserve">/</w:t>
      </w:r>
      <w:r>
        <w:t xml:space="preserve"> </w:t>
      </w:r>
      <w:r>
        <w:t xml:space="preserve">EE</w:t>
      </w:r>
      <w:r>
        <w:t xml:space="preserve"> </w:t>
      </w:r>
      <w:r>
        <w:t xml:space="preserve">Grid</w:t>
      </w:r>
      <w:r>
        <w:t xml:space="preserve"> </w:t>
      </w:r>
      <w:r>
        <w:t xml:space="preserve">AI</w:t>
      </w:r>
    </w:p>
    <w:p>
      <w:pPr>
        <w:pStyle w:val="Date"/>
      </w:pPr>
      <w:r>
        <w:t xml:space="preserve">2026-04-29</w:t>
      </w:r>
    </w:p>
    <w:bookmarkStart w:id="101" w:name="Xa56a64f37240e3761232b0865fbf0f71cb9ed31"/>
    <w:p>
      <w:pPr>
        <w:pStyle w:val="Heading1"/>
      </w:pPr>
      <w:r>
        <w:t xml:space="preserve">EE Grid AI - Complete Software Requirements Specification (SRS)</w:t>
      </w:r>
    </w:p>
    <w:bookmarkStart w:id="20" w:name="document-control"/>
    <w:p>
      <w:pPr>
        <w:pStyle w:val="Heading2"/>
      </w:pPr>
      <w:r>
        <w:t xml:space="preserve">Document Control</w:t>
      </w:r>
    </w:p>
    <w:p>
      <w:pPr>
        <w:pStyle w:val="Compact"/>
        <w:numPr>
          <w:ilvl w:val="0"/>
          <w:numId w:val="1001"/>
        </w:numPr>
      </w:pPr>
      <w:r>
        <w:t xml:space="preserve">Item - Details - Product Name - EE Grid AI - Document Type - Software Requirements Specification - Version - 1.0 - Prepared For - AZM Labs / EE Grid AI Project Team - Prepared Date - 29 April 2026 - Status - MVP planning and implementation guide - Primary Audience - Founder, software engineers, UI/UX designer, AI engineer, content team, business stakeholders</w:t>
      </w:r>
      <w:r>
        <w:t xml:space="preserve"> </w:t>
      </w:r>
      <w:r>
        <w:t xml:space="preserve">## 1. Executive Summary</w:t>
      </w:r>
    </w:p>
    <w:p>
      <w:pPr>
        <w:pStyle w:val="FirstParagraph"/>
      </w:pPr>
      <w:r>
        <w:t xml:space="preserve">EE Grid AI is a premium AI-powered preparation platform for Electrical and Electronic Engineering students. The product is designed to support students across the full EEE journey: semester exams, lab viva, technical problem solving, job preparation, power sector exams, government technical posts, interviews, career roadmaps, and EEE-related opportunities.</w:t>
      </w:r>
    </w:p>
    <w:p>
      <w:pPr>
        <w:pStyle w:val="BodyText"/>
      </w:pPr>
      <w:r>
        <w:t xml:space="preserve">The platform will begin as a web-first MVP with a premium student dashboard, admin dashboard, backend API, database, document upload system, content processing pipeline, RAG-based AI tutor, formula vault, lab/viva companion, quiz engine, progress tracking, and verified opportunity/circular workflow. It will later expand into Android and iOS apps using the same product architecture.</w:t>
      </w:r>
    </w:p>
    <w:p>
      <w:pPr>
        <w:pStyle w:val="BodyText"/>
      </w:pPr>
      <w:r>
        <w:t xml:space="preserve">The main product promise is simple: students should be able to upload or access trusted EEE materials, ask questions, solve problems, practice quizzes, follow guided routines, revise through audio, track performance, and prepare for both academic and professional milestones in one intelligent system.</w:t>
      </w:r>
    </w:p>
    <w:bookmarkEnd w:id="20"/>
    <w:bookmarkStart w:id="21" w:name="product-vision"/>
    <w:p>
      <w:pPr>
        <w:pStyle w:val="Heading2"/>
      </w:pPr>
      <w:r>
        <w:t xml:space="preserve">2. Product Vision</w:t>
      </w:r>
    </w:p>
    <w:p>
      <w:pPr>
        <w:pStyle w:val="FirstParagraph"/>
      </w:pPr>
      <w:r>
        <w:t xml:space="preserve">EE Grid AI aims to become the national AI preparation companion for EEE students. It should not feel like a generic chatbot or quiz app. It should feel like a complete study operating system.</w:t>
      </w:r>
    </w:p>
    <w:p>
      <w:pPr>
        <w:pStyle w:val="BodyText"/>
      </w:pPr>
      <w:r>
        <w:t xml:space="preserve">The product will combine five pillars:</w:t>
      </w:r>
    </w:p>
    <w:p>
      <w:pPr>
        <w:pStyle w:val="Compact"/>
        <w:numPr>
          <w:ilvl w:val="0"/>
          <w:numId w:val="1002"/>
        </w:numPr>
      </w:pPr>
      <w:r>
        <w:t xml:space="preserve">Academic companion for EEE courses.</w:t>
      </w:r>
    </w:p>
    <w:p>
      <w:pPr>
        <w:pStyle w:val="Compact"/>
        <w:numPr>
          <w:ilvl w:val="0"/>
          <w:numId w:val="1002"/>
        </w:numPr>
      </w:pPr>
      <w:r>
        <w:t xml:space="preserve">AI problem solver and source-backed tutor.</w:t>
      </w:r>
    </w:p>
    <w:p>
      <w:pPr>
        <w:pStyle w:val="Compact"/>
        <w:numPr>
          <w:ilvl w:val="0"/>
          <w:numId w:val="1002"/>
        </w:numPr>
      </w:pPr>
      <w:r>
        <w:t xml:space="preserve">Lab/viva and formula revision system.</w:t>
      </w:r>
    </w:p>
    <w:p>
      <w:pPr>
        <w:pStyle w:val="Compact"/>
        <w:numPr>
          <w:ilvl w:val="0"/>
          <w:numId w:val="1002"/>
        </w:numPr>
      </w:pPr>
      <w:r>
        <w:t xml:space="preserve">Job exam and opportunity preparation engine.</w:t>
      </w:r>
    </w:p>
    <w:p>
      <w:pPr>
        <w:pStyle w:val="Compact"/>
        <w:numPr>
          <w:ilvl w:val="0"/>
          <w:numId w:val="1002"/>
        </w:numPr>
      </w:pPr>
      <w:r>
        <w:t xml:space="preserve">Progress, roadmap, and gamified study guidance.</w:t>
      </w:r>
    </w:p>
    <w:bookmarkEnd w:id="21"/>
    <w:bookmarkStart w:id="27" w:name="product-positioning"/>
    <w:p>
      <w:pPr>
        <w:pStyle w:val="Heading2"/>
      </w:pPr>
      <w:r>
        <w:t xml:space="preserve">3. Product Positioning</w:t>
      </w:r>
    </w:p>
    <w:bookmarkStart w:id="22" w:name="one-line-description"/>
    <w:p>
      <w:pPr>
        <w:pStyle w:val="Heading3"/>
      </w:pPr>
      <w:r>
        <w:t xml:space="preserve">3.1 One-Line Description</w:t>
      </w:r>
    </w:p>
    <w:p>
      <w:pPr>
        <w:pStyle w:val="FirstParagraph"/>
      </w:pPr>
      <w:r>
        <w:t xml:space="preserve">EE Grid AI is the AI preparation companion for every EEE student, from semester exams to career readiness.</w:t>
      </w:r>
    </w:p>
    <w:bookmarkEnd w:id="22"/>
    <w:bookmarkStart w:id="23" w:name="tagline"/>
    <w:p>
      <w:pPr>
        <w:pStyle w:val="Heading3"/>
      </w:pPr>
      <w:r>
        <w:t xml:space="preserve">3.2 Tagline</w:t>
      </w:r>
    </w:p>
    <w:p>
      <w:pPr>
        <w:pStyle w:val="FirstParagraph"/>
      </w:pPr>
      <w:r>
        <w:t xml:space="preserve">Your AI companion for every EEE exam.</w:t>
      </w:r>
    </w:p>
    <w:bookmarkEnd w:id="23"/>
    <w:bookmarkStart w:id="24" w:name="differentiation"/>
    <w:p>
      <w:pPr>
        <w:pStyle w:val="Heading3"/>
      </w:pPr>
      <w:r>
        <w:t xml:space="preserve">3.3 Differentiation</w:t>
      </w:r>
    </w:p>
    <w:p>
      <w:pPr>
        <w:pStyle w:val="Compact"/>
        <w:numPr>
          <w:ilvl w:val="0"/>
          <w:numId w:val="1003"/>
        </w:numPr>
      </w:pPr>
      <w:r>
        <w:t xml:space="preserve">Area - Generic EdTech App - EE Grid AI - Scope - One course or quiz bank - Full EEE academic, job, viva, and career companion - AI - Generic chatbot - Source-grounded EEE tutor with structured answer modes - Content - Static PDFs/videos - Upload, process, retrieve, generate, and review content - Practice - Fixed quizzes - Course, formula, viva, previous-year, weak-topic and mock quizzes - Progress - Basic score - XP, rank, streak, topic mastery, readiness metrics - Opportunities - Usually absent - Verified EEE job, internship, scholarship, workshop and event feed - Admin - Limited - Full content, document, opportunity, AI generation and analytics command center</w:t>
      </w:r>
      <w:r>
        <w:t xml:space="preserve"> </w:t>
      </w:r>
      <w:r>
        <w:t xml:space="preserve">## 4. Target Users</w:t>
      </w:r>
    </w:p>
    <w:bookmarkEnd w:id="24"/>
    <w:bookmarkStart w:id="25" w:name="primary-users"/>
    <w:p>
      <w:pPr>
        <w:pStyle w:val="Heading3"/>
      </w:pPr>
      <w:r>
        <w:t xml:space="preserve">4.1 Primary Users</w:t>
      </w:r>
    </w:p>
    <w:p>
      <w:pPr>
        <w:pStyle w:val="Compact"/>
        <w:numPr>
          <w:ilvl w:val="0"/>
          <w:numId w:val="1004"/>
        </w:numPr>
      </w:pPr>
      <w:r>
        <w:t xml:space="preserve">EEE undergraduate students.</w:t>
      </w:r>
    </w:p>
    <w:p>
      <w:pPr>
        <w:pStyle w:val="Compact"/>
        <w:numPr>
          <w:ilvl w:val="0"/>
          <w:numId w:val="1004"/>
        </w:numPr>
      </w:pPr>
      <w:r>
        <w:t xml:space="preserve">EEE diploma students.</w:t>
      </w:r>
    </w:p>
    <w:p>
      <w:pPr>
        <w:pStyle w:val="Compact"/>
        <w:numPr>
          <w:ilvl w:val="0"/>
          <w:numId w:val="1004"/>
        </w:numPr>
      </w:pPr>
      <w:r>
        <w:t xml:space="preserve">Recent EEE graduates.</w:t>
      </w:r>
    </w:p>
    <w:p>
      <w:pPr>
        <w:pStyle w:val="Compact"/>
        <w:numPr>
          <w:ilvl w:val="0"/>
          <w:numId w:val="1004"/>
        </w:numPr>
      </w:pPr>
      <w:r>
        <w:t xml:space="preserve">Students preparing for semester exams.</w:t>
      </w:r>
    </w:p>
    <w:p>
      <w:pPr>
        <w:pStyle w:val="Compact"/>
        <w:numPr>
          <w:ilvl w:val="0"/>
          <w:numId w:val="1004"/>
        </w:numPr>
      </w:pPr>
      <w:r>
        <w:t xml:space="preserve">Students preparing for lab viva and practical exams.</w:t>
      </w:r>
    </w:p>
    <w:p>
      <w:pPr>
        <w:pStyle w:val="Compact"/>
        <w:numPr>
          <w:ilvl w:val="0"/>
          <w:numId w:val="1004"/>
        </w:numPr>
      </w:pPr>
      <w:r>
        <w:t xml:space="preserve">Students preparing for power sector and government technical jobs.</w:t>
      </w:r>
    </w:p>
    <w:p>
      <w:pPr>
        <w:pStyle w:val="Compact"/>
        <w:numPr>
          <w:ilvl w:val="0"/>
          <w:numId w:val="1004"/>
        </w:numPr>
      </w:pPr>
      <w:r>
        <w:t xml:space="preserve">Students preparing for technical interviews.</w:t>
      </w:r>
    </w:p>
    <w:bookmarkEnd w:id="25"/>
    <w:bookmarkStart w:id="26" w:name="secondary-users"/>
    <w:p>
      <w:pPr>
        <w:pStyle w:val="Heading3"/>
      </w:pPr>
      <w:r>
        <w:t xml:space="preserve">4.2 Secondary Users</w:t>
      </w:r>
    </w:p>
    <w:p>
      <w:pPr>
        <w:pStyle w:val="Compact"/>
        <w:numPr>
          <w:ilvl w:val="0"/>
          <w:numId w:val="1005"/>
        </w:numPr>
      </w:pPr>
      <w:r>
        <w:t xml:space="preserve">Teachers and instructors.</w:t>
      </w:r>
    </w:p>
    <w:p>
      <w:pPr>
        <w:pStyle w:val="Compact"/>
        <w:numPr>
          <w:ilvl w:val="0"/>
          <w:numId w:val="1005"/>
        </w:numPr>
      </w:pPr>
      <w:r>
        <w:t xml:space="preserve">University clubs.</w:t>
      </w:r>
    </w:p>
    <w:p>
      <w:pPr>
        <w:pStyle w:val="Compact"/>
        <w:numPr>
          <w:ilvl w:val="0"/>
          <w:numId w:val="1005"/>
        </w:numPr>
      </w:pPr>
      <w:r>
        <w:t xml:space="preserve">Coaching centers.</w:t>
      </w:r>
    </w:p>
    <w:p>
      <w:pPr>
        <w:pStyle w:val="Compact"/>
        <w:numPr>
          <w:ilvl w:val="0"/>
          <w:numId w:val="1005"/>
        </w:numPr>
      </w:pPr>
      <w:r>
        <w:t xml:space="preserve">EEE content creators.</w:t>
      </w:r>
    </w:p>
    <w:p>
      <w:pPr>
        <w:pStyle w:val="Compact"/>
        <w:numPr>
          <w:ilvl w:val="0"/>
          <w:numId w:val="1005"/>
        </w:numPr>
      </w:pPr>
      <w:r>
        <w:t xml:space="preserve">Admin and review teams.</w:t>
      </w:r>
    </w:p>
    <w:p>
      <w:pPr>
        <w:pStyle w:val="Compact"/>
        <w:numPr>
          <w:ilvl w:val="0"/>
          <w:numId w:val="1005"/>
        </w:numPr>
      </w:pPr>
      <w:r>
        <w:t xml:space="preserve">Institutional partners.</w:t>
      </w:r>
    </w:p>
    <w:bookmarkEnd w:id="26"/>
    <w:bookmarkEnd w:id="27"/>
    <w:bookmarkStart w:id="28" w:name="user-roles-and-permissions"/>
    <w:p>
      <w:pPr>
        <w:pStyle w:val="Heading2"/>
      </w:pPr>
      <w:r>
        <w:t xml:space="preserve">5. User Roles and Permissions</w:t>
      </w:r>
    </w:p>
    <w:p>
      <w:pPr>
        <w:pStyle w:val="Compact"/>
        <w:numPr>
          <w:ilvl w:val="0"/>
          <w:numId w:val="1006"/>
        </w:numPr>
      </w:pPr>
      <w:r>
        <w:t xml:space="preserve">Role - Description - Key Permissions - Guest - Unauthenticated visitor - View landing page, onboarding, limited public information - Student - Registered learner - Use dashboard, ask AI within limits, take quizzes, view progress, access content - Content Admin - Content operations user - Upload documents, manage courses, formulas, lab/viva, questions - Reviewer - Quality control user - Review AI-generated content and opportunity/circular drafts - Super Admin - Platform owner/admin - Manage users, subscriptions, settings, admin access, all content and analytics</w:t>
      </w:r>
      <w:r>
        <w:t xml:space="preserve"> </w:t>
      </w:r>
      <w:r>
        <w:t xml:space="preserve">## 6. Product Modules</w:t>
      </w:r>
    </w:p>
    <w:bookmarkEnd w:id="28"/>
    <w:bookmarkStart w:id="43" w:name="public-landing-and-onboarding"/>
    <w:p>
      <w:pPr>
        <w:pStyle w:val="Heading2"/>
      </w:pPr>
      <w:r>
        <w:t xml:space="preserve">6.1 Public Landing and Onboarding</w:t>
      </w:r>
    </w:p>
    <w:bookmarkStart w:id="29" w:name="purpose"/>
    <w:p>
      <w:pPr>
        <w:pStyle w:val="Heading3"/>
      </w:pPr>
      <w:r>
        <w:t xml:space="preserve">Purpose</w:t>
      </w:r>
    </w:p>
    <w:p>
      <w:pPr>
        <w:pStyle w:val="FirstParagraph"/>
      </w:pPr>
      <w:r>
        <w:t xml:space="preserve">Introduce EE Grid AI, explain the platform value, collect beta users, and guide new users into account creation.</w:t>
      </w:r>
    </w:p>
    <w:bookmarkEnd w:id="29"/>
    <w:bookmarkStart w:id="30" w:name="functional-requirements"/>
    <w:p>
      <w:pPr>
        <w:pStyle w:val="Heading3"/>
      </w:pPr>
      <w:r>
        <w:t xml:space="preserve">Functional Requirements</w:t>
      </w:r>
    </w:p>
    <w:p>
      <w:pPr>
        <w:pStyle w:val="Compact"/>
        <w:numPr>
          <w:ilvl w:val="0"/>
          <w:numId w:val="1007"/>
        </w:numPr>
      </w:pPr>
      <w:r>
        <w:t xml:space="preserve">ID - Requirement - Priority - PUB-01 - Show a premium landing page with hero, value proposition and CTA - Must - PUB-02 - Show feature sections for academic companion, AI problem solver, formula vault, lab/viva, job prep, audio, opportunities and progress - Must - PUB-03 - Provide Join Beta and Explore Features CTA buttons - Must - PUB-04 - Provide onboarding flow with Academic Companion, Exam Prep Engine and Career Roadmap screens - Must - PUB-05 - Show responsive layout on mobile and desktop - Must</w:t>
      </w:r>
      <w:r>
        <w:t xml:space="preserve"> </w:t>
      </w:r>
      <w:r>
        <w:t xml:space="preserve">## 6.2 Authentication and User Profile</w:t>
      </w:r>
    </w:p>
    <w:bookmarkEnd w:id="30"/>
    <w:bookmarkStart w:id="31" w:name="purpose-1"/>
    <w:p>
      <w:pPr>
        <w:pStyle w:val="Heading3"/>
      </w:pPr>
      <w:r>
        <w:t xml:space="preserve">Purpose</w:t>
      </w:r>
    </w:p>
    <w:p>
      <w:pPr>
        <w:pStyle w:val="FirstParagraph"/>
      </w:pPr>
      <w:r>
        <w:t xml:space="preserve">Allow students and admins to access personalized and protected functionality.</w:t>
      </w:r>
    </w:p>
    <w:bookmarkEnd w:id="31"/>
    <w:bookmarkStart w:id="32" w:name="functional-requirements-1"/>
    <w:p>
      <w:pPr>
        <w:pStyle w:val="Heading3"/>
      </w:pPr>
      <w:r>
        <w:t xml:space="preserve">Functional Requirements</w:t>
      </w:r>
    </w:p>
    <w:p>
      <w:pPr>
        <w:pStyle w:val="Compact"/>
        <w:numPr>
          <w:ilvl w:val="0"/>
          <w:numId w:val="1008"/>
        </w:numPr>
      </w:pPr>
      <w:r>
        <w:t xml:space="preserve">ID - Requirement - Priority - AUTH-01 - Students can register using email and password - Must - AUTH-02 - Users can log in using email and password - Must - AUTH-03 - Passwords must be hashed securely - Must - AUTH-04 - JWT or secure session-based authentication must be supported - Must - AUTH-05 - Users can log out - Must - AUTH-06 - Admin routes must require admin role - Must - AUTH-07 - User profile stores selected goal, preferred language, current level and selected courses/exams - Should - AUTH-08 - Google login can be added later - Could</w:t>
      </w:r>
      <w:r>
        <w:t xml:space="preserve"> </w:t>
      </w:r>
      <w:r>
        <w:t xml:space="preserve">## 6.3 Goal Setup</w:t>
      </w:r>
    </w:p>
    <w:bookmarkEnd w:id="32"/>
    <w:bookmarkStart w:id="33" w:name="purpose-2"/>
    <w:p>
      <w:pPr>
        <w:pStyle w:val="Heading3"/>
      </w:pPr>
      <w:r>
        <w:t xml:space="preserve">Purpose</w:t>
      </w:r>
    </w:p>
    <w:p>
      <w:pPr>
        <w:pStyle w:val="FirstParagraph"/>
      </w:pPr>
      <w:r>
        <w:t xml:space="preserve">Personalize the app based on student intent.</w:t>
      </w:r>
    </w:p>
    <w:bookmarkEnd w:id="33"/>
    <w:bookmarkStart w:id="34" w:name="functional-requirements-2"/>
    <w:p>
      <w:pPr>
        <w:pStyle w:val="Heading3"/>
      </w:pPr>
      <w:r>
        <w:t xml:space="preserve">Functional Requirements</w:t>
      </w:r>
    </w:p>
    <w:p>
      <w:pPr>
        <w:pStyle w:val="Compact"/>
        <w:numPr>
          <w:ilvl w:val="0"/>
          <w:numId w:val="1009"/>
        </w:numPr>
      </w:pPr>
      <w:r>
        <w:t xml:space="preserve">ID - Requirement - Priority - SETUP-01 - User can choose preparation goal: Academic Exams, Job Exams, Lab/Viva, Career Skills, Full EEE Companion - Must - SETUP-02 - User can select university, semester, course or target job exam - Should - SETUP-03 - User can set daily study time - Should - SETUP-04 - User can choose language preference: Bangla, English, Mixed - Must - SETUP-05 - User can choose current level: beginner, intermediate, advanced - Should</w:t>
      </w:r>
      <w:r>
        <w:t xml:space="preserve"> </w:t>
      </w:r>
      <w:r>
        <w:t xml:space="preserve">## 6.4 Student Dashboard</w:t>
      </w:r>
    </w:p>
    <w:bookmarkEnd w:id="34"/>
    <w:bookmarkStart w:id="35" w:name="purpose-3"/>
    <w:p>
      <w:pPr>
        <w:pStyle w:val="Heading3"/>
      </w:pPr>
      <w:r>
        <w:t xml:space="preserve">Purpose</w:t>
      </w:r>
    </w:p>
    <w:p>
      <w:pPr>
        <w:pStyle w:val="FirstParagraph"/>
      </w:pPr>
      <w:r>
        <w:t xml:space="preserve">Provide the central cockpit for daily study, progress, quiz, opportunities and AI access.</w:t>
      </w:r>
    </w:p>
    <w:bookmarkEnd w:id="35"/>
    <w:bookmarkStart w:id="36" w:name="functional-requirements-3"/>
    <w:p>
      <w:pPr>
        <w:pStyle w:val="Heading3"/>
      </w:pPr>
      <w:r>
        <w:t xml:space="preserve">Functional Requirements</w:t>
      </w:r>
    </w:p>
    <w:p>
      <w:pPr>
        <w:pStyle w:val="Compact"/>
        <w:numPr>
          <w:ilvl w:val="0"/>
          <w:numId w:val="1010"/>
        </w:numPr>
      </w:pPr>
      <w:r>
        <w:t xml:space="preserve">ID - Requirement - Priority - DASH-01 - Show greeting and selected goal - Must - DASH-02 - Show current rank, XP bar and streak - Must - DASH-03 - Show today’s study mission - Must - DASH-04 - Show continue course card - Must - DASH-05 - Show Ask AI Problem Solver card - Must - DASH-06 - Show Daily Quiz, Lab/Viva Prep, Formula Vault, Opportunity Alert and Career Roadmap cards - Must - DASH-07 - Dashboard cards should link to corresponding modules - Must - DASH-08 - Dashboard should support responsive mobile and desktop layouts - Must</w:t>
      </w:r>
      <w:r>
        <w:t xml:space="preserve"> </w:t>
      </w:r>
      <w:r>
        <w:t xml:space="preserve">## 6.5 Course Companion</w:t>
      </w:r>
    </w:p>
    <w:bookmarkEnd w:id="36"/>
    <w:bookmarkStart w:id="37" w:name="purpose-4"/>
    <w:p>
      <w:pPr>
        <w:pStyle w:val="Heading3"/>
      </w:pPr>
      <w:r>
        <w:t xml:space="preserve">Purpose</w:t>
      </w:r>
    </w:p>
    <w:p>
      <w:pPr>
        <w:pStyle w:val="FirstParagraph"/>
      </w:pPr>
      <w:r>
        <w:t xml:space="preserve">Organize EEE academic preparation course-by-course.</w:t>
      </w:r>
    </w:p>
    <w:bookmarkEnd w:id="37"/>
    <w:bookmarkStart w:id="38" w:name="mvp-courses"/>
    <w:p>
      <w:pPr>
        <w:pStyle w:val="Heading3"/>
      </w:pPr>
      <w:r>
        <w:t xml:space="preserve">MVP Courses</w:t>
      </w:r>
    </w:p>
    <w:p>
      <w:pPr>
        <w:pStyle w:val="Compact"/>
        <w:numPr>
          <w:ilvl w:val="0"/>
          <w:numId w:val="1011"/>
        </w:numPr>
      </w:pPr>
      <w:r>
        <w:t xml:space="preserve">Circuit Theory.</w:t>
      </w:r>
    </w:p>
    <w:p>
      <w:pPr>
        <w:pStyle w:val="Compact"/>
        <w:numPr>
          <w:ilvl w:val="0"/>
          <w:numId w:val="1011"/>
        </w:numPr>
      </w:pPr>
      <w:r>
        <w:t xml:space="preserve">Electronics.</w:t>
      </w:r>
    </w:p>
    <w:p>
      <w:pPr>
        <w:pStyle w:val="Compact"/>
        <w:numPr>
          <w:ilvl w:val="0"/>
          <w:numId w:val="1011"/>
        </w:numPr>
      </w:pPr>
      <w:r>
        <w:t xml:space="preserve">Electrical Machines.</w:t>
      </w:r>
    </w:p>
    <w:p>
      <w:pPr>
        <w:pStyle w:val="Compact"/>
        <w:numPr>
          <w:ilvl w:val="0"/>
          <w:numId w:val="1011"/>
        </w:numPr>
      </w:pPr>
      <w:r>
        <w:t xml:space="preserve">Power Systems.</w:t>
      </w:r>
    </w:p>
    <w:p>
      <w:pPr>
        <w:pStyle w:val="Compact"/>
        <w:numPr>
          <w:ilvl w:val="0"/>
          <w:numId w:val="1011"/>
        </w:numPr>
      </w:pPr>
      <w:r>
        <w:t xml:space="preserve">Control Systems.</w:t>
      </w:r>
    </w:p>
    <w:p>
      <w:pPr>
        <w:pStyle w:val="Compact"/>
        <w:numPr>
          <w:ilvl w:val="0"/>
          <w:numId w:val="1011"/>
        </w:numPr>
      </w:pPr>
      <w:r>
        <w:t xml:space="preserve">Signals and Systems.</w:t>
      </w:r>
    </w:p>
    <w:p>
      <w:pPr>
        <w:pStyle w:val="Compact"/>
        <w:numPr>
          <w:ilvl w:val="0"/>
          <w:numId w:val="1011"/>
        </w:numPr>
      </w:pPr>
      <w:r>
        <w:t xml:space="preserve">Communication Engineering.</w:t>
      </w:r>
    </w:p>
    <w:p>
      <w:pPr>
        <w:pStyle w:val="Compact"/>
        <w:numPr>
          <w:ilvl w:val="0"/>
          <w:numId w:val="1011"/>
        </w:numPr>
      </w:pPr>
      <w:r>
        <w:t xml:space="preserve">Power Electronics.</w:t>
      </w:r>
    </w:p>
    <w:p>
      <w:pPr>
        <w:pStyle w:val="Compact"/>
        <w:numPr>
          <w:ilvl w:val="0"/>
          <w:numId w:val="1011"/>
        </w:numPr>
      </w:pPr>
      <w:r>
        <w:t xml:space="preserve">Measurement and Instrumentation.</w:t>
      </w:r>
    </w:p>
    <w:p>
      <w:pPr>
        <w:pStyle w:val="Compact"/>
        <w:numPr>
          <w:ilvl w:val="0"/>
          <w:numId w:val="1011"/>
        </w:numPr>
      </w:pPr>
      <w:r>
        <w:t xml:space="preserve">Microprocessor.</w:t>
      </w:r>
    </w:p>
    <w:bookmarkEnd w:id="38"/>
    <w:bookmarkStart w:id="39" w:name="functional-requirements-4"/>
    <w:p>
      <w:pPr>
        <w:pStyle w:val="Heading3"/>
      </w:pPr>
      <w:r>
        <w:t xml:space="preserve">Functional Requirements</w:t>
      </w:r>
    </w:p>
    <w:p>
      <w:pPr>
        <w:pStyle w:val="Compact"/>
        <w:numPr>
          <w:ilvl w:val="0"/>
          <w:numId w:val="1012"/>
        </w:numPr>
      </w:pPr>
      <w:r>
        <w:t xml:space="preserve">ID - Requirement - Priority - COURSE-01 - Student can view course grid - Must - COURSE-02 - Each course card shows progress, weak topics, formula count and quiz count - Must - COURSE-03 - Student can open course detail page - Must - COURSE-04 - Course detail shows topics, notes, formulas, previous questions, problem sets, viva questions and mock exams - Must - COURSE-05 - Admin can manage course records - Must - COURSE-06 - Course topics can be mapped to documents and questions - Should</w:t>
      </w:r>
      <w:r>
        <w:t xml:space="preserve"> </w:t>
      </w:r>
      <w:r>
        <w:t xml:space="preserve">## 6.6 AI Problem Solver and Tutor</w:t>
      </w:r>
    </w:p>
    <w:bookmarkEnd w:id="39"/>
    <w:bookmarkStart w:id="40" w:name="purpose-5"/>
    <w:p>
      <w:pPr>
        <w:pStyle w:val="Heading3"/>
      </w:pPr>
      <w:r>
        <w:t xml:space="preserve">Purpose</w:t>
      </w:r>
    </w:p>
    <w:p>
      <w:pPr>
        <w:pStyle w:val="FirstParagraph"/>
      </w:pPr>
      <w:r>
        <w:t xml:space="preserve">Provide structured, source-backed explanations and problem-solving support.</w:t>
      </w:r>
    </w:p>
    <w:bookmarkEnd w:id="40"/>
    <w:bookmarkStart w:id="41" w:name="supported-modes"/>
    <w:p>
      <w:pPr>
        <w:pStyle w:val="Heading3"/>
      </w:pPr>
      <w:r>
        <w:t xml:space="preserve">Supported Modes</w:t>
      </w:r>
    </w:p>
    <w:p>
      <w:pPr>
        <w:pStyle w:val="Compact"/>
        <w:numPr>
          <w:ilvl w:val="0"/>
          <w:numId w:val="1013"/>
        </w:numPr>
      </w:pPr>
      <w:r>
        <w:t xml:space="preserve">Simple.</w:t>
      </w:r>
    </w:p>
    <w:p>
      <w:pPr>
        <w:pStyle w:val="Compact"/>
        <w:numPr>
          <w:ilvl w:val="0"/>
          <w:numId w:val="1013"/>
        </w:numPr>
      </w:pPr>
      <w:r>
        <w:t xml:space="preserve">Exam Answer.</w:t>
      </w:r>
    </w:p>
    <w:p>
      <w:pPr>
        <w:pStyle w:val="Compact"/>
        <w:numPr>
          <w:ilvl w:val="0"/>
          <w:numId w:val="1013"/>
        </w:numPr>
      </w:pPr>
      <w:r>
        <w:t xml:space="preserve">Deep Theory.</w:t>
      </w:r>
    </w:p>
    <w:p>
      <w:pPr>
        <w:pStyle w:val="Compact"/>
        <w:numPr>
          <w:ilvl w:val="0"/>
          <w:numId w:val="1013"/>
        </w:numPr>
      </w:pPr>
      <w:r>
        <w:t xml:space="preserve">Numerical Solver.</w:t>
      </w:r>
    </w:p>
    <w:p>
      <w:pPr>
        <w:pStyle w:val="Compact"/>
        <w:numPr>
          <w:ilvl w:val="0"/>
          <w:numId w:val="1013"/>
        </w:numPr>
      </w:pPr>
      <w:r>
        <w:t xml:space="preserve">Viva Mode.</w:t>
      </w:r>
    </w:p>
    <w:p>
      <w:pPr>
        <w:pStyle w:val="Compact"/>
        <w:numPr>
          <w:ilvl w:val="0"/>
          <w:numId w:val="1013"/>
        </w:numPr>
      </w:pPr>
      <w:r>
        <w:t xml:space="preserve">Bangla/Mixed.</w:t>
      </w:r>
    </w:p>
    <w:bookmarkEnd w:id="41"/>
    <w:bookmarkStart w:id="42" w:name="functional-requirements-5"/>
    <w:p>
      <w:pPr>
        <w:pStyle w:val="Heading3"/>
      </w:pPr>
      <w:r>
        <w:t xml:space="preserve">Functional Requirements</w:t>
      </w:r>
    </w:p>
    <w:p>
      <w:pPr>
        <w:pStyle w:val="Compact"/>
        <w:numPr>
          <w:ilvl w:val="0"/>
          <w:numId w:val="1014"/>
        </w:numPr>
      </w:pPr>
      <w:r>
        <w:t xml:space="preserve">ID - Requirement - Priority - AI-01 - Student can type a question - Must - AI-02 - Student can choose answer mode - Must - AI-03 - System retrieves relevant document chunks before answering - Must - AI-04 - System returns structured answer with direct answer, explanation, formula, steps, final answer, unit check and sources where relevant - Must - AI-05 - System shows source coverage warning if retrieved evidence is weak - Must - AI-06 - System logs AI usage - Must - AI-07 - System respects user plan usage limit - Must - AI-08 - Student can save answer, make quiz, or listen later - Could - AI-09 - Image/PDF/voice input can be added in later versions - Could</w:t>
      </w:r>
      <w:r>
        <w:t xml:space="preserve"> </w:t>
      </w:r>
      <w:r>
        <w:t xml:space="preserve">### AI Answer JSON Structure</w:t>
      </w:r>
    </w:p>
    <w:p>
      <w:pPr>
        <w:pStyle w:val="FirstParagraph"/>
      </w:pPr>
      <w:r>
        <w:t xml:space="preserve">{</w:t>
      </w:r>
      <w:r>
        <w:t xml:space="preserve"> </w:t>
      </w:r>
      <w:r>
        <w:t xml:space="preserve">“</w:t>
      </w:r>
      <w:r>
        <w:t xml:space="preserve">mode</w:t>
      </w:r>
      <w:r>
        <w:t xml:space="preserve">”</w:t>
      </w:r>
      <w:r>
        <w:t xml:space="preserve">:</w:t>
      </w:r>
      <w:r>
        <w:t xml:space="preserve"> </w:t>
      </w:r>
      <w:r>
        <w:t xml:space="preserve">“</w:t>
      </w:r>
      <w:r>
        <w:t xml:space="preserve">Numerical Solver</w:t>
      </w:r>
      <w:r>
        <w:t xml:space="preserve">”</w:t>
      </w:r>
      <w:r>
        <w:t xml:space="preserve">,</w:t>
      </w:r>
      <w:r>
        <w:t xml:space="preserve"> </w:t>
      </w:r>
      <w:r>
        <w:t xml:space="preserve">“</w:t>
      </w:r>
      <w:r>
        <w:t xml:space="preserve">direct_answer</w:t>
      </w:r>
      <w:r>
        <w:t xml:space="preserve">”</w:t>
      </w:r>
      <w:r>
        <w:t xml:space="preserve">: “</w:t>
      </w:r>
      <w:r>
        <w:t xml:space="preserve">“</w:t>
      </w:r>
      <w:r>
        <w:t xml:space="preserve">,</w:t>
      </w:r>
      <w:r>
        <w:t xml:space="preserve">”</w:t>
      </w:r>
      <w:r>
        <w:t xml:space="preserve">given_data”: [],</w:t>
      </w:r>
      <w:r>
        <w:t xml:space="preserve"> </w:t>
      </w:r>
      <w:r>
        <w:t xml:space="preserve">“</w:t>
      </w:r>
      <w:r>
        <w:t xml:space="preserve">formula</w:t>
      </w:r>
      <w:r>
        <w:t xml:space="preserve">”</w:t>
      </w:r>
      <w:r>
        <w:t xml:space="preserve">: “</w:t>
      </w:r>
      <w:r>
        <w:t xml:space="preserve">“</w:t>
      </w:r>
      <w:r>
        <w:t xml:space="preserve">,</w:t>
      </w:r>
      <w:r>
        <w:t xml:space="preserve">”</w:t>
      </w:r>
      <w:r>
        <w:t xml:space="preserve">step_by_step_solution”: [],</w:t>
      </w:r>
      <w:r>
        <w:t xml:space="preserve"> </w:t>
      </w:r>
      <w:r>
        <w:t xml:space="preserve">“</w:t>
      </w:r>
      <w:r>
        <w:t xml:space="preserve">final_answer</w:t>
      </w:r>
      <w:r>
        <w:t xml:space="preserve">”</w:t>
      </w:r>
      <w:r>
        <w:t xml:space="preserve">: “</w:t>
      </w:r>
      <w:r>
        <w:t xml:space="preserve">“</w:t>
      </w:r>
      <w:r>
        <w:t xml:space="preserve">,</w:t>
      </w:r>
      <w:r>
        <w:t xml:space="preserve">”</w:t>
      </w:r>
      <w:r>
        <w:t xml:space="preserve">unit_check”: “</w:t>
      </w:r>
      <w:r>
        <w:t xml:space="preserve">“</w:t>
      </w:r>
      <w:r>
        <w:t xml:space="preserve">,</w:t>
      </w:r>
      <w:r>
        <w:t xml:space="preserve">”</w:t>
      </w:r>
      <w:r>
        <w:t xml:space="preserve">exam_style_answer”: “</w:t>
      </w:r>
      <w:r>
        <w:t xml:space="preserve">“</w:t>
      </w:r>
      <w:r>
        <w:t xml:space="preserve">,</w:t>
      </w:r>
      <w:r>
        <w:t xml:space="preserve">”</w:t>
      </w:r>
      <w:r>
        <w:t xml:space="preserve">explanation”: “</w:t>
      </w:r>
      <w:r>
        <w:t xml:space="preserve">“</w:t>
      </w:r>
      <w:r>
        <w:t xml:space="preserve">,</w:t>
      </w:r>
      <w:r>
        <w:t xml:space="preserve">”</w:t>
      </w:r>
      <w:r>
        <w:t xml:space="preserve">sources”: [</w:t>
      </w:r>
      <w:r>
        <w:t xml:space="preserve"> </w:t>
      </w:r>
      <w:r>
        <w:t xml:space="preserve">{</w:t>
      </w:r>
      <w:r>
        <w:t xml:space="preserve"> </w:t>
      </w:r>
      <w:r>
        <w:t xml:space="preserve">“</w:t>
      </w:r>
      <w:r>
        <w:t xml:space="preserve">document_title</w:t>
      </w:r>
      <w:r>
        <w:t xml:space="preserve">”</w:t>
      </w:r>
      <w:r>
        <w:t xml:space="preserve">: “</w:t>
      </w:r>
      <w:r>
        <w:t xml:space="preserve">“</w:t>
      </w:r>
      <w:r>
        <w:t xml:space="preserve">,</w:t>
      </w:r>
      <w:r>
        <w:t xml:space="preserve">”</w:t>
      </w:r>
      <w:r>
        <w:t xml:space="preserve">page_number”: null,</w:t>
      </w:r>
      <w:r>
        <w:t xml:space="preserve"> </w:t>
      </w:r>
      <w:r>
        <w:t xml:space="preserve">“</w:t>
      </w:r>
      <w:r>
        <w:t xml:space="preserve">chunk_id</w:t>
      </w:r>
      <w:r>
        <w:t xml:space="preserve">”</w:t>
      </w:r>
      <w:r>
        <w:t xml:space="preserve">: “</w:t>
      </w:r>
      <w:r>
        <w:t xml:space="preserve">“</w:t>
      </w:r>
      <w:r>
        <w:t xml:space="preserve">,</w:t>
      </w:r>
      <w:r>
        <w:t xml:space="preserve">”</w:t>
      </w:r>
      <w:r>
        <w:t xml:space="preserve">snippet”: “”</w:t>
      </w:r>
      <w:r>
        <w:t xml:space="preserve"> </w:t>
      </w:r>
      <w:r>
        <w:t xml:space="preserve">}</w:t>
      </w:r>
      <w:r>
        <w:t xml:space="preserve"> </w:t>
      </w:r>
      <w:r>
        <w:t xml:space="preserve">],</w:t>
      </w:r>
      <w:r>
        <w:t xml:space="preserve"> </w:t>
      </w:r>
      <w:r>
        <w:t xml:space="preserve">“</w:t>
      </w:r>
      <w:r>
        <w:t xml:space="preserve">related_questions</w:t>
      </w:r>
      <w:r>
        <w:t xml:space="preserve">”</w:t>
      </w:r>
      <w:r>
        <w:t xml:space="preserve">: [],</w:t>
      </w:r>
      <w:r>
        <w:t xml:space="preserve"> </w:t>
      </w:r>
      <w:r>
        <w:t xml:space="preserve">“</w:t>
      </w:r>
      <w:r>
        <w:t xml:space="preserve">confidence</w:t>
      </w:r>
      <w:r>
        <w:t xml:space="preserve">”</w:t>
      </w:r>
      <w:r>
        <w:t xml:space="preserve">:</w:t>
      </w:r>
      <w:r>
        <w:t xml:space="preserve"> </w:t>
      </w:r>
      <w:r>
        <w:t xml:space="preserve">“</w:t>
      </w:r>
      <w:r>
        <w:t xml:space="preserve">High</w:t>
      </w:r>
      <w:r>
        <w:t xml:space="preserve">”</w:t>
      </w:r>
      <w:r>
        <w:t xml:space="preserve">,</w:t>
      </w:r>
      <w:r>
        <w:t xml:space="preserve"> </w:t>
      </w:r>
      <w:r>
        <w:t xml:space="preserve">“</w:t>
      </w:r>
      <w:r>
        <w:t xml:space="preserve">source_coverage_warning</w:t>
      </w:r>
      <w:r>
        <w:t xml:space="preserve">”</w:t>
      </w:r>
      <w:r>
        <w:t xml:space="preserve">: null</w:t>
      </w:r>
      <w:r>
        <w:t xml:space="preserve"> </w:t>
      </w:r>
      <w:r>
        <w:t xml:space="preserve">}</w:t>
      </w:r>
    </w:p>
    <w:bookmarkEnd w:id="42"/>
    <w:bookmarkEnd w:id="43"/>
    <w:bookmarkStart w:id="75" w:name="document-upload-and-content-library"/>
    <w:p>
      <w:pPr>
        <w:pStyle w:val="Heading2"/>
      </w:pPr>
      <w:r>
        <w:t xml:space="preserve">6.7 Document Upload and Content Library</w:t>
      </w:r>
    </w:p>
    <w:bookmarkStart w:id="44" w:name="purpose-6"/>
    <w:p>
      <w:pPr>
        <w:pStyle w:val="Heading3"/>
      </w:pPr>
      <w:r>
        <w:t xml:space="preserve">Purpose</w:t>
      </w:r>
    </w:p>
    <w:p>
      <w:pPr>
        <w:pStyle w:val="FirstParagraph"/>
      </w:pPr>
      <w:r>
        <w:t xml:space="preserve">Allow admins to upload and manage trusted learning materials.</w:t>
      </w:r>
    </w:p>
    <w:bookmarkEnd w:id="44"/>
    <w:bookmarkStart w:id="45" w:name="supported-file-types"/>
    <w:p>
      <w:pPr>
        <w:pStyle w:val="Heading3"/>
      </w:pPr>
      <w:r>
        <w:t xml:space="preserve">Supported File Types</w:t>
      </w:r>
    </w:p>
    <w:p>
      <w:pPr>
        <w:pStyle w:val="Compact"/>
        <w:numPr>
          <w:ilvl w:val="0"/>
          <w:numId w:val="1015"/>
        </w:numPr>
      </w:pPr>
      <w:r>
        <w:t xml:space="preserve">PDF.</w:t>
      </w:r>
    </w:p>
    <w:p>
      <w:pPr>
        <w:pStyle w:val="Compact"/>
        <w:numPr>
          <w:ilvl w:val="0"/>
          <w:numId w:val="1015"/>
        </w:numPr>
      </w:pPr>
      <w:r>
        <w:t xml:space="preserve">DOCX.</w:t>
      </w:r>
    </w:p>
    <w:p>
      <w:pPr>
        <w:pStyle w:val="Compact"/>
        <w:numPr>
          <w:ilvl w:val="0"/>
          <w:numId w:val="1015"/>
        </w:numPr>
      </w:pPr>
      <w:r>
        <w:t xml:space="preserve">TXT.</w:t>
      </w:r>
    </w:p>
    <w:p>
      <w:pPr>
        <w:pStyle w:val="Compact"/>
        <w:numPr>
          <w:ilvl w:val="0"/>
          <w:numId w:val="1015"/>
        </w:numPr>
      </w:pPr>
      <w:r>
        <w:t xml:space="preserve">CSV.</w:t>
      </w:r>
    </w:p>
    <w:p>
      <w:pPr>
        <w:pStyle w:val="Compact"/>
        <w:numPr>
          <w:ilvl w:val="0"/>
          <w:numId w:val="1015"/>
        </w:numPr>
      </w:pPr>
      <w:r>
        <w:t xml:space="preserve">XLSX.</w:t>
      </w:r>
    </w:p>
    <w:p>
      <w:pPr>
        <w:pStyle w:val="Compact"/>
        <w:numPr>
          <w:ilvl w:val="0"/>
          <w:numId w:val="1015"/>
        </w:numPr>
      </w:pPr>
      <w:r>
        <w:t xml:space="preserve">JPG.</w:t>
      </w:r>
    </w:p>
    <w:p>
      <w:pPr>
        <w:pStyle w:val="Compact"/>
        <w:numPr>
          <w:ilvl w:val="0"/>
          <w:numId w:val="1015"/>
        </w:numPr>
      </w:pPr>
      <w:r>
        <w:t xml:space="preserve">PNG.</w:t>
      </w:r>
    </w:p>
    <w:bookmarkEnd w:id="45"/>
    <w:bookmarkStart w:id="46" w:name="functional-requirements-6"/>
    <w:p>
      <w:pPr>
        <w:pStyle w:val="Heading3"/>
      </w:pPr>
      <w:r>
        <w:t xml:space="preserve">Functional Requirements</w:t>
      </w:r>
    </w:p>
    <w:p>
      <w:pPr>
        <w:pStyle w:val="Compact"/>
        <w:numPr>
          <w:ilvl w:val="0"/>
          <w:numId w:val="1016"/>
        </w:numPr>
      </w:pPr>
      <w:r>
        <w:t xml:space="preserve">ID - Requirement - Priority - DOC-01 - Admin can upload document - Must - DOC-02 - System validates file extension and size - Must - DOC-03 - System stores file locally in development and supports S3-compatible storage later - Must - DOC-04 - System saves document metadata - Must - DOC-05 - Admin can list, filter, view, delete and reprocess documents - Must - DOC-06 - Document status can be uploaded, processing, processed or failed - Must - DOC-07 - Admin can map document to course/category/source type - Should</w:t>
      </w:r>
      <w:r>
        <w:t xml:space="preserve"> </w:t>
      </w:r>
      <w:r>
        <w:t xml:space="preserve">## 6.8 Content Processing and Chunking</w:t>
      </w:r>
    </w:p>
    <w:bookmarkEnd w:id="46"/>
    <w:bookmarkStart w:id="47" w:name="purpose-7"/>
    <w:p>
      <w:pPr>
        <w:pStyle w:val="Heading3"/>
      </w:pPr>
      <w:r>
        <w:t xml:space="preserve">Purpose</w:t>
      </w:r>
    </w:p>
    <w:p>
      <w:pPr>
        <w:pStyle w:val="FirstParagraph"/>
      </w:pPr>
      <w:r>
        <w:t xml:space="preserve">Transform uploaded documents into searchable chunks for retrieval and AI answers.</w:t>
      </w:r>
    </w:p>
    <w:bookmarkEnd w:id="47"/>
    <w:bookmarkStart w:id="48" w:name="functional-requirements-7"/>
    <w:p>
      <w:pPr>
        <w:pStyle w:val="Heading3"/>
      </w:pPr>
      <w:r>
        <w:t xml:space="preserve">Functional Requirements</w:t>
      </w:r>
    </w:p>
    <w:p>
      <w:pPr>
        <w:pStyle w:val="Compact"/>
        <w:numPr>
          <w:ilvl w:val="0"/>
          <w:numId w:val="1017"/>
        </w:numPr>
      </w:pPr>
      <w:r>
        <w:t xml:space="preserve">ID - Requirement - Priority - PROC-01 - System extracts text from PDF - Must - PROC-02 - System extracts text from DOCX - Should - PROC-03 - System cleans extracted text - Must - PROC-04 - System splits text into chunks - Must - PROC-05 - Chunks preserve document ID, page number, heading where available and chunk index - Must - PROC-06 - Admin can preview chunks - Must - PROC-07 - System updates processing status - Must</w:t>
      </w:r>
      <w:r>
        <w:t xml:space="preserve"> </w:t>
      </w:r>
      <w:r>
        <w:t xml:space="preserve">## 6.9 Embeddings and Vector Search</w:t>
      </w:r>
    </w:p>
    <w:bookmarkEnd w:id="48"/>
    <w:bookmarkStart w:id="49" w:name="purpose-8"/>
    <w:p>
      <w:pPr>
        <w:pStyle w:val="Heading3"/>
      </w:pPr>
      <w:r>
        <w:t xml:space="preserve">Purpose</w:t>
      </w:r>
    </w:p>
    <w:p>
      <w:pPr>
        <w:pStyle w:val="FirstParagraph"/>
      </w:pPr>
      <w:r>
        <w:t xml:space="preserve">Enable semantic retrieval from uploaded content.</w:t>
      </w:r>
    </w:p>
    <w:bookmarkEnd w:id="49"/>
    <w:bookmarkStart w:id="50" w:name="functional-requirements-8"/>
    <w:p>
      <w:pPr>
        <w:pStyle w:val="Heading3"/>
      </w:pPr>
      <w:r>
        <w:t xml:space="preserve">Functional Requirements</w:t>
      </w:r>
    </w:p>
    <w:p>
      <w:pPr>
        <w:pStyle w:val="Compact"/>
        <w:numPr>
          <w:ilvl w:val="0"/>
          <w:numId w:val="1018"/>
        </w:numPr>
      </w:pPr>
      <w:r>
        <w:t xml:space="preserve">ID - Requirement - Priority - VEC-01 - System can generate embeddings for processed chunks - Must - VEC-02 - System stores vectors in Qdrant - Must - VEC-03 - System stores vector metadata - Must - VEC-04 - Admin can run semantic search test - Should - VEC-05 - System avoids re-embedding unchanged chunks - Should - VEC-06 - System supports local mock fallback when embedding API is not configured - Could</w:t>
      </w:r>
      <w:r>
        <w:t xml:space="preserve"> </w:t>
      </w:r>
      <w:r>
        <w:t xml:space="preserve">## 6.10 Formula Vault</w:t>
      </w:r>
    </w:p>
    <w:bookmarkEnd w:id="50"/>
    <w:bookmarkStart w:id="51" w:name="purpose-9"/>
    <w:p>
      <w:pPr>
        <w:pStyle w:val="Heading3"/>
      </w:pPr>
      <w:r>
        <w:t xml:space="preserve">Purpose</w:t>
      </w:r>
    </w:p>
    <w:p>
      <w:pPr>
        <w:pStyle w:val="FirstParagraph"/>
      </w:pPr>
      <w:r>
        <w:t xml:space="preserve">Provide quick, searchable EEE formula revision.</w:t>
      </w:r>
    </w:p>
    <w:bookmarkEnd w:id="51"/>
    <w:bookmarkStart w:id="52" w:name="functional-requirements-9"/>
    <w:p>
      <w:pPr>
        <w:pStyle w:val="Heading3"/>
      </w:pPr>
      <w:r>
        <w:t xml:space="preserve">Functional Requirements</w:t>
      </w:r>
    </w:p>
    <w:p>
      <w:pPr>
        <w:pStyle w:val="Compact"/>
        <w:numPr>
          <w:ilvl w:val="0"/>
          <w:numId w:val="1019"/>
        </w:numPr>
      </w:pPr>
      <w:r>
        <w:t xml:space="preserve">ID - Requirement - Priority - FORM-01 - Student can browse formula cards - Must - FORM-02 - Student can search and filter by course/topic - Must - FORM-03 - Formula card shows formula, variables, units, use case, common mistakes and example - Must - FORM-04 - Admin can create, edit and delete formula cards - Must - FORM-05 - AI can later suggest formula cards from documents for admin review - Could</w:t>
      </w:r>
      <w:r>
        <w:t xml:space="preserve"> </w:t>
      </w:r>
      <w:r>
        <w:t xml:space="preserve">## 6.11 Lab and Viva Companion</w:t>
      </w:r>
    </w:p>
    <w:bookmarkEnd w:id="52"/>
    <w:bookmarkStart w:id="53" w:name="purpose-10"/>
    <w:p>
      <w:pPr>
        <w:pStyle w:val="Heading3"/>
      </w:pPr>
      <w:r>
        <w:t xml:space="preserve">Purpose</w:t>
      </w:r>
    </w:p>
    <w:p>
      <w:pPr>
        <w:pStyle w:val="FirstParagraph"/>
      </w:pPr>
      <w:r>
        <w:t xml:space="preserve">Help students prepare for EEE lab exams and viva.</w:t>
      </w:r>
    </w:p>
    <w:bookmarkEnd w:id="53"/>
    <w:bookmarkStart w:id="54" w:name="lab-categories"/>
    <w:p>
      <w:pPr>
        <w:pStyle w:val="Heading3"/>
      </w:pPr>
      <w:r>
        <w:t xml:space="preserve">Lab Categories</w:t>
      </w:r>
    </w:p>
    <w:p>
      <w:pPr>
        <w:pStyle w:val="Compact"/>
        <w:numPr>
          <w:ilvl w:val="0"/>
          <w:numId w:val="1020"/>
        </w:numPr>
      </w:pPr>
      <w:r>
        <w:t xml:space="preserve">Circuit Lab.</w:t>
      </w:r>
    </w:p>
    <w:p>
      <w:pPr>
        <w:pStyle w:val="Compact"/>
        <w:numPr>
          <w:ilvl w:val="0"/>
          <w:numId w:val="1020"/>
        </w:numPr>
      </w:pPr>
      <w:r>
        <w:t xml:space="preserve">Electronics Lab.</w:t>
      </w:r>
    </w:p>
    <w:p>
      <w:pPr>
        <w:pStyle w:val="Compact"/>
        <w:numPr>
          <w:ilvl w:val="0"/>
          <w:numId w:val="1020"/>
        </w:numPr>
      </w:pPr>
      <w:r>
        <w:t xml:space="preserve">Machine Lab.</w:t>
      </w:r>
    </w:p>
    <w:p>
      <w:pPr>
        <w:pStyle w:val="Compact"/>
        <w:numPr>
          <w:ilvl w:val="0"/>
          <w:numId w:val="1020"/>
        </w:numPr>
      </w:pPr>
      <w:r>
        <w:t xml:space="preserve">Power System Lab.</w:t>
      </w:r>
    </w:p>
    <w:p>
      <w:pPr>
        <w:pStyle w:val="Compact"/>
        <w:numPr>
          <w:ilvl w:val="0"/>
          <w:numId w:val="1020"/>
        </w:numPr>
      </w:pPr>
      <w:r>
        <w:t xml:space="preserve">Control Lab.</w:t>
      </w:r>
    </w:p>
    <w:p>
      <w:pPr>
        <w:pStyle w:val="Compact"/>
        <w:numPr>
          <w:ilvl w:val="0"/>
          <w:numId w:val="1020"/>
        </w:numPr>
      </w:pPr>
      <w:r>
        <w:t xml:space="preserve">Communication Lab.</w:t>
      </w:r>
    </w:p>
    <w:bookmarkEnd w:id="54"/>
    <w:bookmarkStart w:id="55" w:name="functional-requirements-10"/>
    <w:p>
      <w:pPr>
        <w:pStyle w:val="Heading3"/>
      </w:pPr>
      <w:r>
        <w:t xml:space="preserve">Functional Requirements</w:t>
      </w:r>
    </w:p>
    <w:p>
      <w:pPr>
        <w:pStyle w:val="Compact"/>
        <w:numPr>
          <w:ilvl w:val="0"/>
          <w:numId w:val="1021"/>
        </w:numPr>
      </w:pPr>
      <w:r>
        <w:t xml:space="preserve">ID - Requirement - Priority - LAB-01 - Student can browse lab categories - Must - LAB-02 - Student can view experiment details - Must - LAB-03 - Experiment detail includes objective, theory, apparatus, procedure, observation table, calculation, precautions and viva Q&amp;A - Must - LAB-04 - Admin can create, edit and delete lab experiments - Must - LAB-05 - AI can later suggest viva questions from documents for admin review - Could</w:t>
      </w:r>
      <w:r>
        <w:t xml:space="preserve"> </w:t>
      </w:r>
      <w:r>
        <w:t xml:space="preserve">## 6.12 Quiz Engine</w:t>
      </w:r>
    </w:p>
    <w:bookmarkEnd w:id="55"/>
    <w:bookmarkStart w:id="56" w:name="purpose-11"/>
    <w:p>
      <w:pPr>
        <w:pStyle w:val="Heading3"/>
      </w:pPr>
      <w:r>
        <w:t xml:space="preserve">Purpose</w:t>
      </w:r>
    </w:p>
    <w:p>
      <w:pPr>
        <w:pStyle w:val="FirstParagraph"/>
      </w:pPr>
      <w:r>
        <w:t xml:space="preserve">Support active recall and exam practice.</w:t>
      </w:r>
    </w:p>
    <w:bookmarkEnd w:id="56"/>
    <w:bookmarkStart w:id="57" w:name="quiz-categories"/>
    <w:p>
      <w:pPr>
        <w:pStyle w:val="Heading3"/>
      </w:pPr>
      <w:r>
        <w:t xml:space="preserve">Quiz Categories</w:t>
      </w:r>
    </w:p>
    <w:p>
      <w:pPr>
        <w:pStyle w:val="Compact"/>
        <w:numPr>
          <w:ilvl w:val="0"/>
          <w:numId w:val="1022"/>
        </w:numPr>
      </w:pPr>
      <w:r>
        <w:t xml:space="preserve">Course Quiz.</w:t>
      </w:r>
    </w:p>
    <w:p>
      <w:pPr>
        <w:pStyle w:val="Compact"/>
        <w:numPr>
          <w:ilvl w:val="0"/>
          <w:numId w:val="1022"/>
        </w:numPr>
      </w:pPr>
      <w:r>
        <w:t xml:space="preserve">Formula Quiz.</w:t>
      </w:r>
    </w:p>
    <w:p>
      <w:pPr>
        <w:pStyle w:val="Compact"/>
        <w:numPr>
          <w:ilvl w:val="0"/>
          <w:numId w:val="1022"/>
        </w:numPr>
      </w:pPr>
      <w:r>
        <w:t xml:space="preserve">Viva Quiz.</w:t>
      </w:r>
    </w:p>
    <w:p>
      <w:pPr>
        <w:pStyle w:val="Compact"/>
        <w:numPr>
          <w:ilvl w:val="0"/>
          <w:numId w:val="1022"/>
        </w:numPr>
      </w:pPr>
      <w:r>
        <w:t xml:space="preserve">Previous-Year.</w:t>
      </w:r>
    </w:p>
    <w:p>
      <w:pPr>
        <w:pStyle w:val="Compact"/>
        <w:numPr>
          <w:ilvl w:val="0"/>
          <w:numId w:val="1022"/>
        </w:numPr>
      </w:pPr>
      <w:r>
        <w:t xml:space="preserve">Probable Questions.</w:t>
      </w:r>
    </w:p>
    <w:p>
      <w:pPr>
        <w:pStyle w:val="Compact"/>
        <w:numPr>
          <w:ilvl w:val="0"/>
          <w:numId w:val="1022"/>
        </w:numPr>
      </w:pPr>
      <w:r>
        <w:t xml:space="preserve">Mock Test.</w:t>
      </w:r>
    </w:p>
    <w:p>
      <w:pPr>
        <w:pStyle w:val="Compact"/>
        <w:numPr>
          <w:ilvl w:val="0"/>
          <w:numId w:val="1022"/>
        </w:numPr>
      </w:pPr>
      <w:r>
        <w:t xml:space="preserve">Weak Topic.</w:t>
      </w:r>
    </w:p>
    <w:bookmarkEnd w:id="57"/>
    <w:bookmarkStart w:id="58" w:name="functional-requirements-11"/>
    <w:p>
      <w:pPr>
        <w:pStyle w:val="Heading3"/>
      </w:pPr>
      <w:r>
        <w:t xml:space="preserve">Functional Requirements</w:t>
      </w:r>
    </w:p>
    <w:p>
      <w:pPr>
        <w:pStyle w:val="Compact"/>
        <w:numPr>
          <w:ilvl w:val="0"/>
          <w:numId w:val="1023"/>
        </w:numPr>
      </w:pPr>
      <w:r>
        <w:t xml:space="preserve">ID - Requirement - Priority - QUIZ-01 - Admin can create MCQ questions with options, correct answer and explanation - Must - QUIZ-02 - Student can start a quiz - Must - QUIZ-03 - Student can submit answers - Must - QUIZ-04 - System calculates score, percentage, correct, wrong, skipped and XP earned - Must - QUIZ-05 - System shows explanation after submission - Must - QUIZ-06 - System records attempt history - Must - QUIZ-07 - Weak topics are sent to progress engine - Must - QUIZ-08 - AI-generated quiz drafts can be added later with admin approval - Could</w:t>
      </w:r>
      <w:r>
        <w:t xml:space="preserve"> </w:t>
      </w:r>
      <w:r>
        <w:t xml:space="preserve">## 6.13 Progress, XP, Rank and Achievements</w:t>
      </w:r>
    </w:p>
    <w:bookmarkEnd w:id="58"/>
    <w:bookmarkStart w:id="59" w:name="purpose-12"/>
    <w:p>
      <w:pPr>
        <w:pStyle w:val="Heading3"/>
      </w:pPr>
      <w:r>
        <w:t xml:space="preserve">Purpose</w:t>
      </w:r>
    </w:p>
    <w:p>
      <w:pPr>
        <w:pStyle w:val="FirstParagraph"/>
      </w:pPr>
      <w:r>
        <w:t xml:space="preserve">Increase retention and guide student improvement.</w:t>
      </w:r>
    </w:p>
    <w:bookmarkEnd w:id="59"/>
    <w:bookmarkStart w:id="60" w:name="rank-system"/>
    <w:p>
      <w:pPr>
        <w:pStyle w:val="Heading3"/>
      </w:pPr>
      <w:r>
        <w:t xml:space="preserve">Rank System</w:t>
      </w:r>
    </w:p>
    <w:p>
      <w:pPr>
        <w:pStyle w:val="Compact"/>
        <w:numPr>
          <w:ilvl w:val="0"/>
          <w:numId w:val="1024"/>
        </w:numPr>
      </w:pPr>
      <w:r>
        <w:t xml:space="preserve">Spark Rookie.</w:t>
      </w:r>
    </w:p>
    <w:p>
      <w:pPr>
        <w:pStyle w:val="Compact"/>
        <w:numPr>
          <w:ilvl w:val="0"/>
          <w:numId w:val="1024"/>
        </w:numPr>
      </w:pPr>
      <w:r>
        <w:t xml:space="preserve">Circuit Cadet.</w:t>
      </w:r>
    </w:p>
    <w:p>
      <w:pPr>
        <w:pStyle w:val="Compact"/>
        <w:numPr>
          <w:ilvl w:val="0"/>
          <w:numId w:val="1024"/>
        </w:numPr>
      </w:pPr>
      <w:r>
        <w:t xml:space="preserve">Node Solver.</w:t>
      </w:r>
    </w:p>
    <w:p>
      <w:pPr>
        <w:pStyle w:val="Compact"/>
        <w:numPr>
          <w:ilvl w:val="0"/>
          <w:numId w:val="1024"/>
        </w:numPr>
      </w:pPr>
      <w:r>
        <w:t xml:space="preserve">Signal Tracker.</w:t>
      </w:r>
    </w:p>
    <w:p>
      <w:pPr>
        <w:pStyle w:val="Compact"/>
        <w:numPr>
          <w:ilvl w:val="0"/>
          <w:numId w:val="1024"/>
        </w:numPr>
      </w:pPr>
      <w:r>
        <w:t xml:space="preserve">Power Builder.</w:t>
      </w:r>
    </w:p>
    <w:p>
      <w:pPr>
        <w:pStyle w:val="Compact"/>
        <w:numPr>
          <w:ilvl w:val="0"/>
          <w:numId w:val="1024"/>
        </w:numPr>
      </w:pPr>
      <w:r>
        <w:t xml:space="preserve">Grid Master.</w:t>
      </w:r>
    </w:p>
    <w:p>
      <w:pPr>
        <w:pStyle w:val="Compact"/>
        <w:numPr>
          <w:ilvl w:val="0"/>
          <w:numId w:val="1024"/>
        </w:numPr>
      </w:pPr>
      <w:r>
        <w:t xml:space="preserve">System Engineer.</w:t>
      </w:r>
    </w:p>
    <w:p>
      <w:pPr>
        <w:pStyle w:val="Compact"/>
        <w:numPr>
          <w:ilvl w:val="0"/>
          <w:numId w:val="1024"/>
        </w:numPr>
      </w:pPr>
      <w:r>
        <w:t xml:space="preserve">Elite EEE Scholar.</w:t>
      </w:r>
    </w:p>
    <w:bookmarkEnd w:id="60"/>
    <w:bookmarkStart w:id="61" w:name="functional-requirements-12"/>
    <w:p>
      <w:pPr>
        <w:pStyle w:val="Heading3"/>
      </w:pPr>
      <w:r>
        <w:t xml:space="preserve">Functional Requirements</w:t>
      </w:r>
    </w:p>
    <w:p>
      <w:pPr>
        <w:pStyle w:val="Compact"/>
        <w:numPr>
          <w:ilvl w:val="0"/>
          <w:numId w:val="1025"/>
        </w:numPr>
      </w:pPr>
      <w:r>
        <w:t xml:space="preserve">ID - Requirement - Priority - PROG-01 - Track XP - Must - PROG-02 - Track streak - Must - PROG-03 - Track quiz attempts and AI questions - Must - PROG-04 - Track course mastery and weak topics - Must - PROG-05 - Show achievements - Must - PROG-06 - Show progress dashboard - Must - PROG-07 - Trigger rank-up state when threshold crossed - Should</w:t>
      </w:r>
      <w:r>
        <w:t xml:space="preserve"> </w:t>
      </w:r>
      <w:r>
        <w:t xml:space="preserve">## 6.14 Roadmap Guide</w:t>
      </w:r>
    </w:p>
    <w:bookmarkEnd w:id="61"/>
    <w:bookmarkStart w:id="62" w:name="purpose-13"/>
    <w:p>
      <w:pPr>
        <w:pStyle w:val="Heading3"/>
      </w:pPr>
      <w:r>
        <w:t xml:space="preserve">Purpose</w:t>
      </w:r>
    </w:p>
    <w:p>
      <w:pPr>
        <w:pStyle w:val="FirstParagraph"/>
      </w:pPr>
      <w:r>
        <w:t xml:space="preserve">Offer structured preparation and career learning paths.</w:t>
      </w:r>
    </w:p>
    <w:bookmarkEnd w:id="62"/>
    <w:bookmarkStart w:id="63" w:name="mvp-roadmaps"/>
    <w:p>
      <w:pPr>
        <w:pStyle w:val="Heading3"/>
      </w:pPr>
      <w:r>
        <w:t xml:space="preserve">MVP Roadmaps</w:t>
      </w:r>
    </w:p>
    <w:p>
      <w:pPr>
        <w:pStyle w:val="Compact"/>
        <w:numPr>
          <w:ilvl w:val="0"/>
          <w:numId w:val="1026"/>
        </w:numPr>
      </w:pPr>
      <w:r>
        <w:t xml:space="preserve">First Year EEE Survival.</w:t>
      </w:r>
    </w:p>
    <w:p>
      <w:pPr>
        <w:pStyle w:val="Compact"/>
        <w:numPr>
          <w:ilvl w:val="0"/>
          <w:numId w:val="1026"/>
        </w:numPr>
      </w:pPr>
      <w:r>
        <w:t xml:space="preserve">Circuit Theory Mastery.</w:t>
      </w:r>
    </w:p>
    <w:p>
      <w:pPr>
        <w:pStyle w:val="Compact"/>
        <w:numPr>
          <w:ilvl w:val="0"/>
          <w:numId w:val="1026"/>
        </w:numPr>
      </w:pPr>
      <w:r>
        <w:t xml:space="preserve">Power Sector Job Prep.</w:t>
      </w:r>
    </w:p>
    <w:p>
      <w:pPr>
        <w:pStyle w:val="Compact"/>
        <w:numPr>
          <w:ilvl w:val="0"/>
          <w:numId w:val="1026"/>
        </w:numPr>
      </w:pPr>
      <w:r>
        <w:t xml:space="preserve">MATLAB for EEE.</w:t>
      </w:r>
    </w:p>
    <w:p>
      <w:pPr>
        <w:pStyle w:val="Compact"/>
        <w:numPr>
          <w:ilvl w:val="0"/>
          <w:numId w:val="1026"/>
        </w:numPr>
      </w:pPr>
      <w:r>
        <w:t xml:space="preserve">Python for EEE.</w:t>
      </w:r>
    </w:p>
    <w:p>
      <w:pPr>
        <w:pStyle w:val="Compact"/>
        <w:numPr>
          <w:ilvl w:val="0"/>
          <w:numId w:val="1026"/>
        </w:numPr>
      </w:pPr>
      <w:r>
        <w:t xml:space="preserve">Embedded Systems.</w:t>
      </w:r>
    </w:p>
    <w:p>
      <w:pPr>
        <w:pStyle w:val="Compact"/>
        <w:numPr>
          <w:ilvl w:val="0"/>
          <w:numId w:val="1026"/>
        </w:numPr>
      </w:pPr>
      <w:r>
        <w:t xml:space="preserve">Power Engineer Roadmap.</w:t>
      </w:r>
    </w:p>
    <w:p>
      <w:pPr>
        <w:pStyle w:val="Compact"/>
        <w:numPr>
          <w:ilvl w:val="0"/>
          <w:numId w:val="1026"/>
        </w:numPr>
      </w:pPr>
      <w:r>
        <w:t xml:space="preserve">Research Starter.</w:t>
      </w:r>
    </w:p>
    <w:bookmarkEnd w:id="63"/>
    <w:bookmarkStart w:id="64" w:name="functional-requirements-13"/>
    <w:p>
      <w:pPr>
        <w:pStyle w:val="Heading3"/>
      </w:pPr>
      <w:r>
        <w:t xml:space="preserve">Functional Requirements</w:t>
      </w:r>
    </w:p>
    <w:p>
      <w:pPr>
        <w:pStyle w:val="Compact"/>
        <w:numPr>
          <w:ilvl w:val="0"/>
          <w:numId w:val="1027"/>
        </w:numPr>
      </w:pPr>
      <w:r>
        <w:t xml:space="preserve">ID - Requirement - Priority - ROAD-01 - Student can browse roadmaps - Must - ROAD-02 - Roadmap shows milestones, tasks, quizzes and badges - Must - ROAD-03 - Admin can manage roadmap content - Should - ROAD-04 - Roadmap progress can update user progress - Should</w:t>
      </w:r>
      <w:r>
        <w:t xml:space="preserve"> </w:t>
      </w:r>
      <w:r>
        <w:t xml:space="preserve">## 6.15 Opportunities and Circular Workflow</w:t>
      </w:r>
    </w:p>
    <w:bookmarkEnd w:id="64"/>
    <w:bookmarkStart w:id="65" w:name="purpose-14"/>
    <w:p>
      <w:pPr>
        <w:pStyle w:val="Heading3"/>
      </w:pPr>
      <w:r>
        <w:t xml:space="preserve">Purpose</w:t>
      </w:r>
    </w:p>
    <w:p>
      <w:pPr>
        <w:pStyle w:val="FirstParagraph"/>
      </w:pPr>
      <w:r>
        <w:t xml:space="preserve">Provide verified EEE-related opportunities.</w:t>
      </w:r>
    </w:p>
    <w:bookmarkEnd w:id="65"/>
    <w:bookmarkStart w:id="66" w:name="opportunity-types"/>
    <w:p>
      <w:pPr>
        <w:pStyle w:val="Heading3"/>
      </w:pPr>
      <w:r>
        <w:t xml:space="preserve">Opportunity Types</w:t>
      </w:r>
    </w:p>
    <w:p>
      <w:pPr>
        <w:pStyle w:val="Compact"/>
        <w:numPr>
          <w:ilvl w:val="0"/>
          <w:numId w:val="1028"/>
        </w:numPr>
      </w:pPr>
      <w:r>
        <w:t xml:space="preserve">Job.</w:t>
      </w:r>
    </w:p>
    <w:p>
      <w:pPr>
        <w:pStyle w:val="Compact"/>
        <w:numPr>
          <w:ilvl w:val="0"/>
          <w:numId w:val="1028"/>
        </w:numPr>
      </w:pPr>
      <w:r>
        <w:t xml:space="preserve">Internship.</w:t>
      </w:r>
    </w:p>
    <w:p>
      <w:pPr>
        <w:pStyle w:val="Compact"/>
        <w:numPr>
          <w:ilvl w:val="0"/>
          <w:numId w:val="1028"/>
        </w:numPr>
      </w:pPr>
      <w:r>
        <w:t xml:space="preserve">Scholarship.</w:t>
      </w:r>
    </w:p>
    <w:p>
      <w:pPr>
        <w:pStyle w:val="Compact"/>
        <w:numPr>
          <w:ilvl w:val="0"/>
          <w:numId w:val="1028"/>
        </w:numPr>
      </w:pPr>
      <w:r>
        <w:t xml:space="preserve">Workshop.</w:t>
      </w:r>
    </w:p>
    <w:p>
      <w:pPr>
        <w:pStyle w:val="Compact"/>
        <w:numPr>
          <w:ilvl w:val="0"/>
          <w:numId w:val="1028"/>
        </w:numPr>
      </w:pPr>
      <w:r>
        <w:t xml:space="preserve">Competition.</w:t>
      </w:r>
    </w:p>
    <w:p>
      <w:pPr>
        <w:pStyle w:val="Compact"/>
        <w:numPr>
          <w:ilvl w:val="0"/>
          <w:numId w:val="1028"/>
        </w:numPr>
      </w:pPr>
      <w:r>
        <w:t xml:space="preserve">Event.</w:t>
      </w:r>
    </w:p>
    <w:bookmarkEnd w:id="66"/>
    <w:bookmarkStart w:id="67" w:name="functional-requirements-14"/>
    <w:p>
      <w:pPr>
        <w:pStyle w:val="Heading3"/>
      </w:pPr>
      <w:r>
        <w:t xml:space="preserve">Functional Requirements</w:t>
      </w:r>
    </w:p>
    <w:p>
      <w:pPr>
        <w:pStyle w:val="Compact"/>
        <w:numPr>
          <w:ilvl w:val="0"/>
          <w:numId w:val="1029"/>
        </w:numPr>
      </w:pPr>
      <w:r>
        <w:t xml:space="preserve">ID - Requirement - Priority - OPP-01 - Admin can create opportunity/circular - Must - OPP-02 - Admin can save as draft, publish or archive - Must - OPP-03 - Student sees only published verified opportunities - Must - OPP-04 - Opportunity card shows organization, type, deadline, eligibility, source and verified badge - Must - OPP-05 - Search and filters are available - Should - OPP-06 - Automated crawler can be added later, but publishing must remain admin-verified - Could</w:t>
      </w:r>
      <w:r>
        <w:t xml:space="preserve"> </w:t>
      </w:r>
      <w:r>
        <w:t xml:space="preserve">## 6.16 Audio Revision</w:t>
      </w:r>
    </w:p>
    <w:bookmarkEnd w:id="67"/>
    <w:bookmarkStart w:id="68" w:name="purpose-15"/>
    <w:p>
      <w:pPr>
        <w:pStyle w:val="Heading3"/>
      </w:pPr>
      <w:r>
        <w:t xml:space="preserve">Purpose</w:t>
      </w:r>
    </w:p>
    <w:p>
      <w:pPr>
        <w:pStyle w:val="FirstParagraph"/>
      </w:pPr>
      <w:r>
        <w:t xml:space="preserve">Provide listening-based revision for students.</w:t>
      </w:r>
    </w:p>
    <w:bookmarkEnd w:id="68"/>
    <w:bookmarkStart w:id="69" w:name="functional-requirements-15"/>
    <w:p>
      <w:pPr>
        <w:pStyle w:val="Heading3"/>
      </w:pPr>
      <w:r>
        <w:t xml:space="preserve">Functional Requirements</w:t>
      </w:r>
    </w:p>
    <w:p>
      <w:pPr>
        <w:pStyle w:val="Compact"/>
        <w:numPr>
          <w:ilvl w:val="0"/>
          <w:numId w:val="1030"/>
        </w:numPr>
      </w:pPr>
      <w:r>
        <w:t xml:space="preserve">ID - Requirement - Priority - AUD-01 - Student can browse audio revision playlists - Should - AUD-02 - Student can play audio lesson - Should - AUD-03 - Admin can manage audio content - Could - AUD-04 - AI-generated audio scripts with TTS can be added later - Could - AUD-05 - Offline audio download can be premium feature later - Could</w:t>
      </w:r>
      <w:r>
        <w:t xml:space="preserve"> </w:t>
      </w:r>
      <w:r>
        <w:t xml:space="preserve">## 6.17 Subscription and Usage Limits</w:t>
      </w:r>
    </w:p>
    <w:bookmarkEnd w:id="69"/>
    <w:bookmarkStart w:id="70" w:name="purpose-16"/>
    <w:p>
      <w:pPr>
        <w:pStyle w:val="Heading3"/>
      </w:pPr>
      <w:r>
        <w:t xml:space="preserve">Purpose</w:t>
      </w:r>
    </w:p>
    <w:p>
      <w:pPr>
        <w:pStyle w:val="FirstParagraph"/>
      </w:pPr>
      <w:r>
        <w:t xml:space="preserve">Control AI cost and prepare monetization.</w:t>
      </w:r>
    </w:p>
    <w:bookmarkEnd w:id="70"/>
    <w:bookmarkStart w:id="71" w:name="plans"/>
    <w:p>
      <w:pPr>
        <w:pStyle w:val="Heading3"/>
      </w:pPr>
      <w:r>
        <w:t xml:space="preserve">Plans</w:t>
      </w:r>
    </w:p>
    <w:p>
      <w:pPr>
        <w:pStyle w:val="Compact"/>
        <w:numPr>
          <w:ilvl w:val="0"/>
          <w:numId w:val="1031"/>
        </w:numPr>
      </w:pPr>
      <w:r>
        <w:t xml:space="preserve">Free.</w:t>
      </w:r>
    </w:p>
    <w:p>
      <w:pPr>
        <w:pStyle w:val="Compact"/>
        <w:numPr>
          <w:ilvl w:val="0"/>
          <w:numId w:val="1031"/>
        </w:numPr>
      </w:pPr>
      <w:r>
        <w:t xml:space="preserve">Plus.</w:t>
      </w:r>
    </w:p>
    <w:p>
      <w:pPr>
        <w:pStyle w:val="Compact"/>
        <w:numPr>
          <w:ilvl w:val="0"/>
          <w:numId w:val="1031"/>
        </w:numPr>
      </w:pPr>
      <w:r>
        <w:t xml:space="preserve">Premium.</w:t>
      </w:r>
    </w:p>
    <w:p>
      <w:pPr>
        <w:pStyle w:val="Compact"/>
        <w:numPr>
          <w:ilvl w:val="0"/>
          <w:numId w:val="1031"/>
        </w:numPr>
      </w:pPr>
      <w:r>
        <w:t xml:space="preserve">Exam Pack.</w:t>
      </w:r>
    </w:p>
    <w:bookmarkEnd w:id="71"/>
    <w:bookmarkStart w:id="72" w:name="functional-requirements-16"/>
    <w:p>
      <w:pPr>
        <w:pStyle w:val="Heading3"/>
      </w:pPr>
      <w:r>
        <w:t xml:space="preserve">Functional Requirements</w:t>
      </w:r>
    </w:p>
    <w:p>
      <w:pPr>
        <w:pStyle w:val="Compact"/>
        <w:numPr>
          <w:ilvl w:val="0"/>
          <w:numId w:val="1032"/>
        </w:numPr>
      </w:pPr>
      <w:r>
        <w:t xml:space="preserve">ID - Requirement - Priority - SUB-01 - System stores user subscription plan - Must - SUB-02 - System tracks AI question usage - Must - SUB-03 - System blocks AI request when limit is exceeded - Must - SUB-04 - Profile shows plan and usage - Must - SUB-05 - Admin can manually assign plan during beta - Must - SUB-06 - Payment gateway can be added later - Could</w:t>
      </w:r>
      <w:r>
        <w:t xml:space="preserve"> </w:t>
      </w:r>
      <w:r>
        <w:t xml:space="preserve">## 7. Admin Dashboard Requirements</w:t>
      </w:r>
    </w:p>
    <w:bookmarkEnd w:id="72"/>
    <w:bookmarkStart w:id="73" w:name="admin-modules"/>
    <w:p>
      <w:pPr>
        <w:pStyle w:val="Heading3"/>
      </w:pPr>
      <w:r>
        <w:t xml:space="preserve">Admin Modules</w:t>
      </w:r>
    </w:p>
    <w:p>
      <w:pPr>
        <w:pStyle w:val="Compact"/>
        <w:numPr>
          <w:ilvl w:val="0"/>
          <w:numId w:val="1033"/>
        </w:numPr>
      </w:pPr>
      <w:r>
        <w:t xml:space="preserve">Overview dashboard.</w:t>
      </w:r>
    </w:p>
    <w:p>
      <w:pPr>
        <w:pStyle w:val="Compact"/>
        <w:numPr>
          <w:ilvl w:val="0"/>
          <w:numId w:val="1033"/>
        </w:numPr>
      </w:pPr>
      <w:r>
        <w:t xml:space="preserve">Document upload and processing.</w:t>
      </w:r>
    </w:p>
    <w:p>
      <w:pPr>
        <w:pStyle w:val="Compact"/>
        <w:numPr>
          <w:ilvl w:val="0"/>
          <w:numId w:val="1033"/>
        </w:numPr>
      </w:pPr>
      <w:r>
        <w:t xml:space="preserve">Course/content manager.</w:t>
      </w:r>
    </w:p>
    <w:p>
      <w:pPr>
        <w:pStyle w:val="Compact"/>
        <w:numPr>
          <w:ilvl w:val="0"/>
          <w:numId w:val="1033"/>
        </w:numPr>
      </w:pPr>
      <w:r>
        <w:t xml:space="preserve">Question bank manager.</w:t>
      </w:r>
    </w:p>
    <w:p>
      <w:pPr>
        <w:pStyle w:val="Compact"/>
        <w:numPr>
          <w:ilvl w:val="0"/>
          <w:numId w:val="1033"/>
        </w:numPr>
      </w:pPr>
      <w:r>
        <w:t xml:space="preserve">Formula manager.</w:t>
      </w:r>
    </w:p>
    <w:p>
      <w:pPr>
        <w:pStyle w:val="Compact"/>
        <w:numPr>
          <w:ilvl w:val="0"/>
          <w:numId w:val="1033"/>
        </w:numPr>
      </w:pPr>
      <w:r>
        <w:t xml:space="preserve">Lab/viva manager.</w:t>
      </w:r>
    </w:p>
    <w:p>
      <w:pPr>
        <w:pStyle w:val="Compact"/>
        <w:numPr>
          <w:ilvl w:val="0"/>
          <w:numId w:val="1033"/>
        </w:numPr>
      </w:pPr>
      <w:r>
        <w:t xml:space="preserve">Roadmap builder.</w:t>
      </w:r>
    </w:p>
    <w:p>
      <w:pPr>
        <w:pStyle w:val="Compact"/>
        <w:numPr>
          <w:ilvl w:val="0"/>
          <w:numId w:val="1033"/>
        </w:numPr>
      </w:pPr>
      <w:r>
        <w:t xml:space="preserve">Opportunity review and management.</w:t>
      </w:r>
    </w:p>
    <w:p>
      <w:pPr>
        <w:pStyle w:val="Compact"/>
        <w:numPr>
          <w:ilvl w:val="0"/>
          <w:numId w:val="1033"/>
        </w:numPr>
      </w:pPr>
      <w:r>
        <w:t xml:space="preserve">Audio lesson manager.</w:t>
      </w:r>
    </w:p>
    <w:p>
      <w:pPr>
        <w:pStyle w:val="Compact"/>
        <w:numPr>
          <w:ilvl w:val="0"/>
          <w:numId w:val="1033"/>
        </w:numPr>
      </w:pPr>
      <w:r>
        <w:t xml:space="preserve">AI usage and cost dashboard.</w:t>
      </w:r>
    </w:p>
    <w:p>
      <w:pPr>
        <w:pStyle w:val="Compact"/>
        <w:numPr>
          <w:ilvl w:val="0"/>
          <w:numId w:val="1033"/>
        </w:numPr>
      </w:pPr>
      <w:r>
        <w:t xml:space="preserve">User and subscription manager.</w:t>
      </w:r>
    </w:p>
    <w:bookmarkEnd w:id="73"/>
    <w:bookmarkStart w:id="74" w:name="admin-functional-requirements"/>
    <w:p>
      <w:pPr>
        <w:pStyle w:val="Heading3"/>
      </w:pPr>
      <w:r>
        <w:t xml:space="preserve">Admin Functional Requirements</w:t>
      </w:r>
    </w:p>
    <w:p>
      <w:pPr>
        <w:pStyle w:val="Compact"/>
        <w:numPr>
          <w:ilvl w:val="0"/>
          <w:numId w:val="1034"/>
        </w:numPr>
      </w:pPr>
      <w:r>
        <w:t xml:space="preserve">ID - Requirement - Priority - ADM-01 - Admin dashboard shows metrics - Must - ADM-02 - Admin can upload documents - Must - ADM-03 - Admin can manage courses - Must - ADM-04 - Admin can manage questions - Must - ADM-05 - Admin can manage formula cards - Must - ADM-06 - Admin can manage lab/viva content - Must - ADM-07 - Admin can manage opportunities - Must - ADM-08 - Admin can view AI usage logs - Should - ADM-09 - Admin can approve AI-generated drafts - Should - ADM-10 - Super admin can manage users and subscriptions - Must</w:t>
      </w:r>
      <w:r>
        <w:t xml:space="preserve"> </w:t>
      </w:r>
      <w:r>
        <w:t xml:space="preserve">## 8. Non-Functional Requirements</w:t>
      </w:r>
    </w:p>
    <w:bookmarkEnd w:id="74"/>
    <w:bookmarkEnd w:id="75"/>
    <w:bookmarkStart w:id="91" w:name="performance"/>
    <w:p>
      <w:pPr>
        <w:pStyle w:val="Heading2"/>
      </w:pPr>
      <w:r>
        <w:t xml:space="preserve">8.1 Performance</w:t>
      </w:r>
    </w:p>
    <w:p>
      <w:pPr>
        <w:numPr>
          <w:ilvl w:val="0"/>
          <w:numId w:val="1035"/>
        </w:numPr>
      </w:pPr>
      <w:r>
        <w:t xml:space="preserve">ID - Requirement - NFR-PERF-01 - Landing page should load quickly on standard mobile networks. - NFR-PERF-02 - Dashboard should render within acceptable time after authentication. - NFR-PERF-03 - AI answers may take longer, but loading state must be visible immediately. - NFR-PERF-04 - Document processing should be asynchronous or status-driven for large files.</w:t>
      </w:r>
      <w:r>
        <w:t xml:space="preserve"> </w:t>
      </w:r>
      <w:r>
        <w:t xml:space="preserve">## 8.2 Security</w:t>
      </w:r>
    </w:p>
    <w:p>
      <w:pPr>
        <w:numPr>
          <w:ilvl w:val="0"/>
          <w:numId w:val="1035"/>
        </w:numPr>
      </w:pPr>
      <w:r>
        <w:t xml:space="preserve">ID - Requirement - NFR-SEC-01 - OpenAI API key must never be exposed to frontend. - NFR-SEC-02 - Admin routes must require admin role. - NFR-SEC-03 - Passwords must be hashed securely. - NFR-SEC-04 - File uploads must validate type, extension and size. - NFR-SEC-05 - CORS must be restricted in production. - NFR-SEC-06 - Environment files must not be committed. - NFR-SEC-07 - Rate limiting should be added for AI endpoints.</w:t>
      </w:r>
      <w:r>
        <w:t xml:space="preserve"> </w:t>
      </w:r>
      <w:r>
        <w:t xml:space="preserve">## 8.3 Reliability</w:t>
      </w:r>
    </w:p>
    <w:p>
      <w:pPr>
        <w:numPr>
          <w:ilvl w:val="0"/>
          <w:numId w:val="1035"/>
        </w:numPr>
      </w:pPr>
      <w:r>
        <w:t xml:space="preserve">ID - Requirement - NFR-REL-01 - Backend should provide health endpoint. - NFR-REL-02 - Failed document processing should not crash the app. - NFR-REL-03 - AI failure should return graceful error message. - NFR-REL-04 - Admin should see processing status and logs.</w:t>
      </w:r>
      <w:r>
        <w:t xml:space="preserve"> </w:t>
      </w:r>
      <w:r>
        <w:t xml:space="preserve">## 8.4 Usability</w:t>
      </w:r>
    </w:p>
    <w:p>
      <w:pPr>
        <w:numPr>
          <w:ilvl w:val="0"/>
          <w:numId w:val="1035"/>
        </w:numPr>
      </w:pPr>
      <w:r>
        <w:t xml:space="preserve">ID - Requirement - NFR-UX-01 - UI should be responsive for mobile and desktop. - NFR-UX-02 - Core study screens should be readable for long sessions. - NFR-UX-03 - Bangla/Mixed explanation mode should be supported. - NFR-UX-04 - Admin workflows should be clear and not hidden behind complex UI.</w:t>
      </w:r>
      <w:r>
        <w:t xml:space="preserve"> </w:t>
      </w:r>
      <w:r>
        <w:t xml:space="preserve">## 8.5 Scalability</w:t>
      </w:r>
    </w:p>
    <w:p>
      <w:pPr>
        <w:numPr>
          <w:ilvl w:val="0"/>
          <w:numId w:val="1035"/>
        </w:numPr>
      </w:pPr>
      <w:r>
        <w:t xml:space="preserve">ID - Requirement - NFR-SCALE-01 - Architecture should support adding new courses and exams without code rewrite. - NFR-SCALE-02 - Vector database should support growing document chunks. - NFR-SCALE-03 - Subscription and usage limits should control AI cost. - NFR-SCALE-04 - Background workers should handle heavy processing later.</w:t>
      </w:r>
      <w:r>
        <w:t xml:space="preserve"> </w:t>
      </w:r>
      <w:r>
        <w:t xml:space="preserve">## 9. Technical Architecture</w:t>
      </w:r>
    </w:p>
    <w:bookmarkStart w:id="76" w:name="recommended-monorepo-structure"/>
    <w:p>
      <w:pPr>
        <w:pStyle w:val="Heading3"/>
      </w:pPr>
      <w:r>
        <w:t xml:space="preserve">9.1 Recommended Monorepo Structure</w:t>
      </w:r>
    </w:p>
    <w:p>
      <w:pPr>
        <w:pStyle w:val="FirstParagraph"/>
      </w:pPr>
      <w:r>
        <w:t xml:space="preserve">ee-grid-ai/</w:t>
      </w:r>
      <w:r>
        <w:t xml:space="preserve"> </w:t>
      </w:r>
      <w:r>
        <w:t xml:space="preserve">apps/</w:t>
      </w:r>
      <w:r>
        <w:t xml:space="preserve"> </w:t>
      </w:r>
      <w:r>
        <w:t xml:space="preserve">web/</w:t>
      </w:r>
      <w:r>
        <w:t xml:space="preserve"> </w:t>
      </w:r>
      <w:r>
        <w:t xml:space="preserve">admin/</w:t>
      </w:r>
      <w:r>
        <w:t xml:space="preserve"> </w:t>
      </w:r>
      <w:r>
        <w:t xml:space="preserve">mobile/</w:t>
      </w:r>
      <w:r>
        <w:t xml:space="preserve"> </w:t>
      </w:r>
      <w:r>
        <w:t xml:space="preserve">services/</w:t>
      </w:r>
      <w:r>
        <w:t xml:space="preserve"> </w:t>
      </w:r>
      <w:r>
        <w:t xml:space="preserve">api/</w:t>
      </w:r>
      <w:r>
        <w:t xml:space="preserve"> </w:t>
      </w:r>
      <w:r>
        <w:t xml:space="preserve">ai-worker/</w:t>
      </w:r>
      <w:r>
        <w:t xml:space="preserve"> </w:t>
      </w:r>
      <w:r>
        <w:t xml:space="preserve">crawler/</w:t>
      </w:r>
      <w:r>
        <w:t xml:space="preserve"> </w:t>
      </w:r>
      <w:r>
        <w:t xml:space="preserve">content-processor/</w:t>
      </w:r>
      <w:r>
        <w:t xml:space="preserve"> </w:t>
      </w:r>
      <w:r>
        <w:t xml:space="preserve">packages/</w:t>
      </w:r>
      <w:r>
        <w:t xml:space="preserve"> </w:t>
      </w:r>
      <w:r>
        <w:t xml:space="preserve">ui/</w:t>
      </w:r>
      <w:r>
        <w:t xml:space="preserve"> </w:t>
      </w:r>
      <w:r>
        <w:t xml:space="preserve">types/</w:t>
      </w:r>
      <w:r>
        <w:t xml:space="preserve"> </w:t>
      </w:r>
      <w:r>
        <w:t xml:space="preserve">config/</w:t>
      </w:r>
      <w:r>
        <w:t xml:space="preserve"> </w:t>
      </w:r>
      <w:r>
        <w:t xml:space="preserve">prompts/</w:t>
      </w:r>
      <w:r>
        <w:t xml:space="preserve"> </w:t>
      </w:r>
      <w:r>
        <w:t xml:space="preserve">infra/</w:t>
      </w:r>
      <w:r>
        <w:t xml:space="preserve"> </w:t>
      </w:r>
      <w:r>
        <w:t xml:space="preserve">docker/</w:t>
      </w:r>
      <w:r>
        <w:t xml:space="preserve"> </w:t>
      </w:r>
      <w:r>
        <w:t xml:space="preserve">docs/</w:t>
      </w:r>
      <w:r>
        <w:t xml:space="preserve"> </w:t>
      </w:r>
      <w:r>
        <w:t xml:space="preserve">README.md</w:t>
      </w:r>
    </w:p>
    <w:bookmarkEnd w:id="76"/>
    <w:bookmarkStart w:id="77" w:name="frontend"/>
    <w:p>
      <w:pPr>
        <w:pStyle w:val="Heading3"/>
      </w:pPr>
      <w:r>
        <w:t xml:space="preserve">9.2 Frontend</w:t>
      </w:r>
    </w:p>
    <w:p>
      <w:pPr>
        <w:pStyle w:val="Compact"/>
        <w:numPr>
          <w:ilvl w:val="0"/>
          <w:numId w:val="1036"/>
        </w:numPr>
      </w:pPr>
      <w:r>
        <w:t xml:space="preserve">Next.js App Router.</w:t>
      </w:r>
    </w:p>
    <w:p>
      <w:pPr>
        <w:pStyle w:val="Compact"/>
        <w:numPr>
          <w:ilvl w:val="0"/>
          <w:numId w:val="1036"/>
        </w:numPr>
      </w:pPr>
      <w:r>
        <w:t xml:space="preserve">TypeScript.</w:t>
      </w:r>
    </w:p>
    <w:p>
      <w:pPr>
        <w:pStyle w:val="Compact"/>
        <w:numPr>
          <w:ilvl w:val="0"/>
          <w:numId w:val="1036"/>
        </w:numPr>
      </w:pPr>
      <w:r>
        <w:t xml:space="preserve">Tailwind CSS.</w:t>
      </w:r>
    </w:p>
    <w:p>
      <w:pPr>
        <w:pStyle w:val="Compact"/>
        <w:numPr>
          <w:ilvl w:val="0"/>
          <w:numId w:val="1036"/>
        </w:numPr>
      </w:pPr>
      <w:r>
        <w:t xml:space="preserve">Reusable UI components.</w:t>
      </w:r>
    </w:p>
    <w:p>
      <w:pPr>
        <w:pStyle w:val="Compact"/>
        <w:numPr>
          <w:ilvl w:val="0"/>
          <w:numId w:val="1036"/>
        </w:numPr>
      </w:pPr>
      <w:r>
        <w:t xml:space="preserve">Framer Motion for subtle interaction.</w:t>
      </w:r>
    </w:p>
    <w:p>
      <w:pPr>
        <w:pStyle w:val="Compact"/>
        <w:numPr>
          <w:ilvl w:val="0"/>
          <w:numId w:val="1036"/>
        </w:numPr>
      </w:pPr>
      <w:r>
        <w:t xml:space="preserve">Recharts for progress graphs.</w:t>
      </w:r>
    </w:p>
    <w:p>
      <w:pPr>
        <w:pStyle w:val="Compact"/>
        <w:numPr>
          <w:ilvl w:val="0"/>
          <w:numId w:val="1036"/>
        </w:numPr>
      </w:pPr>
      <w:r>
        <w:t xml:space="preserve">Typed API client.</w:t>
      </w:r>
    </w:p>
    <w:bookmarkEnd w:id="77"/>
    <w:bookmarkStart w:id="78" w:name="backend"/>
    <w:p>
      <w:pPr>
        <w:pStyle w:val="Heading3"/>
      </w:pPr>
      <w:r>
        <w:t xml:space="preserve">9.3 Backend</w:t>
      </w:r>
    </w:p>
    <w:p>
      <w:pPr>
        <w:pStyle w:val="Compact"/>
        <w:numPr>
          <w:ilvl w:val="0"/>
          <w:numId w:val="1037"/>
        </w:numPr>
      </w:pPr>
      <w:r>
        <w:t xml:space="preserve">FastAPI.</w:t>
      </w:r>
    </w:p>
    <w:p>
      <w:pPr>
        <w:pStyle w:val="Compact"/>
        <w:numPr>
          <w:ilvl w:val="0"/>
          <w:numId w:val="1037"/>
        </w:numPr>
      </w:pPr>
      <w:r>
        <w:t xml:space="preserve">Python 3.12.</w:t>
      </w:r>
    </w:p>
    <w:p>
      <w:pPr>
        <w:pStyle w:val="Compact"/>
        <w:numPr>
          <w:ilvl w:val="0"/>
          <w:numId w:val="1037"/>
        </w:numPr>
      </w:pPr>
      <w:r>
        <w:t xml:space="preserve">SQLAlchemy or SQLModel.</w:t>
      </w:r>
    </w:p>
    <w:p>
      <w:pPr>
        <w:pStyle w:val="Compact"/>
        <w:numPr>
          <w:ilvl w:val="0"/>
          <w:numId w:val="1037"/>
        </w:numPr>
      </w:pPr>
      <w:r>
        <w:t xml:space="preserve">Alembic.</w:t>
      </w:r>
    </w:p>
    <w:p>
      <w:pPr>
        <w:pStyle w:val="Compact"/>
        <w:numPr>
          <w:ilvl w:val="0"/>
          <w:numId w:val="1037"/>
        </w:numPr>
      </w:pPr>
      <w:r>
        <w:t xml:space="preserve">PostgreSQL.</w:t>
      </w:r>
    </w:p>
    <w:p>
      <w:pPr>
        <w:pStyle w:val="Compact"/>
        <w:numPr>
          <w:ilvl w:val="0"/>
          <w:numId w:val="1037"/>
        </w:numPr>
      </w:pPr>
      <w:r>
        <w:t xml:space="preserve">Redis-ready configuration.</w:t>
      </w:r>
    </w:p>
    <w:p>
      <w:pPr>
        <w:pStyle w:val="Compact"/>
        <w:numPr>
          <w:ilvl w:val="0"/>
          <w:numId w:val="1037"/>
        </w:numPr>
      </w:pPr>
      <w:r>
        <w:t xml:space="preserve">Qdrant-ready vector search.</w:t>
      </w:r>
    </w:p>
    <w:p>
      <w:pPr>
        <w:pStyle w:val="Compact"/>
        <w:numPr>
          <w:ilvl w:val="0"/>
          <w:numId w:val="1037"/>
        </w:numPr>
      </w:pPr>
      <w:r>
        <w:t xml:space="preserve">OpenAI service abstraction.</w:t>
      </w:r>
    </w:p>
    <w:p>
      <w:pPr>
        <w:pStyle w:val="Compact"/>
        <w:numPr>
          <w:ilvl w:val="0"/>
          <w:numId w:val="1037"/>
        </w:numPr>
      </w:pPr>
      <w:r>
        <w:t xml:space="preserve">JWT authentication.</w:t>
      </w:r>
    </w:p>
    <w:bookmarkEnd w:id="78"/>
    <w:bookmarkStart w:id="79" w:name="data-storage"/>
    <w:p>
      <w:pPr>
        <w:pStyle w:val="Heading3"/>
      </w:pPr>
      <w:r>
        <w:t xml:space="preserve">9.4 Data Storage</w:t>
      </w:r>
    </w:p>
    <w:p>
      <w:pPr>
        <w:pStyle w:val="Compact"/>
        <w:numPr>
          <w:ilvl w:val="0"/>
          <w:numId w:val="1038"/>
        </w:numPr>
      </w:pPr>
      <w:r>
        <w:t xml:space="preserve">Data Type - Storage - Users, courses, quizzes, progress - PostgreSQL - Uploaded files - Local storage in development, S3-compatible storage later - Document chunks - PostgreSQL - Embeddings - Qdrant - Cache/session/rate limit - Redis later</w:t>
      </w:r>
      <w:r>
        <w:t xml:space="preserve"> </w:t>
      </w:r>
      <w:r>
        <w:t xml:space="preserve">## 10. API Requirements</w:t>
      </w:r>
    </w:p>
    <w:bookmarkEnd w:id="79"/>
    <w:bookmarkStart w:id="80" w:name="core-api-groups"/>
    <w:p>
      <w:pPr>
        <w:pStyle w:val="Heading3"/>
      </w:pPr>
      <w:r>
        <w:t xml:space="preserve">10.1 Core API Groups</w:t>
      </w:r>
    </w:p>
    <w:p>
      <w:pPr>
        <w:pStyle w:val="Compact"/>
        <w:numPr>
          <w:ilvl w:val="0"/>
          <w:numId w:val="1039"/>
        </w:numPr>
      </w:pPr>
      <w:r>
        <w:t xml:space="preserve">Auth API.</w:t>
      </w:r>
    </w:p>
    <w:p>
      <w:pPr>
        <w:pStyle w:val="Compact"/>
        <w:numPr>
          <w:ilvl w:val="0"/>
          <w:numId w:val="1039"/>
        </w:numPr>
      </w:pPr>
      <w:r>
        <w:t xml:space="preserve">User API.</w:t>
      </w:r>
    </w:p>
    <w:p>
      <w:pPr>
        <w:pStyle w:val="Compact"/>
        <w:numPr>
          <w:ilvl w:val="0"/>
          <w:numId w:val="1039"/>
        </w:numPr>
      </w:pPr>
      <w:r>
        <w:t xml:space="preserve">Course API.</w:t>
      </w:r>
    </w:p>
    <w:p>
      <w:pPr>
        <w:pStyle w:val="Compact"/>
        <w:numPr>
          <w:ilvl w:val="0"/>
          <w:numId w:val="1039"/>
        </w:numPr>
      </w:pPr>
      <w:r>
        <w:t xml:space="preserve">Document API.</w:t>
      </w:r>
    </w:p>
    <w:p>
      <w:pPr>
        <w:pStyle w:val="Compact"/>
        <w:numPr>
          <w:ilvl w:val="0"/>
          <w:numId w:val="1039"/>
        </w:numPr>
      </w:pPr>
      <w:r>
        <w:t xml:space="preserve">AI API.</w:t>
      </w:r>
    </w:p>
    <w:p>
      <w:pPr>
        <w:pStyle w:val="Compact"/>
        <w:numPr>
          <w:ilvl w:val="0"/>
          <w:numId w:val="1039"/>
        </w:numPr>
      </w:pPr>
      <w:r>
        <w:t xml:space="preserve">Formula API.</w:t>
      </w:r>
    </w:p>
    <w:p>
      <w:pPr>
        <w:pStyle w:val="Compact"/>
        <w:numPr>
          <w:ilvl w:val="0"/>
          <w:numId w:val="1039"/>
        </w:numPr>
      </w:pPr>
      <w:r>
        <w:t xml:space="preserve">Lab/Viva API.</w:t>
      </w:r>
    </w:p>
    <w:p>
      <w:pPr>
        <w:pStyle w:val="Compact"/>
        <w:numPr>
          <w:ilvl w:val="0"/>
          <w:numId w:val="1039"/>
        </w:numPr>
      </w:pPr>
      <w:r>
        <w:t xml:space="preserve">Quiz API.</w:t>
      </w:r>
    </w:p>
    <w:p>
      <w:pPr>
        <w:pStyle w:val="Compact"/>
        <w:numPr>
          <w:ilvl w:val="0"/>
          <w:numId w:val="1039"/>
        </w:numPr>
      </w:pPr>
      <w:r>
        <w:t xml:space="preserve">Progress API.</w:t>
      </w:r>
    </w:p>
    <w:p>
      <w:pPr>
        <w:pStyle w:val="Compact"/>
        <w:numPr>
          <w:ilvl w:val="0"/>
          <w:numId w:val="1039"/>
        </w:numPr>
      </w:pPr>
      <w:r>
        <w:t xml:space="preserve">Roadmap API.</w:t>
      </w:r>
    </w:p>
    <w:p>
      <w:pPr>
        <w:pStyle w:val="Compact"/>
        <w:numPr>
          <w:ilvl w:val="0"/>
          <w:numId w:val="1039"/>
        </w:numPr>
      </w:pPr>
      <w:r>
        <w:t xml:space="preserve">Opportunity API.</w:t>
      </w:r>
    </w:p>
    <w:p>
      <w:pPr>
        <w:pStyle w:val="Compact"/>
        <w:numPr>
          <w:ilvl w:val="0"/>
          <w:numId w:val="1039"/>
        </w:numPr>
      </w:pPr>
      <w:r>
        <w:t xml:space="preserve">Subscription API.</w:t>
      </w:r>
    </w:p>
    <w:p>
      <w:pPr>
        <w:pStyle w:val="Compact"/>
        <w:numPr>
          <w:ilvl w:val="0"/>
          <w:numId w:val="1039"/>
        </w:numPr>
      </w:pPr>
      <w:r>
        <w:t xml:space="preserve">Admin API.</w:t>
      </w:r>
    </w:p>
    <w:bookmarkEnd w:id="80"/>
    <w:bookmarkStart w:id="81" w:name="important-endpoints"/>
    <w:p>
      <w:pPr>
        <w:pStyle w:val="Heading3"/>
      </w:pPr>
      <w:r>
        <w:t xml:space="preserve">10.2 Important Endpoints</w:t>
      </w:r>
    </w:p>
    <w:p>
      <w:pPr>
        <w:pStyle w:val="Compact"/>
        <w:numPr>
          <w:ilvl w:val="0"/>
          <w:numId w:val="1040"/>
        </w:numPr>
      </w:pPr>
      <w:r>
        <w:t xml:space="preserve">Method - Endpoint - Purpose - GET - /health - Backend health check - POST - /api/v1/auth/register - Register user - POST - /api/v1/auth/login - Login user - GET - /api/v1/users/me - Current user profile - GET - /api/v1/courses - List courses - GET - /api/v1/courses/{course_id} - Course detail - POST - /api/v1/documents/upload - Upload document - POST - /api/v1/documents/{id}/process - Process document - POST - /api/v1/documents/{id}/embed - Embed chunks - POST - /api/v1/ai/ask - Ask AI tutor - POST - /api/v1/quiz/start - Start quiz - POST - /api/v1/quiz/submit - Submit quiz - GET - /api/v1/progress/me - User progress - GET - /api/v1/opportunities - Published opportunities - POST - /api/v1/admin/opportunities - Create opportunity</w:t>
      </w:r>
      <w:r>
        <w:t xml:space="preserve"> </w:t>
      </w:r>
      <w:r>
        <w:t xml:space="preserve">## 11. Data Model Summary</w:t>
      </w:r>
    </w:p>
    <w:bookmarkEnd w:id="81"/>
    <w:bookmarkStart w:id="82" w:name="user"/>
    <w:p>
      <w:pPr>
        <w:pStyle w:val="Heading3"/>
      </w:pPr>
      <w:r>
        <w:t xml:space="preserve">11.1 User</w:t>
      </w:r>
    </w:p>
    <w:p>
      <w:pPr>
        <w:pStyle w:val="FirstParagraph"/>
      </w:pPr>
      <w:r>
        <w:t xml:space="preserve">Stores identity, role, selected goal, plan and profile information.</w:t>
      </w:r>
    </w:p>
    <w:bookmarkEnd w:id="82"/>
    <w:bookmarkStart w:id="83" w:name="course-and-coursetopic"/>
    <w:p>
      <w:pPr>
        <w:pStyle w:val="Heading3"/>
      </w:pPr>
      <w:r>
        <w:t xml:space="preserve">11.2 Course and CourseTopic</w:t>
      </w:r>
    </w:p>
    <w:p>
      <w:pPr>
        <w:pStyle w:val="FirstParagraph"/>
      </w:pPr>
      <w:r>
        <w:t xml:space="preserve">Stores EEE courses and their topics.</w:t>
      </w:r>
    </w:p>
    <w:bookmarkEnd w:id="83"/>
    <w:bookmarkStart w:id="84" w:name="document-and-documentchunk"/>
    <w:p>
      <w:pPr>
        <w:pStyle w:val="Heading3"/>
      </w:pPr>
      <w:r>
        <w:t xml:space="preserve">11.3 Document and DocumentChunk</w:t>
      </w:r>
    </w:p>
    <w:p>
      <w:pPr>
        <w:pStyle w:val="FirstParagraph"/>
      </w:pPr>
      <w:r>
        <w:t xml:space="preserve">Stores uploaded files and processed text chunks.</w:t>
      </w:r>
    </w:p>
    <w:bookmarkEnd w:id="84"/>
    <w:bookmarkStart w:id="85" w:name="formulacard"/>
    <w:p>
      <w:pPr>
        <w:pStyle w:val="Heading3"/>
      </w:pPr>
      <w:r>
        <w:t xml:space="preserve">11.4 FormulaCard</w:t>
      </w:r>
    </w:p>
    <w:p>
      <w:pPr>
        <w:pStyle w:val="FirstParagraph"/>
      </w:pPr>
      <w:r>
        <w:t xml:space="preserve">Stores formula content for quick revision.</w:t>
      </w:r>
    </w:p>
    <w:bookmarkEnd w:id="85"/>
    <w:bookmarkStart w:id="86" w:name="labexperiment-and-vivaquestion"/>
    <w:p>
      <w:pPr>
        <w:pStyle w:val="Heading3"/>
      </w:pPr>
      <w:r>
        <w:t xml:space="preserve">11.5 LabExperiment and VivaQuestion</w:t>
      </w:r>
    </w:p>
    <w:p>
      <w:pPr>
        <w:pStyle w:val="FirstParagraph"/>
      </w:pPr>
      <w:r>
        <w:t xml:space="preserve">Stores lab preparation content.</w:t>
      </w:r>
    </w:p>
    <w:bookmarkEnd w:id="86"/>
    <w:bookmarkStart w:id="87" w:name="question-quiz-and-quizattempt"/>
    <w:p>
      <w:pPr>
        <w:pStyle w:val="Heading3"/>
      </w:pPr>
      <w:r>
        <w:t xml:space="preserve">11.6 Question, Quiz and QuizAttempt</w:t>
      </w:r>
    </w:p>
    <w:p>
      <w:pPr>
        <w:pStyle w:val="FirstParagraph"/>
      </w:pPr>
      <w:r>
        <w:t xml:space="preserve">Stores question bank, quizzes and attempts.</w:t>
      </w:r>
    </w:p>
    <w:bookmarkEnd w:id="87"/>
    <w:bookmarkStart w:id="88" w:name="progresslog-topicmastery-and-achievement"/>
    <w:p>
      <w:pPr>
        <w:pStyle w:val="Heading3"/>
      </w:pPr>
      <w:r>
        <w:t xml:space="preserve">11.7 ProgressLog, TopicMastery and Achievement</w:t>
      </w:r>
    </w:p>
    <w:p>
      <w:pPr>
        <w:pStyle w:val="FirstParagraph"/>
      </w:pPr>
      <w:r>
        <w:t xml:space="preserve">Stores user progress, streaks, XP and mastery.</w:t>
      </w:r>
    </w:p>
    <w:bookmarkEnd w:id="88"/>
    <w:bookmarkStart w:id="89" w:name="opportunity"/>
    <w:p>
      <w:pPr>
        <w:pStyle w:val="Heading3"/>
      </w:pPr>
      <w:r>
        <w:t xml:space="preserve">11.8 Opportunity</w:t>
      </w:r>
    </w:p>
    <w:p>
      <w:pPr>
        <w:pStyle w:val="FirstParagraph"/>
      </w:pPr>
      <w:r>
        <w:t xml:space="preserve">Stores verified EEE-related opportunities and circulars.</w:t>
      </w:r>
    </w:p>
    <w:bookmarkEnd w:id="89"/>
    <w:bookmarkStart w:id="90" w:name="aiusagelog"/>
    <w:p>
      <w:pPr>
        <w:pStyle w:val="Heading3"/>
      </w:pPr>
      <w:r>
        <w:t xml:space="preserve">11.9 AIUsageLog</w:t>
      </w:r>
    </w:p>
    <w:p>
      <w:pPr>
        <w:pStyle w:val="FirstParagraph"/>
      </w:pPr>
      <w:r>
        <w:t xml:space="preserve">Stores AI usage for monitoring and cost control.</w:t>
      </w:r>
    </w:p>
    <w:bookmarkEnd w:id="90"/>
    <w:bookmarkEnd w:id="91"/>
    <w:bookmarkStart w:id="96" w:name="uiux-requirements"/>
    <w:p>
      <w:pPr>
        <w:pStyle w:val="Heading2"/>
      </w:pPr>
      <w:r>
        <w:t xml:space="preserve">12. UI/UX Requirements</w:t>
      </w:r>
    </w:p>
    <w:bookmarkStart w:id="92" w:name="design-identity"/>
    <w:p>
      <w:pPr>
        <w:pStyle w:val="Heading3"/>
      </w:pPr>
      <w:r>
        <w:t xml:space="preserve">12.1 Design Identity</w:t>
      </w:r>
    </w:p>
    <w:p>
      <w:pPr>
        <w:pStyle w:val="FirstParagraph"/>
      </w:pPr>
      <w:r>
        <w:t xml:space="preserve">The app uses the Electric Scholar design system:</w:t>
      </w:r>
    </w:p>
    <w:p>
      <w:pPr>
        <w:pStyle w:val="Compact"/>
        <w:numPr>
          <w:ilvl w:val="0"/>
          <w:numId w:val="1041"/>
        </w:numPr>
      </w:pPr>
      <w:r>
        <w:t xml:space="preserve">Dark graphite background.</w:t>
      </w:r>
    </w:p>
    <w:p>
      <w:pPr>
        <w:pStyle w:val="Compact"/>
        <w:numPr>
          <w:ilvl w:val="0"/>
          <w:numId w:val="1041"/>
        </w:numPr>
      </w:pPr>
      <w:r>
        <w:t xml:space="preserve">Electric yellow primary accent.</w:t>
      </w:r>
    </w:p>
    <w:p>
      <w:pPr>
        <w:pStyle w:val="Compact"/>
        <w:numPr>
          <w:ilvl w:val="0"/>
          <w:numId w:val="1041"/>
        </w:numPr>
      </w:pPr>
      <w:r>
        <w:t xml:space="preserve">Aqua accent for AI/progress states.</w:t>
      </w:r>
    </w:p>
    <w:p>
      <w:pPr>
        <w:pStyle w:val="Compact"/>
        <w:numPr>
          <w:ilvl w:val="0"/>
          <w:numId w:val="1041"/>
        </w:numPr>
      </w:pPr>
      <w:r>
        <w:t xml:space="preserve">Glassmorphism cards.</w:t>
      </w:r>
    </w:p>
    <w:p>
      <w:pPr>
        <w:pStyle w:val="Compact"/>
        <w:numPr>
          <w:ilvl w:val="0"/>
          <w:numId w:val="1041"/>
        </w:numPr>
      </w:pPr>
      <w:r>
        <w:t xml:space="preserve">Rounded 2xl/3xl surfaces.</w:t>
      </w:r>
    </w:p>
    <w:p>
      <w:pPr>
        <w:pStyle w:val="Compact"/>
        <w:numPr>
          <w:ilvl w:val="0"/>
          <w:numId w:val="1041"/>
        </w:numPr>
      </w:pPr>
      <w:r>
        <w:t xml:space="preserve">Soft glow and subtle circuit patterns.</w:t>
      </w:r>
    </w:p>
    <w:p>
      <w:pPr>
        <w:pStyle w:val="Compact"/>
        <w:numPr>
          <w:ilvl w:val="0"/>
          <w:numId w:val="1041"/>
        </w:numPr>
      </w:pPr>
      <w:r>
        <w:t xml:space="preserve">Premium academic and futuristic EEE cockpit feeling.</w:t>
      </w:r>
    </w:p>
    <w:bookmarkEnd w:id="92"/>
    <w:bookmarkStart w:id="93" w:name="mascot-rule"/>
    <w:p>
      <w:pPr>
        <w:pStyle w:val="Heading3"/>
      </w:pPr>
      <w:r>
        <w:t xml:space="preserve">12.2 Mascot Rule</w:t>
      </w:r>
    </w:p>
    <w:p>
      <w:pPr>
        <w:pStyle w:val="FirstParagraph"/>
      </w:pPr>
      <w:r>
        <w:t xml:space="preserve">PicoVolt can be used as an original abstract electric study companion. The app must not use copyrighted Pokémon/Pikachu assets or direct visual copies.</w:t>
      </w:r>
    </w:p>
    <w:bookmarkEnd w:id="93"/>
    <w:bookmarkStart w:id="94" w:name="navigation"/>
    <w:p>
      <w:pPr>
        <w:pStyle w:val="Heading3"/>
      </w:pPr>
      <w:r>
        <w:t xml:space="preserve">12.3 Navigation</w:t>
      </w:r>
    </w:p>
    <w:p>
      <w:pPr>
        <w:pStyle w:val="Compact"/>
        <w:numPr>
          <w:ilvl w:val="0"/>
          <w:numId w:val="1042"/>
        </w:numPr>
      </w:pPr>
      <w:r>
        <w:t xml:space="preserve">Public pages use top navigation.</w:t>
      </w:r>
    </w:p>
    <w:p>
      <w:pPr>
        <w:pStyle w:val="Compact"/>
        <w:numPr>
          <w:ilvl w:val="0"/>
          <w:numId w:val="1042"/>
        </w:numPr>
      </w:pPr>
      <w:r>
        <w:t xml:space="preserve">Student app uses sidebar on desktop and bottom navigation on mobile.</w:t>
      </w:r>
    </w:p>
    <w:p>
      <w:pPr>
        <w:pStyle w:val="Compact"/>
        <w:numPr>
          <w:ilvl w:val="0"/>
          <w:numId w:val="1042"/>
        </w:numPr>
      </w:pPr>
      <w:r>
        <w:t xml:space="preserve">Admin uses dense sidebar layout.</w:t>
      </w:r>
    </w:p>
    <w:bookmarkEnd w:id="94"/>
    <w:bookmarkStart w:id="95" w:name="accessibility"/>
    <w:p>
      <w:pPr>
        <w:pStyle w:val="Heading3"/>
      </w:pPr>
      <w:r>
        <w:t xml:space="preserve">12.4 Accessibility</w:t>
      </w:r>
    </w:p>
    <w:p>
      <w:pPr>
        <w:pStyle w:val="Compact"/>
        <w:numPr>
          <w:ilvl w:val="0"/>
          <w:numId w:val="1043"/>
        </w:numPr>
      </w:pPr>
      <w:r>
        <w:t xml:space="preserve">Text contrast must be readable on dark surfaces.</w:t>
      </w:r>
    </w:p>
    <w:p>
      <w:pPr>
        <w:pStyle w:val="Compact"/>
        <w:numPr>
          <w:ilvl w:val="0"/>
          <w:numId w:val="1043"/>
        </w:numPr>
      </w:pPr>
      <w:r>
        <w:t xml:space="preserve">Buttons must have clear focus/hover states.</w:t>
      </w:r>
    </w:p>
    <w:p>
      <w:pPr>
        <w:pStyle w:val="Compact"/>
        <w:numPr>
          <w:ilvl w:val="0"/>
          <w:numId w:val="1043"/>
        </w:numPr>
      </w:pPr>
      <w:r>
        <w:t xml:space="preserve">Icons must not replace text for critical actions.</w:t>
      </w:r>
    </w:p>
    <w:p>
      <w:pPr>
        <w:pStyle w:val="Compact"/>
        <w:numPr>
          <w:ilvl w:val="0"/>
          <w:numId w:val="1043"/>
        </w:numPr>
      </w:pPr>
      <w:r>
        <w:t xml:space="preserve">Tables should remain readable on smaller screens.</w:t>
      </w:r>
    </w:p>
    <w:bookmarkEnd w:id="95"/>
    <w:bookmarkEnd w:id="96"/>
    <w:bookmarkStart w:id="97" w:name="content-and-legal-requirements"/>
    <w:p>
      <w:pPr>
        <w:pStyle w:val="Heading2"/>
      </w:pPr>
      <w:r>
        <w:t xml:space="preserve">13. Content and Legal Requirements</w:t>
      </w:r>
    </w:p>
    <w:p>
      <w:pPr>
        <w:pStyle w:val="FirstParagraph"/>
      </w:pPr>
      <w:r>
        <w:t xml:space="preserve">The platform must not publicly redistribute copyrighted books without permission. For development and private testing, local documents may be used. For commercial use, the platform should use:</w:t>
      </w:r>
    </w:p>
    <w:p>
      <w:pPr>
        <w:pStyle w:val="Compact"/>
        <w:numPr>
          <w:ilvl w:val="0"/>
          <w:numId w:val="1044"/>
        </w:numPr>
      </w:pPr>
      <w:r>
        <w:t xml:space="preserve">Licensed content.</w:t>
      </w:r>
    </w:p>
    <w:p>
      <w:pPr>
        <w:pStyle w:val="Compact"/>
        <w:numPr>
          <w:ilvl w:val="0"/>
          <w:numId w:val="1044"/>
        </w:numPr>
      </w:pPr>
      <w:r>
        <w:t xml:space="preserve">Original notes.</w:t>
      </w:r>
    </w:p>
    <w:p>
      <w:pPr>
        <w:pStyle w:val="Compact"/>
        <w:numPr>
          <w:ilvl w:val="0"/>
          <w:numId w:val="1044"/>
        </w:numPr>
      </w:pPr>
      <w:r>
        <w:t xml:space="preserve">Open educational resources.</w:t>
      </w:r>
    </w:p>
    <w:p>
      <w:pPr>
        <w:pStyle w:val="Compact"/>
        <w:numPr>
          <w:ilvl w:val="0"/>
          <w:numId w:val="1044"/>
        </w:numPr>
      </w:pPr>
      <w:r>
        <w:t xml:space="preserve">Officially permitted question papers.</w:t>
      </w:r>
    </w:p>
    <w:p>
      <w:pPr>
        <w:pStyle w:val="Compact"/>
        <w:numPr>
          <w:ilvl w:val="0"/>
          <w:numId w:val="1044"/>
        </w:numPr>
      </w:pPr>
      <w:r>
        <w:t xml:space="preserve">Teacher-created content.</w:t>
      </w:r>
    </w:p>
    <w:p>
      <w:pPr>
        <w:pStyle w:val="Compact"/>
        <w:numPr>
          <w:ilvl w:val="0"/>
          <w:numId w:val="1044"/>
        </w:numPr>
      </w:pPr>
      <w:r>
        <w:t xml:space="preserve">User-private uploads where content is not redistributed to others.</w:t>
      </w:r>
    </w:p>
    <w:bookmarkEnd w:id="97"/>
    <w:bookmarkStart w:id="98" w:name="mvp-delivery-roadmap"/>
    <w:p>
      <w:pPr>
        <w:pStyle w:val="Heading2"/>
      </w:pPr>
      <w:r>
        <w:t xml:space="preserve">14. MVP Delivery Roadmap</w:t>
      </w:r>
    </w:p>
    <w:p>
      <w:pPr>
        <w:pStyle w:val="Compact"/>
        <w:numPr>
          <w:ilvl w:val="0"/>
          <w:numId w:val="1045"/>
        </w:numPr>
      </w:pPr>
      <w:r>
        <w:t xml:space="preserve">Sprint - Goal - 1 - Audit and harden current prototype - 2 - FastAPI backend foundation - 3 - Frontend to backend mock API integration - 4 - PostgreSQL, ORM, migrations and seed data - 5 - Authentication and role-based access - 6 - Admin document upload and content library - 7 - Content processing, PDF extraction and chunking - 8 - Embeddings and Qdrant vector search - 9 - Real AI tutor with source-grounded RAG - 10 - Formula vault and lab/viva CRUD - 11 - Quiz engine MVP - 12 - Progress, XP, ranks and achievements - 13 - Opportunities and circular workflow - 14 - AI-assisted admin content generation - 15 - Usage limits and subscription foundation - 16 - Deployment readiness - 17 - Mobile app foundation</w:t>
      </w:r>
      <w:r>
        <w:t xml:space="preserve"> </w:t>
      </w:r>
      <w:r>
        <w:t xml:space="preserve">## 15. MVP Acceptance Criteria</w:t>
      </w:r>
    </w:p>
    <w:p>
      <w:pPr>
        <w:pStyle w:val="FirstParagraph"/>
      </w:pPr>
      <w:r>
        <w:t xml:space="preserve">A market-ready MVP is considered ready when:</w:t>
      </w:r>
    </w:p>
    <w:p>
      <w:pPr>
        <w:pStyle w:val="Compact"/>
        <w:numPr>
          <w:ilvl w:val="0"/>
          <w:numId w:val="1046"/>
        </w:numPr>
      </w:pPr>
      <w:r>
        <w:t xml:space="preserve">Student can register and log in.</w:t>
      </w:r>
    </w:p>
    <w:p>
      <w:pPr>
        <w:pStyle w:val="Compact"/>
        <w:numPr>
          <w:ilvl w:val="0"/>
          <w:numId w:val="1046"/>
        </w:numPr>
      </w:pPr>
      <w:r>
        <w:t xml:space="preserve">Admin can log in and access admin dashboard.</w:t>
      </w:r>
    </w:p>
    <w:p>
      <w:pPr>
        <w:pStyle w:val="Compact"/>
        <w:numPr>
          <w:ilvl w:val="0"/>
          <w:numId w:val="1046"/>
        </w:numPr>
      </w:pPr>
      <w:r>
        <w:t xml:space="preserve">Admin can upload documents.</w:t>
      </w:r>
    </w:p>
    <w:p>
      <w:pPr>
        <w:pStyle w:val="Compact"/>
        <w:numPr>
          <w:ilvl w:val="0"/>
          <w:numId w:val="1046"/>
        </w:numPr>
      </w:pPr>
      <w:r>
        <w:t xml:space="preserve">Admin can process documents into chunks.</w:t>
      </w:r>
    </w:p>
    <w:p>
      <w:pPr>
        <w:pStyle w:val="Compact"/>
        <w:numPr>
          <w:ilvl w:val="0"/>
          <w:numId w:val="1046"/>
        </w:numPr>
      </w:pPr>
      <w:r>
        <w:t xml:space="preserve">Chunks can be embedded and searched.</w:t>
      </w:r>
    </w:p>
    <w:p>
      <w:pPr>
        <w:pStyle w:val="Compact"/>
        <w:numPr>
          <w:ilvl w:val="0"/>
          <w:numId w:val="1046"/>
        </w:numPr>
      </w:pPr>
      <w:r>
        <w:t xml:space="preserve">Student can ask AI and receive source-grounded answers.</w:t>
      </w:r>
    </w:p>
    <w:p>
      <w:pPr>
        <w:pStyle w:val="Compact"/>
        <w:numPr>
          <w:ilvl w:val="0"/>
          <w:numId w:val="1046"/>
        </w:numPr>
      </w:pPr>
      <w:r>
        <w:t xml:space="preserve">Student can browse courses, formulas and lab/viva content.</w:t>
      </w:r>
    </w:p>
    <w:p>
      <w:pPr>
        <w:pStyle w:val="Compact"/>
        <w:numPr>
          <w:ilvl w:val="0"/>
          <w:numId w:val="1046"/>
        </w:numPr>
      </w:pPr>
      <w:r>
        <w:t xml:space="preserve">Student can take quizzes and see results.</w:t>
      </w:r>
    </w:p>
    <w:p>
      <w:pPr>
        <w:pStyle w:val="Compact"/>
        <w:numPr>
          <w:ilvl w:val="0"/>
          <w:numId w:val="1046"/>
        </w:numPr>
      </w:pPr>
      <w:r>
        <w:t xml:space="preserve">Progress, XP and rank update from usage.</w:t>
      </w:r>
    </w:p>
    <w:p>
      <w:pPr>
        <w:pStyle w:val="Compact"/>
        <w:numPr>
          <w:ilvl w:val="0"/>
          <w:numId w:val="1046"/>
        </w:numPr>
      </w:pPr>
      <w:r>
        <w:t xml:space="preserve">Admin can create and publish opportunities.</w:t>
      </w:r>
    </w:p>
    <w:p>
      <w:pPr>
        <w:pStyle w:val="Compact"/>
        <w:numPr>
          <w:ilvl w:val="0"/>
          <w:numId w:val="1046"/>
        </w:numPr>
      </w:pPr>
      <w:r>
        <w:t xml:space="preserve">Usage limits prevent unlimited AI consumption.</w:t>
      </w:r>
    </w:p>
    <w:p>
      <w:pPr>
        <w:pStyle w:val="Compact"/>
        <w:numPr>
          <w:ilvl w:val="0"/>
          <w:numId w:val="1046"/>
        </w:numPr>
      </w:pPr>
      <w:r>
        <w:t xml:space="preserve">The app can be deployed with documented environment variables.</w:t>
      </w:r>
    </w:p>
    <w:p>
      <w:pPr>
        <w:pStyle w:val="Compact"/>
        <w:numPr>
          <w:ilvl w:val="0"/>
          <w:numId w:val="1046"/>
        </w:numPr>
      </w:pPr>
      <w:r>
        <w:t xml:space="preserve">UI remains premium, responsive and consistent.</w:t>
      </w:r>
    </w:p>
    <w:bookmarkEnd w:id="98"/>
    <w:bookmarkStart w:id="99" w:name="risks-and-mitigation"/>
    <w:p>
      <w:pPr>
        <w:pStyle w:val="Heading2"/>
      </w:pPr>
      <w:r>
        <w:t xml:space="preserve">16. Risks and Mitigation</w:t>
      </w:r>
    </w:p>
    <w:p>
      <w:pPr>
        <w:numPr>
          <w:ilvl w:val="0"/>
          <w:numId w:val="1047"/>
        </w:numPr>
      </w:pPr>
      <w:r>
        <w:t xml:space="preserve">Risk - Impact - Mitigation - AI hallucination - Loss of trust - Source-grounded RAG, weak source warnings, admin-reviewed generated content - Copyrighted content - Legal risk - Use licensed/original/open content for public launch - High API cost - Financial risk - Usage limits, model routing, caching, subscriptions - Poor document extraction - Bad answers - Chunk preview, processing logs, OCR fallback later - Wrong circular/opportunity - User harm - Admin verification before publishing - Scope creep - Delayed launch - Strict MVP scope and sprint-based implementation</w:t>
      </w:r>
      <w:r>
        <w:t xml:space="preserve"> </w:t>
      </w:r>
      <w:r>
        <w:t xml:space="preserve">## 17. Future Enhancements</w:t>
      </w:r>
    </w:p>
    <w:p>
      <w:pPr>
        <w:numPr>
          <w:ilvl w:val="0"/>
          <w:numId w:val="1047"/>
        </w:numPr>
      </w:pPr>
      <w:r>
        <w:t xml:space="preserve">Android and iOS mobile apps.</w:t>
      </w:r>
    </w:p>
    <w:p>
      <w:pPr>
        <w:numPr>
          <w:ilvl w:val="0"/>
          <w:numId w:val="1047"/>
        </w:numPr>
      </w:pPr>
      <w:r>
        <w:t xml:space="preserve">Voice input and image problem solving.</w:t>
      </w:r>
    </w:p>
    <w:p>
      <w:pPr>
        <w:numPr>
          <w:ilvl w:val="0"/>
          <w:numId w:val="1047"/>
        </w:numPr>
      </w:pPr>
      <w:r>
        <w:t xml:space="preserve">Audio revision with TTS.</w:t>
      </w:r>
    </w:p>
    <w:p>
      <w:pPr>
        <w:numPr>
          <w:ilvl w:val="0"/>
          <w:numId w:val="1047"/>
        </w:numPr>
      </w:pPr>
      <w:r>
        <w:t xml:space="preserve">Automated opportunity crawler with admin verification.</w:t>
      </w:r>
    </w:p>
    <w:p>
      <w:pPr>
        <w:numPr>
          <w:ilvl w:val="0"/>
          <w:numId w:val="1047"/>
        </w:numPr>
      </w:pPr>
      <w:r>
        <w:t xml:space="preserve">Community and batch groups.</w:t>
      </w:r>
    </w:p>
    <w:p>
      <w:pPr>
        <w:numPr>
          <w:ilvl w:val="0"/>
          <w:numId w:val="1047"/>
        </w:numPr>
      </w:pPr>
      <w:r>
        <w:t xml:space="preserve">Teacher/instructor marketplace.</w:t>
      </w:r>
    </w:p>
    <w:p>
      <w:pPr>
        <w:numPr>
          <w:ilvl w:val="0"/>
          <w:numId w:val="1047"/>
        </w:numPr>
      </w:pPr>
      <w:r>
        <w:t xml:space="preserve">University-specific question banks.</w:t>
      </w:r>
    </w:p>
    <w:p>
      <w:pPr>
        <w:numPr>
          <w:ilvl w:val="0"/>
          <w:numId w:val="1047"/>
        </w:numPr>
      </w:pPr>
      <w:r>
        <w:t xml:space="preserve">Offline mode for premium users.</w:t>
      </w:r>
    </w:p>
    <w:p>
      <w:pPr>
        <w:numPr>
          <w:ilvl w:val="0"/>
          <w:numId w:val="1047"/>
        </w:numPr>
      </w:pPr>
      <w:r>
        <w:t xml:space="preserve">Payment gateway integration.</w:t>
      </w:r>
    </w:p>
    <w:p>
      <w:pPr>
        <w:numPr>
          <w:ilvl w:val="0"/>
          <w:numId w:val="1047"/>
        </w:numPr>
      </w:pPr>
      <w:r>
        <w:t xml:space="preserve">Advanced AI study coach.</w:t>
      </w:r>
    </w:p>
    <w:bookmarkEnd w:id="99"/>
    <w:bookmarkStart w:id="100" w:name="conclusion"/>
    <w:p>
      <w:pPr>
        <w:pStyle w:val="Heading2"/>
      </w:pPr>
      <w:r>
        <w:t xml:space="preserve">18. Conclusion</w:t>
      </w:r>
    </w:p>
    <w:p>
      <w:pPr>
        <w:pStyle w:val="FirstParagraph"/>
      </w:pPr>
      <w:r>
        <w:t xml:space="preserve">EE Grid AI should be built as a serious platform, not a one-off chatbot. The MVP must focus on a reliable student experience, a strong admin workflow, trusted content processing, and source-grounded AI answers. Once the web and backend foundation are stable, mobile apps and advanced AI features can be layered on top without rewriting the product.</w:t>
      </w:r>
    </w:p>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 Grid AI - Complete Software Requirements Specification (SRS)</dc:title>
  <dc:creator>Prepared for AZM Labs / EE Grid AI</dc:creator>
  <cp:keywords/>
  <dcterms:created xsi:type="dcterms:W3CDTF">2026-04-29T17:47:16Z</dcterms:created>
  <dcterms:modified xsi:type="dcterms:W3CDTF">2026-04-29T17:47:16Z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2026-04-29</vt:lpwstr>
  </property>
  <property fmtid="{D5CDD505-2E9C-101B-9397-08002B2CF9AE}" pid="3" name="geometry">
    <vt:lpwstr>margin=1in</vt:lpwstr>
  </property>
</Properties>
</file>