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8"/>
        </w:rPr>
        <w:t>V ONE CRM / MAHI WHATSAPP PLATFORM</w:t>
        <w:br/>
        <w:t>COMPLETE SYSTEM DOCUMENTATION</w:t>
      </w:r>
    </w:p>
    <w:p>
      <w:pPr>
        <w:jc w:val="center"/>
      </w:pPr>
      <w:r>
        <w:rPr>
          <w:i/>
          <w:color w:val="DC2626"/>
          <w:sz w:val="24"/>
        </w:rPr>
        <w:t>Comprehensive Technical &amp; Functional Guide: Admin Flow, User Flow, Navbar Functions &amp; Required API Keys</w:t>
      </w:r>
    </w:p>
    <w:p>
      <w:pPr>
        <w:spacing w:after="240"/>
      </w:pPr>
    </w:p>
    <w:p>
      <w:pPr>
        <w:spacing w:before="360" w:after="160"/>
      </w:pPr>
      <w:r>
        <w:rPr>
          <w:b/>
          <w:color w:val="0F172A"/>
          <w:sz w:val="36"/>
        </w:rPr>
        <w:t>1. System Overview &amp; Technical Architecture</w:t>
      </w:r>
    </w:p>
    <w:p>
      <w:r>
        <w:t>V ONE CRM (Mahi WhatsApp Marketing &amp; CRM) is a modern, enterprise-grade multi-tenant WhatsApp Business Cloud API marketing, automation, and live CRM platform. It empowers businesses to run mass broadcast campaigns, automate customer service using Groq AI chatbots and interactive drag-and-drop flow builders, manage multi-agent 2-way chat inboxes, and process real-time payments using Meta Cloud API and Razorpay.</w:t>
      </w:r>
    </w:p>
    <w:p>
      <w:pPr>
        <w:spacing w:before="280" w:after="120"/>
      </w:pPr>
      <w:r>
        <w:rPr>
          <w:b/>
          <w:color w:val="DC2626"/>
          <w:sz w:val="28"/>
        </w:rPr>
        <w:t>Core Technology Stack</w:t>
      </w:r>
    </w:p>
    <w:tbl>
      <w:tblPr>
        <w:tblW w:type="auto" w:w="0"/>
        <w:jc w:val="center"/>
        <w:tblLook w:firstColumn="1" w:firstRow="1" w:lastColumn="0" w:lastRow="0" w:noHBand="0" w:noVBand="1" w:val="04A0"/>
      </w:tblPr>
      <w:tblGrid>
        <w:gridCol w:w="4968"/>
        <w:gridCol w:w="4968"/>
      </w:tblGrid>
      <w:tr>
        <w:tc>
          <w:tcPr>
            <w:tcW w:type="dxa" w:w="4968"/>
            <w:shd w:fill="0F172A"/>
            <w:tcMar>
              <w:top w:w="120" w:type="dxa"/>
              <w:bottom w:w="120" w:type="dxa"/>
              <w:left w:w="150" w:type="dxa"/>
              <w:right w:w="150" w:type="dxa"/>
            </w:tcMar>
          </w:tcPr>
          <w:p>
            <w:r>
              <w:rPr>
                <w:b/>
                <w:color w:val="FFFFFF"/>
              </w:rPr>
              <w:t>Layer / Component</w:t>
            </w:r>
          </w:p>
        </w:tc>
        <w:tc>
          <w:tcPr>
            <w:tcW w:type="dxa" w:w="4968"/>
            <w:shd w:fill="0F172A"/>
            <w:tcMar>
              <w:top w:w="120" w:type="dxa"/>
              <w:bottom w:w="120" w:type="dxa"/>
              <w:left w:w="150" w:type="dxa"/>
              <w:right w:w="150" w:type="dxa"/>
            </w:tcMar>
          </w:tcPr>
          <w:p>
            <w:r>
              <w:rPr>
                <w:b/>
                <w:color w:val="FFFFFF"/>
              </w:rPr>
              <w:t>Technology &amp; Framework Used</w:t>
            </w:r>
          </w:p>
        </w:tc>
      </w:tr>
      <w:tr>
        <w:tc>
          <w:tcPr>
            <w:tcW w:type="dxa" w:w="4968"/>
            <w:tcMar>
              <w:top w:w="100" w:type="dxa"/>
              <w:bottom w:w="100" w:type="dxa"/>
              <w:left w:w="150" w:type="dxa"/>
              <w:right w:w="150" w:type="dxa"/>
            </w:tcMar>
            <w:shd w:fill="F8FAFC"/>
          </w:tcPr>
          <w:p>
            <w:r>
              <w:rPr>
                <w:b/>
              </w:rPr>
              <w:t>Frontend Application</w:t>
            </w:r>
          </w:p>
        </w:tc>
        <w:tc>
          <w:tcPr>
            <w:tcW w:type="dxa" w:w="4968"/>
            <w:tcMar>
              <w:top w:w="100" w:type="dxa"/>
              <w:bottom w:w="100" w:type="dxa"/>
              <w:left w:w="150" w:type="dxa"/>
              <w:right w:w="150" w:type="dxa"/>
            </w:tcMar>
            <w:shd w:fill="F8FAFC"/>
          </w:tcPr>
          <w:p>
            <w:r>
              <w:t>React.js (v18), React Router (v6/v7), Custom CSS Design System, React Icons, React Toastify</w:t>
            </w:r>
          </w:p>
        </w:tc>
      </w:tr>
      <w:tr>
        <w:tc>
          <w:tcPr>
            <w:tcW w:type="dxa" w:w="4968"/>
            <w:tcMar>
              <w:top w:w="100" w:type="dxa"/>
              <w:bottom w:w="100" w:type="dxa"/>
              <w:left w:w="150" w:type="dxa"/>
              <w:right w:w="150" w:type="dxa"/>
            </w:tcMar>
          </w:tcPr>
          <w:p>
            <w:r>
              <w:rPr>
                <w:b/>
              </w:rPr>
              <w:t>Backend REST API</w:t>
            </w:r>
          </w:p>
        </w:tc>
        <w:tc>
          <w:tcPr>
            <w:tcW w:type="dxa" w:w="4968"/>
            <w:tcMar>
              <w:top w:w="100" w:type="dxa"/>
              <w:bottom w:w="100" w:type="dxa"/>
              <w:left w:w="150" w:type="dxa"/>
              <w:right w:w="150" w:type="dxa"/>
            </w:tcMar>
          </w:tcPr>
          <w:p>
            <w:r>
              <w:t>Node.js, Express.js framework, JWT Authentication, Multer file upload, Axios</w:t>
            </w:r>
          </w:p>
        </w:tc>
      </w:tr>
      <w:tr>
        <w:tc>
          <w:tcPr>
            <w:tcW w:type="dxa" w:w="4968"/>
            <w:tcMar>
              <w:top w:w="100" w:type="dxa"/>
              <w:bottom w:w="100" w:type="dxa"/>
              <w:left w:w="150" w:type="dxa"/>
              <w:right w:w="150" w:type="dxa"/>
            </w:tcMar>
            <w:shd w:fill="F8FAFC"/>
          </w:tcPr>
          <w:p>
            <w:r>
              <w:rPr>
                <w:b/>
              </w:rPr>
              <w:t>Database Engine</w:t>
            </w:r>
          </w:p>
        </w:tc>
        <w:tc>
          <w:tcPr>
            <w:tcW w:type="dxa" w:w="4968"/>
            <w:tcMar>
              <w:top w:w="100" w:type="dxa"/>
              <w:bottom w:w="100" w:type="dxa"/>
              <w:left w:w="150" w:type="dxa"/>
              <w:right w:w="150" w:type="dxa"/>
            </w:tcMar>
            <w:shd w:fill="F8FAFC"/>
          </w:tcPr>
          <w:p>
            <w:r>
              <w:t>MySQL Relational Database (whatsapp_crm) storing users, WABA accounts, templates, campaigns, contacts, drip steps, logs</w:t>
            </w:r>
          </w:p>
        </w:tc>
      </w:tr>
      <w:tr>
        <w:tc>
          <w:tcPr>
            <w:tcW w:type="dxa" w:w="4968"/>
            <w:tcMar>
              <w:top w:w="100" w:type="dxa"/>
              <w:bottom w:w="100" w:type="dxa"/>
              <w:left w:w="150" w:type="dxa"/>
              <w:right w:w="150" w:type="dxa"/>
            </w:tcMar>
          </w:tcPr>
          <w:p>
            <w:r>
              <w:rPr>
                <w:b/>
              </w:rPr>
              <w:t>Integrations &amp; Services</w:t>
            </w:r>
          </w:p>
        </w:tc>
        <w:tc>
          <w:tcPr>
            <w:tcW w:type="dxa" w:w="4968"/>
            <w:tcMar>
              <w:top w:w="100" w:type="dxa"/>
              <w:bottom w:w="100" w:type="dxa"/>
              <w:left w:w="150" w:type="dxa"/>
              <w:right w:w="150" w:type="dxa"/>
            </w:tcMar>
          </w:tcPr>
          <w:p>
            <w:r>
              <w:t>Meta WhatsApp Cloud API (v25.0), Meta Embedded Signup SDK, Groq AI (Llama-3), Razorpay Payment Gateway, Nodemailer SMTP</w:t>
            </w:r>
          </w:p>
        </w:tc>
      </w:tr>
    </w:tbl>
    <w:p>
      <w:pPr>
        <w:spacing w:after="200"/>
      </w:pPr>
    </w:p>
    <w:p>
      <w:pPr>
        <w:spacing w:before="360" w:after="160"/>
      </w:pPr>
      <w:r>
        <w:rPr>
          <w:b/>
          <w:color w:val="0F172A"/>
          <w:sz w:val="36"/>
        </w:rPr>
        <w:t>2. Admin Flow &amp; Admin Navbar Work Breakdown</w:t>
      </w:r>
    </w:p>
    <w:p>
      <w:r>
        <w:t>The Admin Flow provides executive and operational oversight across the entire platform. The Super Admin manages platform client accounts, monitors WhatsApp Cloud API WABA account statuses, oversees Meta conversation costs, supervises message broadcast campaigns, configures AI agents, and manages platform subscription billing.</w:t>
      </w:r>
    </w:p>
    <w:p>
      <w:pPr>
        <w:spacing w:before="280" w:after="120"/>
      </w:pPr>
      <w:r>
        <w:rPr>
          <w:b/>
          <w:color w:val="DC2626"/>
          <w:sz w:val="28"/>
        </w:rPr>
        <w:t>Admin Access &amp; Route Architecture</w:t>
      </w:r>
    </w:p>
    <w:p>
      <w:r>
        <w:rPr>
          <w:b/>
        </w:rPr>
        <w:t xml:space="preserve">• Admin Login Endpoint: </w:t>
      </w:r>
      <w:r>
        <w:t>/admin/login (Authenticates with role = 'admin')</w:t>
        <w:br/>
      </w:r>
      <w:r>
        <w:rPr>
          <w:b/>
        </w:rPr>
        <w:t xml:space="preserve">• Admin Console Root: </w:t>
      </w:r>
      <w:r>
        <w:t>/admin (Renders Executive Platform Console)</w:t>
        <w:br/>
      </w:r>
      <w:r>
        <w:rPr>
          <w:b/>
        </w:rPr>
        <w:t xml:space="preserve">• Guarded Layout: </w:t>
      </w:r>
      <w:r>
        <w:t>Layout component dynamically renders dark-themed collapsible Admin Navbar with red highlighting (#DC2626).</w:t>
      </w:r>
    </w:p>
    <w:p>
      <w:pPr>
        <w:spacing w:before="280" w:after="120"/>
      </w:pPr>
      <w:r>
        <w:rPr>
          <w:b/>
          <w:color w:val="DC2626"/>
          <w:sz w:val="28"/>
        </w:rPr>
        <w:t>Admin Navbar Breakdown &amp; Work Functions</w:t>
      </w:r>
    </w:p>
    <w:p>
      <w:r>
        <w:t>Below is the detailed work breakdown for each section and each navbar item available in the Admin interface:</w:t>
      </w:r>
    </w:p>
    <w:p>
      <w:pPr>
        <w:spacing w:before="200" w:after="80"/>
      </w:pPr>
      <w:r>
        <w:rPr>
          <w:b/>
          <w:color w:val="0F172A"/>
          <w:sz w:val="24"/>
        </w:rPr>
        <w:t>📊 Overview</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Super Dashboard</w:t>
            </w:r>
          </w:p>
        </w:tc>
        <w:tc>
          <w:tcPr>
            <w:tcW w:type="dxa" w:w="3312"/>
            <w:tcMar>
              <w:top w:w="80" w:type="dxa"/>
              <w:bottom w:w="80" w:type="dxa"/>
              <w:left w:w="100" w:type="dxa"/>
              <w:right w:w="100" w:type="dxa"/>
            </w:tcMar>
            <w:shd w:fill="F8FAFC"/>
          </w:tcPr>
          <w:p>
            <w:r>
              <w:rPr>
                <w:color w:val="DC2626"/>
                <w:sz w:val="18"/>
              </w:rPr>
              <w:t>/admin</w:t>
            </w:r>
          </w:p>
        </w:tc>
        <w:tc>
          <w:tcPr>
            <w:tcW w:type="dxa" w:w="3312"/>
            <w:tcMar>
              <w:top w:w="80" w:type="dxa"/>
              <w:bottom w:w="80" w:type="dxa"/>
              <w:left w:w="100" w:type="dxa"/>
              <w:right w:w="100" w:type="dxa"/>
            </w:tcMar>
            <w:shd w:fill="F8FAFC"/>
          </w:tcPr>
          <w:p>
            <w:r>
              <w:rPr>
                <w:sz w:val="18"/>
              </w:rPr>
              <w:t>Displays high-level platform KPIs: total clients, active WhatsApp numbers, messages sent today, total platform revenue, total wallet balances, and live server status.</w:t>
            </w:r>
          </w:p>
        </w:tc>
      </w:tr>
      <w:tr>
        <w:tc>
          <w:tcPr>
            <w:tcW w:type="dxa" w:w="3312"/>
            <w:tcMar>
              <w:top w:w="80" w:type="dxa"/>
              <w:bottom w:w="80" w:type="dxa"/>
              <w:left w:w="100" w:type="dxa"/>
              <w:right w:w="100" w:type="dxa"/>
            </w:tcMar>
          </w:tcPr>
          <w:p>
            <w:r>
              <w:rPr>
                <w:b/>
                <w:sz w:val="19"/>
              </w:rPr>
              <w:t>Platform Users</w:t>
            </w:r>
          </w:p>
        </w:tc>
        <w:tc>
          <w:tcPr>
            <w:tcW w:type="dxa" w:w="3312"/>
            <w:tcMar>
              <w:top w:w="80" w:type="dxa"/>
              <w:bottom w:w="80" w:type="dxa"/>
              <w:left w:w="100" w:type="dxa"/>
              <w:right w:w="100" w:type="dxa"/>
            </w:tcMar>
          </w:tcPr>
          <w:p>
            <w:r>
              <w:rPr>
                <w:color w:val="DC2626"/>
                <w:sz w:val="18"/>
              </w:rPr>
              <w:t>/admin/users?tab=all</w:t>
            </w:r>
          </w:p>
        </w:tc>
        <w:tc>
          <w:tcPr>
            <w:tcW w:type="dxa" w:w="3312"/>
            <w:tcMar>
              <w:top w:w="80" w:type="dxa"/>
              <w:bottom w:w="80" w:type="dxa"/>
              <w:left w:w="100" w:type="dxa"/>
              <w:right w:w="100" w:type="dxa"/>
            </w:tcMar>
          </w:tcPr>
          <w:p>
            <w:r>
              <w:rPr>
                <w:sz w:val="18"/>
              </w:rPr>
              <w:t>Provides a comprehensive table of all platform users. Admins can search by email/phone/WABA ID, filter by role/status, download full platform CSV reports, suspend abusing accounts, and send manual/automated plan expiry alerts.</w:t>
            </w:r>
          </w:p>
        </w:tc>
      </w:tr>
      <w:tr>
        <w:tc>
          <w:tcPr>
            <w:tcW w:type="dxa" w:w="3312"/>
            <w:tcMar>
              <w:top w:w="80" w:type="dxa"/>
              <w:bottom w:w="80" w:type="dxa"/>
              <w:left w:w="100" w:type="dxa"/>
              <w:right w:w="100" w:type="dxa"/>
            </w:tcMar>
            <w:shd w:fill="F8FAFC"/>
          </w:tcPr>
          <w:p>
            <w:r>
              <w:rPr>
                <w:b/>
                <w:sz w:val="19"/>
              </w:rPr>
              <w:t>WA Numbers</w:t>
            </w:r>
          </w:p>
        </w:tc>
        <w:tc>
          <w:tcPr>
            <w:tcW w:type="dxa" w:w="3312"/>
            <w:tcMar>
              <w:top w:w="80" w:type="dxa"/>
              <w:bottom w:w="80" w:type="dxa"/>
              <w:left w:w="100" w:type="dxa"/>
              <w:right w:w="100" w:type="dxa"/>
            </w:tcMar>
            <w:shd w:fill="F8FAFC"/>
          </w:tcPr>
          <w:p>
            <w:r>
              <w:rPr>
                <w:color w:val="DC2626"/>
                <w:sz w:val="18"/>
              </w:rPr>
              <w:t>/admin/numbers?tab=all</w:t>
            </w:r>
          </w:p>
        </w:tc>
        <w:tc>
          <w:tcPr>
            <w:tcW w:type="dxa" w:w="3312"/>
            <w:tcMar>
              <w:top w:w="80" w:type="dxa"/>
              <w:bottom w:w="80" w:type="dxa"/>
              <w:left w:w="100" w:type="dxa"/>
              <w:right w:w="100" w:type="dxa"/>
            </w:tcMar>
            <w:shd w:fill="F8FAFC"/>
          </w:tcPr>
          <w:p>
            <w:r>
              <w:rPr>
                <w:sz w:val="18"/>
              </w:rPr>
              <w:t>Lists all connected WhatsApp phone numbers across all client accounts with phone number IDs, verified display names, quality ratings, and status.</w:t>
            </w:r>
          </w:p>
        </w:tc>
      </w:tr>
    </w:tbl>
    <w:p>
      <w:pPr>
        <w:spacing w:after="160"/>
      </w:pPr>
    </w:p>
    <w:p>
      <w:pPr>
        <w:spacing w:before="200" w:after="80"/>
      </w:pPr>
      <w:r>
        <w:rPr>
          <w:b/>
          <w:color w:val="0F172A"/>
          <w:sz w:val="24"/>
        </w:rPr>
        <w:t>👥 User Management</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Users</w:t>
            </w:r>
          </w:p>
        </w:tc>
        <w:tc>
          <w:tcPr>
            <w:tcW w:type="dxa" w:w="3312"/>
            <w:tcMar>
              <w:top w:w="80" w:type="dxa"/>
              <w:bottom w:w="80" w:type="dxa"/>
              <w:left w:w="100" w:type="dxa"/>
              <w:right w:w="100" w:type="dxa"/>
            </w:tcMar>
            <w:shd w:fill="F8FAFC"/>
          </w:tcPr>
          <w:p>
            <w:r>
              <w:rPr>
                <w:color w:val="DC2626"/>
                <w:sz w:val="18"/>
              </w:rPr>
              <w:t>/admin/users?tab=all</w:t>
            </w:r>
          </w:p>
        </w:tc>
        <w:tc>
          <w:tcPr>
            <w:tcW w:type="dxa" w:w="3312"/>
            <w:tcMar>
              <w:top w:w="80" w:type="dxa"/>
              <w:bottom w:w="80" w:type="dxa"/>
              <w:left w:w="100" w:type="dxa"/>
              <w:right w:w="100" w:type="dxa"/>
            </w:tcMar>
            <w:shd w:fill="F8FAFC"/>
          </w:tcPr>
          <w:p>
            <w:r>
              <w:rPr>
                <w:sz w:val="18"/>
              </w:rPr>
              <w:t>Main user management view to edit user profiles, assign credit modes (Prepaid vs. Postpaid), and manage user access.</w:t>
            </w:r>
          </w:p>
        </w:tc>
      </w:tr>
      <w:tr>
        <w:tc>
          <w:tcPr>
            <w:tcW w:type="dxa" w:w="3312"/>
            <w:tcMar>
              <w:top w:w="80" w:type="dxa"/>
              <w:bottom w:w="80" w:type="dxa"/>
              <w:left w:w="100" w:type="dxa"/>
              <w:right w:w="100" w:type="dxa"/>
            </w:tcMar>
          </w:tcPr>
          <w:p>
            <w:r>
              <w:rPr>
                <w:b/>
                <w:sz w:val="19"/>
              </w:rPr>
              <w:t>User Profiles</w:t>
            </w:r>
          </w:p>
        </w:tc>
        <w:tc>
          <w:tcPr>
            <w:tcW w:type="dxa" w:w="3312"/>
            <w:tcMar>
              <w:top w:w="80" w:type="dxa"/>
              <w:bottom w:w="80" w:type="dxa"/>
              <w:left w:w="100" w:type="dxa"/>
              <w:right w:w="100" w:type="dxa"/>
            </w:tcMar>
          </w:tcPr>
          <w:p>
            <w:r>
              <w:rPr>
                <w:color w:val="DC2626"/>
                <w:sz w:val="18"/>
              </w:rPr>
              <w:t>/admin/users?tab=profiles</w:t>
            </w:r>
          </w:p>
        </w:tc>
        <w:tc>
          <w:tcPr>
            <w:tcW w:type="dxa" w:w="3312"/>
            <w:tcMar>
              <w:top w:w="80" w:type="dxa"/>
              <w:bottom w:w="80" w:type="dxa"/>
              <w:left w:w="100" w:type="dxa"/>
              <w:right w:w="100" w:type="dxa"/>
            </w:tcMar>
          </w:tcPr>
          <w:p>
            <w:r>
              <w:rPr>
                <w:sz w:val="18"/>
              </w:rPr>
              <w:t>Inspect individual user usage metrics, connected WABA details, monthly spend, and campaign statistics.</w:t>
            </w:r>
          </w:p>
        </w:tc>
      </w:tr>
      <w:tr>
        <w:tc>
          <w:tcPr>
            <w:tcW w:type="dxa" w:w="3312"/>
            <w:tcMar>
              <w:top w:w="80" w:type="dxa"/>
              <w:bottom w:w="80" w:type="dxa"/>
              <w:left w:w="100" w:type="dxa"/>
              <w:right w:w="100" w:type="dxa"/>
            </w:tcMar>
            <w:shd w:fill="F8FAFC"/>
          </w:tcPr>
          <w:p>
            <w:r>
              <w:rPr>
                <w:b/>
                <w:sz w:val="19"/>
              </w:rPr>
              <w:t>Roles &amp; Permissions</w:t>
            </w:r>
          </w:p>
        </w:tc>
        <w:tc>
          <w:tcPr>
            <w:tcW w:type="dxa" w:w="3312"/>
            <w:tcMar>
              <w:top w:w="80" w:type="dxa"/>
              <w:bottom w:w="80" w:type="dxa"/>
              <w:left w:w="100" w:type="dxa"/>
              <w:right w:w="100" w:type="dxa"/>
            </w:tcMar>
            <w:shd w:fill="F8FAFC"/>
          </w:tcPr>
          <w:p>
            <w:r>
              <w:rPr>
                <w:color w:val="DC2626"/>
                <w:sz w:val="18"/>
              </w:rPr>
              <w:t>/admin/users?tab=roles</w:t>
            </w:r>
          </w:p>
        </w:tc>
        <w:tc>
          <w:tcPr>
            <w:tcW w:type="dxa" w:w="3312"/>
            <w:tcMar>
              <w:top w:w="80" w:type="dxa"/>
              <w:bottom w:w="80" w:type="dxa"/>
              <w:left w:w="100" w:type="dxa"/>
              <w:right w:w="100" w:type="dxa"/>
            </w:tcMar>
            <w:shd w:fill="F8FAFC"/>
          </w:tcPr>
          <w:p>
            <w:r>
              <w:rPr>
                <w:sz w:val="18"/>
              </w:rPr>
              <w:t>Manage administrative role delegation (Super Admin, Manager, Agent, Client User).</w:t>
            </w:r>
          </w:p>
        </w:tc>
      </w:tr>
      <w:tr>
        <w:tc>
          <w:tcPr>
            <w:tcW w:type="dxa" w:w="3312"/>
            <w:tcMar>
              <w:top w:w="80" w:type="dxa"/>
              <w:bottom w:w="80" w:type="dxa"/>
              <w:left w:w="100" w:type="dxa"/>
              <w:right w:w="100" w:type="dxa"/>
            </w:tcMar>
          </w:tcPr>
          <w:p>
            <w:r>
              <w:rPr>
                <w:b/>
                <w:sz w:val="19"/>
              </w:rPr>
              <w:t>Suspended Users</w:t>
            </w:r>
          </w:p>
        </w:tc>
        <w:tc>
          <w:tcPr>
            <w:tcW w:type="dxa" w:w="3312"/>
            <w:tcMar>
              <w:top w:w="80" w:type="dxa"/>
              <w:bottom w:w="80" w:type="dxa"/>
              <w:left w:w="100" w:type="dxa"/>
              <w:right w:w="100" w:type="dxa"/>
            </w:tcMar>
          </w:tcPr>
          <w:p>
            <w:r>
              <w:rPr>
                <w:color w:val="DC2626"/>
                <w:sz w:val="18"/>
              </w:rPr>
              <w:t>/admin/users?tab=suspended</w:t>
            </w:r>
          </w:p>
        </w:tc>
        <w:tc>
          <w:tcPr>
            <w:tcW w:type="dxa" w:w="3312"/>
            <w:tcMar>
              <w:top w:w="80" w:type="dxa"/>
              <w:bottom w:w="80" w:type="dxa"/>
              <w:left w:w="100" w:type="dxa"/>
              <w:right w:w="100" w:type="dxa"/>
            </w:tcMar>
          </w:tcPr>
          <w:p>
            <w:r>
              <w:rPr>
                <w:sz w:val="18"/>
              </w:rPr>
              <w:t>Filter view of suspended user accounts with one-click restore / unsuspend functionality.</w:t>
            </w:r>
          </w:p>
        </w:tc>
      </w:tr>
    </w:tbl>
    <w:p>
      <w:pPr>
        <w:spacing w:after="160"/>
      </w:pPr>
    </w:p>
    <w:p>
      <w:pPr>
        <w:spacing w:before="200" w:after="80"/>
      </w:pPr>
      <w:r>
        <w:rPr>
          <w:b/>
          <w:color w:val="0F172A"/>
          <w:sz w:val="24"/>
        </w:rPr>
        <w:t>📘 Facebook Integration</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FB Connections</w:t>
            </w:r>
          </w:p>
        </w:tc>
        <w:tc>
          <w:tcPr>
            <w:tcW w:type="dxa" w:w="3312"/>
            <w:tcMar>
              <w:top w:w="80" w:type="dxa"/>
              <w:bottom w:w="80" w:type="dxa"/>
              <w:left w:w="100" w:type="dxa"/>
              <w:right w:w="100" w:type="dxa"/>
            </w:tcMar>
            <w:shd w:fill="F8FAFC"/>
          </w:tcPr>
          <w:p>
            <w:r>
              <w:rPr>
                <w:color w:val="DC2626"/>
                <w:sz w:val="18"/>
              </w:rPr>
              <w:t>/admin/facebook?tab=connections</w:t>
            </w:r>
          </w:p>
        </w:tc>
        <w:tc>
          <w:tcPr>
            <w:tcW w:type="dxa" w:w="3312"/>
            <w:tcMar>
              <w:top w:w="80" w:type="dxa"/>
              <w:bottom w:w="80" w:type="dxa"/>
              <w:left w:w="100" w:type="dxa"/>
              <w:right w:w="100" w:type="dxa"/>
            </w:tcMar>
            <w:shd w:fill="F8FAFC"/>
          </w:tcPr>
          <w:p>
            <w:r>
              <w:rPr>
                <w:sz w:val="18"/>
              </w:rPr>
              <w:t>Monitors live Meta Embedded Signup OAuth connections and Facebook user sessions.</w:t>
            </w:r>
          </w:p>
        </w:tc>
      </w:tr>
      <w:tr>
        <w:tc>
          <w:tcPr>
            <w:tcW w:type="dxa" w:w="3312"/>
            <w:tcMar>
              <w:top w:w="80" w:type="dxa"/>
              <w:bottom w:w="80" w:type="dxa"/>
              <w:left w:w="100" w:type="dxa"/>
              <w:right w:w="100" w:type="dxa"/>
            </w:tcMar>
          </w:tcPr>
          <w:p>
            <w:r>
              <w:rPr>
                <w:b/>
                <w:sz w:val="19"/>
              </w:rPr>
              <w:t>Page Access Tokens</w:t>
            </w:r>
          </w:p>
        </w:tc>
        <w:tc>
          <w:tcPr>
            <w:tcW w:type="dxa" w:w="3312"/>
            <w:tcMar>
              <w:top w:w="80" w:type="dxa"/>
              <w:bottom w:w="80" w:type="dxa"/>
              <w:left w:w="100" w:type="dxa"/>
              <w:right w:w="100" w:type="dxa"/>
            </w:tcMar>
          </w:tcPr>
          <w:p>
            <w:r>
              <w:rPr>
                <w:color w:val="DC2626"/>
                <w:sz w:val="18"/>
              </w:rPr>
              <w:t>/admin/facebook?tab=tokens</w:t>
            </w:r>
          </w:p>
        </w:tc>
        <w:tc>
          <w:tcPr>
            <w:tcW w:type="dxa" w:w="3312"/>
            <w:tcMar>
              <w:top w:w="80" w:type="dxa"/>
              <w:bottom w:w="80" w:type="dxa"/>
              <w:left w:w="100" w:type="dxa"/>
              <w:right w:w="100" w:type="dxa"/>
            </w:tcMar>
          </w:tcPr>
          <w:p>
            <w:r>
              <w:rPr>
                <w:sz w:val="18"/>
              </w:rPr>
              <w:t>View and refresh Facebook Page Access Tokens associated with connected apps.</w:t>
            </w:r>
          </w:p>
        </w:tc>
      </w:tr>
      <w:tr>
        <w:tc>
          <w:tcPr>
            <w:tcW w:type="dxa" w:w="3312"/>
            <w:tcMar>
              <w:top w:w="80" w:type="dxa"/>
              <w:bottom w:w="80" w:type="dxa"/>
              <w:left w:w="100" w:type="dxa"/>
              <w:right w:w="100" w:type="dxa"/>
            </w:tcMar>
            <w:shd w:fill="F8FAFC"/>
          </w:tcPr>
          <w:p>
            <w:r>
              <w:rPr>
                <w:b/>
                <w:sz w:val="19"/>
              </w:rPr>
              <w:t>Token Expiry Status</w:t>
            </w:r>
          </w:p>
        </w:tc>
        <w:tc>
          <w:tcPr>
            <w:tcW w:type="dxa" w:w="3312"/>
            <w:tcMar>
              <w:top w:w="80" w:type="dxa"/>
              <w:bottom w:w="80" w:type="dxa"/>
              <w:left w:w="100" w:type="dxa"/>
              <w:right w:w="100" w:type="dxa"/>
            </w:tcMar>
            <w:shd w:fill="F8FAFC"/>
          </w:tcPr>
          <w:p>
            <w:r>
              <w:rPr>
                <w:color w:val="DC2626"/>
                <w:sz w:val="18"/>
              </w:rPr>
              <w:t>/admin/facebook?tab=expiry</w:t>
            </w:r>
          </w:p>
        </w:tc>
        <w:tc>
          <w:tcPr>
            <w:tcW w:type="dxa" w:w="3312"/>
            <w:tcMar>
              <w:top w:w="80" w:type="dxa"/>
              <w:bottom w:w="80" w:type="dxa"/>
              <w:left w:w="100" w:type="dxa"/>
              <w:right w:w="100" w:type="dxa"/>
            </w:tcMar>
            <w:shd w:fill="F8FAFC"/>
          </w:tcPr>
          <w:p>
            <w:r>
              <w:rPr>
                <w:sz w:val="18"/>
              </w:rPr>
              <w:t>Tracks access token expiration timelines and sends background alerts before tokens expire.</w:t>
            </w:r>
          </w:p>
        </w:tc>
      </w:tr>
      <w:tr>
        <w:tc>
          <w:tcPr>
            <w:tcW w:type="dxa" w:w="3312"/>
            <w:tcMar>
              <w:top w:w="80" w:type="dxa"/>
              <w:bottom w:w="80" w:type="dxa"/>
              <w:left w:w="100" w:type="dxa"/>
              <w:right w:w="100" w:type="dxa"/>
            </w:tcMar>
          </w:tcPr>
          <w:p>
            <w:r>
              <w:rPr>
                <w:b/>
                <w:sz w:val="19"/>
              </w:rPr>
              <w:t>Business Manager</w:t>
            </w:r>
          </w:p>
        </w:tc>
        <w:tc>
          <w:tcPr>
            <w:tcW w:type="dxa" w:w="3312"/>
            <w:tcMar>
              <w:top w:w="80" w:type="dxa"/>
              <w:bottom w:w="80" w:type="dxa"/>
              <w:left w:w="100" w:type="dxa"/>
              <w:right w:w="100" w:type="dxa"/>
            </w:tcMar>
          </w:tcPr>
          <w:p>
            <w:r>
              <w:rPr>
                <w:color w:val="DC2626"/>
                <w:sz w:val="18"/>
              </w:rPr>
              <w:t>/admin/facebook?tab=bm</w:t>
            </w:r>
          </w:p>
        </w:tc>
        <w:tc>
          <w:tcPr>
            <w:tcW w:type="dxa" w:w="3312"/>
            <w:tcMar>
              <w:top w:w="80" w:type="dxa"/>
              <w:bottom w:w="80" w:type="dxa"/>
              <w:left w:w="100" w:type="dxa"/>
              <w:right w:w="100" w:type="dxa"/>
            </w:tcMar>
          </w:tcPr>
          <w:p>
            <w:r>
              <w:rPr>
                <w:sz w:val="18"/>
              </w:rPr>
              <w:t>Manages Meta Business Manager account bindings and organization verification statuses.</w:t>
            </w:r>
          </w:p>
        </w:tc>
      </w:tr>
      <w:tr>
        <w:tc>
          <w:tcPr>
            <w:tcW w:type="dxa" w:w="3312"/>
            <w:tcMar>
              <w:top w:w="80" w:type="dxa"/>
              <w:bottom w:w="80" w:type="dxa"/>
              <w:left w:w="100" w:type="dxa"/>
              <w:right w:w="100" w:type="dxa"/>
            </w:tcMar>
            <w:shd w:fill="F8FAFC"/>
          </w:tcPr>
          <w:p>
            <w:r>
              <w:rPr>
                <w:b/>
                <w:sz w:val="19"/>
              </w:rPr>
              <w:t>Permissions Review</w:t>
            </w:r>
          </w:p>
        </w:tc>
        <w:tc>
          <w:tcPr>
            <w:tcW w:type="dxa" w:w="3312"/>
            <w:tcMar>
              <w:top w:w="80" w:type="dxa"/>
              <w:bottom w:w="80" w:type="dxa"/>
              <w:left w:w="100" w:type="dxa"/>
              <w:right w:w="100" w:type="dxa"/>
            </w:tcMar>
            <w:shd w:fill="F8FAFC"/>
          </w:tcPr>
          <w:p>
            <w:r>
              <w:rPr>
                <w:color w:val="DC2626"/>
                <w:sz w:val="18"/>
              </w:rPr>
              <w:t>/admin/facebook?tab=permissions</w:t>
            </w:r>
          </w:p>
        </w:tc>
        <w:tc>
          <w:tcPr>
            <w:tcW w:type="dxa" w:w="3312"/>
            <w:tcMar>
              <w:top w:w="80" w:type="dxa"/>
              <w:bottom w:w="80" w:type="dxa"/>
              <w:left w:w="100" w:type="dxa"/>
              <w:right w:w="100" w:type="dxa"/>
            </w:tcMar>
            <w:shd w:fill="F8FAFC"/>
          </w:tcPr>
          <w:p>
            <w:r>
              <w:rPr>
                <w:sz w:val="18"/>
              </w:rPr>
              <w:t>Audits granted Meta Graph API scope permissions (e.g. whatsapp_business_messaging).</w:t>
            </w:r>
          </w:p>
        </w:tc>
      </w:tr>
    </w:tbl>
    <w:p>
      <w:pPr>
        <w:spacing w:after="160"/>
      </w:pPr>
    </w:p>
    <w:p>
      <w:pPr>
        <w:spacing w:before="200" w:after="80"/>
      </w:pPr>
      <w:r>
        <w:rPr>
          <w:b/>
          <w:color w:val="0F172A"/>
          <w:sz w:val="24"/>
        </w:rPr>
        <w:t>💬 WhatsApp Cloud API</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WABA Accounts</w:t>
            </w:r>
          </w:p>
        </w:tc>
        <w:tc>
          <w:tcPr>
            <w:tcW w:type="dxa" w:w="3312"/>
            <w:tcMar>
              <w:top w:w="80" w:type="dxa"/>
              <w:bottom w:w="80" w:type="dxa"/>
              <w:left w:w="100" w:type="dxa"/>
              <w:right w:w="100" w:type="dxa"/>
            </w:tcMar>
            <w:shd w:fill="F8FAFC"/>
          </w:tcPr>
          <w:p>
            <w:r>
              <w:rPr>
                <w:color w:val="DC2626"/>
                <w:sz w:val="18"/>
              </w:rPr>
              <w:t>/admin/whatsapp-api?tab=waba</w:t>
            </w:r>
          </w:p>
        </w:tc>
        <w:tc>
          <w:tcPr>
            <w:tcW w:type="dxa" w:w="3312"/>
            <w:tcMar>
              <w:top w:w="80" w:type="dxa"/>
              <w:bottom w:w="80" w:type="dxa"/>
              <w:left w:w="100" w:type="dxa"/>
              <w:right w:w="100" w:type="dxa"/>
            </w:tcMar>
            <w:shd w:fill="F8FAFC"/>
          </w:tcPr>
          <w:p>
            <w:r>
              <w:rPr>
                <w:sz w:val="18"/>
              </w:rPr>
              <w:t>Displays all WABA (WhatsApp Business Account) IDs, default system phone number IDs, and permanent system user tokens.</w:t>
            </w:r>
          </w:p>
        </w:tc>
      </w:tr>
      <w:tr>
        <w:tc>
          <w:tcPr>
            <w:tcW w:type="dxa" w:w="3312"/>
            <w:tcMar>
              <w:top w:w="80" w:type="dxa"/>
              <w:bottom w:w="80" w:type="dxa"/>
              <w:left w:w="100" w:type="dxa"/>
              <w:right w:w="100" w:type="dxa"/>
            </w:tcMar>
          </w:tcPr>
          <w:p>
            <w:r>
              <w:rPr>
                <w:b/>
                <w:sz w:val="19"/>
              </w:rPr>
              <w:t>Quality Ratings</w:t>
            </w:r>
          </w:p>
        </w:tc>
        <w:tc>
          <w:tcPr>
            <w:tcW w:type="dxa" w:w="3312"/>
            <w:tcMar>
              <w:top w:w="80" w:type="dxa"/>
              <w:bottom w:w="80" w:type="dxa"/>
              <w:left w:w="100" w:type="dxa"/>
              <w:right w:w="100" w:type="dxa"/>
            </w:tcMar>
          </w:tcPr>
          <w:p>
            <w:r>
              <w:rPr>
                <w:color w:val="DC2626"/>
                <w:sz w:val="18"/>
              </w:rPr>
              <w:t>/admin/whatsapp-api?tab=quality</w:t>
            </w:r>
          </w:p>
        </w:tc>
        <w:tc>
          <w:tcPr>
            <w:tcW w:type="dxa" w:w="3312"/>
            <w:tcMar>
              <w:top w:w="80" w:type="dxa"/>
              <w:bottom w:w="80" w:type="dxa"/>
              <w:left w:w="100" w:type="dxa"/>
              <w:right w:w="100" w:type="dxa"/>
            </w:tcMar>
          </w:tcPr>
          <w:p>
            <w:r>
              <w:rPr>
                <w:sz w:val="18"/>
              </w:rPr>
              <w:t>Monitors Meta phone number quality scores (GREEN, YELLOW, RED) and messaging volume limit tiers (TIER_250, TIER_1K, TIER_10K, TIER_UNLIMITED).</w:t>
            </w:r>
          </w:p>
        </w:tc>
      </w:tr>
      <w:tr>
        <w:tc>
          <w:tcPr>
            <w:tcW w:type="dxa" w:w="3312"/>
            <w:tcMar>
              <w:top w:w="80" w:type="dxa"/>
              <w:bottom w:w="80" w:type="dxa"/>
              <w:left w:w="100" w:type="dxa"/>
              <w:right w:w="100" w:type="dxa"/>
            </w:tcMar>
            <w:shd w:fill="F8FAFC"/>
          </w:tcPr>
          <w:p>
            <w:r>
              <w:rPr>
                <w:b/>
                <w:sz w:val="19"/>
              </w:rPr>
              <w:t>Webhook Status</w:t>
            </w:r>
          </w:p>
        </w:tc>
        <w:tc>
          <w:tcPr>
            <w:tcW w:type="dxa" w:w="3312"/>
            <w:tcMar>
              <w:top w:w="80" w:type="dxa"/>
              <w:bottom w:w="80" w:type="dxa"/>
              <w:left w:w="100" w:type="dxa"/>
              <w:right w:w="100" w:type="dxa"/>
            </w:tcMar>
            <w:shd w:fill="F8FAFC"/>
          </w:tcPr>
          <w:p>
            <w:r>
              <w:rPr>
                <w:color w:val="DC2626"/>
                <w:sz w:val="18"/>
              </w:rPr>
              <w:t>/admin/whatsapp-api?tab=webhook</w:t>
            </w:r>
          </w:p>
        </w:tc>
        <w:tc>
          <w:tcPr>
            <w:tcW w:type="dxa" w:w="3312"/>
            <w:tcMar>
              <w:top w:w="80" w:type="dxa"/>
              <w:bottom w:w="80" w:type="dxa"/>
              <w:left w:w="100" w:type="dxa"/>
              <w:right w:w="100" w:type="dxa"/>
            </w:tcMar>
            <w:shd w:fill="F8FAFC"/>
          </w:tcPr>
          <w:p>
            <w:r>
              <w:rPr>
                <w:sz w:val="18"/>
              </w:rPr>
              <w:t>Live monitor for Meta Webhook endpoint (/api/whatsapp/webhook), verifying signature headers and inbound message processing.</w:t>
            </w:r>
          </w:p>
        </w:tc>
      </w:tr>
      <w:tr>
        <w:tc>
          <w:tcPr>
            <w:tcW w:type="dxa" w:w="3312"/>
            <w:tcMar>
              <w:top w:w="80" w:type="dxa"/>
              <w:bottom w:w="80" w:type="dxa"/>
              <w:left w:w="100" w:type="dxa"/>
              <w:right w:w="100" w:type="dxa"/>
            </w:tcMar>
          </w:tcPr>
          <w:p>
            <w:r>
              <w:rPr>
                <w:b/>
                <w:sz w:val="19"/>
              </w:rPr>
              <w:t>API Health</w:t>
            </w:r>
          </w:p>
        </w:tc>
        <w:tc>
          <w:tcPr>
            <w:tcW w:type="dxa" w:w="3312"/>
            <w:tcMar>
              <w:top w:w="80" w:type="dxa"/>
              <w:bottom w:w="80" w:type="dxa"/>
              <w:left w:w="100" w:type="dxa"/>
              <w:right w:w="100" w:type="dxa"/>
            </w:tcMar>
          </w:tcPr>
          <w:p>
            <w:r>
              <w:rPr>
                <w:color w:val="DC2626"/>
                <w:sz w:val="18"/>
              </w:rPr>
              <w:t>/admin/whatsapp-api?tab=health</w:t>
            </w:r>
          </w:p>
        </w:tc>
        <w:tc>
          <w:tcPr>
            <w:tcW w:type="dxa" w:w="3312"/>
            <w:tcMar>
              <w:top w:w="80" w:type="dxa"/>
              <w:bottom w:w="80" w:type="dxa"/>
              <w:left w:w="100" w:type="dxa"/>
              <w:right w:w="100" w:type="dxa"/>
            </w:tcMar>
          </w:tcPr>
          <w:p>
            <w:r>
              <w:rPr>
                <w:sz w:val="18"/>
              </w:rPr>
              <w:t>Executes ping tests against Meta Graph API (v25.0) to measure latency and service availability.</w:t>
            </w:r>
          </w:p>
        </w:tc>
      </w:tr>
      <w:tr>
        <w:tc>
          <w:tcPr>
            <w:tcW w:type="dxa" w:w="3312"/>
            <w:tcMar>
              <w:top w:w="80" w:type="dxa"/>
              <w:bottom w:w="80" w:type="dxa"/>
              <w:left w:w="100" w:type="dxa"/>
              <w:right w:w="100" w:type="dxa"/>
            </w:tcMar>
            <w:shd w:fill="F8FAFC"/>
          </w:tcPr>
          <w:p>
            <w:r>
              <w:rPr>
                <w:b/>
                <w:sz w:val="19"/>
              </w:rPr>
              <w:t>Token Status</w:t>
            </w:r>
          </w:p>
        </w:tc>
        <w:tc>
          <w:tcPr>
            <w:tcW w:type="dxa" w:w="3312"/>
            <w:tcMar>
              <w:top w:w="80" w:type="dxa"/>
              <w:bottom w:w="80" w:type="dxa"/>
              <w:left w:w="100" w:type="dxa"/>
              <w:right w:w="100" w:type="dxa"/>
            </w:tcMar>
            <w:shd w:fill="F8FAFC"/>
          </w:tcPr>
          <w:p>
            <w:r>
              <w:rPr>
                <w:color w:val="DC2626"/>
                <w:sz w:val="18"/>
              </w:rPr>
              <w:t>/admin/whatsapp-api?tab=token</w:t>
            </w:r>
          </w:p>
        </w:tc>
        <w:tc>
          <w:tcPr>
            <w:tcW w:type="dxa" w:w="3312"/>
            <w:tcMar>
              <w:top w:w="80" w:type="dxa"/>
              <w:bottom w:w="80" w:type="dxa"/>
              <w:left w:w="100" w:type="dxa"/>
              <w:right w:w="100" w:type="dxa"/>
            </w:tcMar>
            <w:shd w:fill="F8FAFC"/>
          </w:tcPr>
          <w:p>
            <w:r>
              <w:rPr>
                <w:sz w:val="18"/>
              </w:rPr>
              <w:t>Validates System User Access Tokens and alerts when token refresh is required.</w:t>
            </w:r>
          </w:p>
        </w:tc>
      </w:tr>
    </w:tbl>
    <w:p>
      <w:pPr>
        <w:spacing w:after="160"/>
      </w:pPr>
    </w:p>
    <w:p>
      <w:pPr>
        <w:spacing w:before="200" w:after="80"/>
      </w:pPr>
      <w:r>
        <w:rPr>
          <w:b/>
          <w:color w:val="0F172A"/>
          <w:sz w:val="24"/>
        </w:rPr>
        <w:t>📢 Campaigns &amp; Broadcast</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Campaigns</w:t>
            </w:r>
          </w:p>
        </w:tc>
        <w:tc>
          <w:tcPr>
            <w:tcW w:type="dxa" w:w="3312"/>
            <w:tcMar>
              <w:top w:w="80" w:type="dxa"/>
              <w:bottom w:w="80" w:type="dxa"/>
              <w:left w:w="100" w:type="dxa"/>
              <w:right w:w="100" w:type="dxa"/>
            </w:tcMar>
            <w:shd w:fill="F8FAFC"/>
          </w:tcPr>
          <w:p>
            <w:r>
              <w:rPr>
                <w:color w:val="DC2626"/>
                <w:sz w:val="18"/>
              </w:rPr>
              <w:t>/admin/messages?tab=all</w:t>
            </w:r>
          </w:p>
        </w:tc>
        <w:tc>
          <w:tcPr>
            <w:tcW w:type="dxa" w:w="3312"/>
            <w:tcMar>
              <w:top w:w="80" w:type="dxa"/>
              <w:bottom w:w="80" w:type="dxa"/>
              <w:left w:w="100" w:type="dxa"/>
              <w:right w:w="100" w:type="dxa"/>
            </w:tcMar>
            <w:shd w:fill="F8FAFC"/>
          </w:tcPr>
          <w:p>
            <w:r>
              <w:rPr>
                <w:sz w:val="18"/>
              </w:rPr>
              <w:t>Monitors all mass message broadcast campaigns executed by users across the system.</w:t>
            </w:r>
          </w:p>
        </w:tc>
      </w:tr>
      <w:tr>
        <w:tc>
          <w:tcPr>
            <w:tcW w:type="dxa" w:w="3312"/>
            <w:tcMar>
              <w:top w:w="80" w:type="dxa"/>
              <w:bottom w:w="80" w:type="dxa"/>
              <w:left w:w="100" w:type="dxa"/>
              <w:right w:w="100" w:type="dxa"/>
            </w:tcMar>
          </w:tcPr>
          <w:p>
            <w:r>
              <w:rPr>
                <w:b/>
                <w:sz w:val="19"/>
              </w:rPr>
              <w:t>Delivery Reports</w:t>
            </w:r>
          </w:p>
        </w:tc>
        <w:tc>
          <w:tcPr>
            <w:tcW w:type="dxa" w:w="3312"/>
            <w:tcMar>
              <w:top w:w="80" w:type="dxa"/>
              <w:bottom w:w="80" w:type="dxa"/>
              <w:left w:w="100" w:type="dxa"/>
              <w:right w:w="100" w:type="dxa"/>
            </w:tcMar>
          </w:tcPr>
          <w:p>
            <w:r>
              <w:rPr>
                <w:color w:val="DC2626"/>
                <w:sz w:val="18"/>
              </w:rPr>
              <w:t>/admin/messages?tab=reports</w:t>
            </w:r>
          </w:p>
        </w:tc>
        <w:tc>
          <w:tcPr>
            <w:tcW w:type="dxa" w:w="3312"/>
            <w:tcMar>
              <w:top w:w="80" w:type="dxa"/>
              <w:bottom w:w="80" w:type="dxa"/>
              <w:left w:w="100" w:type="dxa"/>
              <w:right w:w="100" w:type="dxa"/>
            </w:tcMar>
          </w:tcPr>
          <w:p>
            <w:r>
              <w:rPr>
                <w:sz w:val="18"/>
              </w:rPr>
              <w:t>Granular log of message delivery statuses (sent, delivered, read, failed).</w:t>
            </w:r>
          </w:p>
        </w:tc>
      </w:tr>
      <w:tr>
        <w:tc>
          <w:tcPr>
            <w:tcW w:type="dxa" w:w="3312"/>
            <w:tcMar>
              <w:top w:w="80" w:type="dxa"/>
              <w:bottom w:w="80" w:type="dxa"/>
              <w:left w:w="100" w:type="dxa"/>
              <w:right w:w="100" w:type="dxa"/>
            </w:tcMar>
            <w:shd w:fill="F8FAFC"/>
          </w:tcPr>
          <w:p>
            <w:r>
              <w:rPr>
                <w:b/>
                <w:sz w:val="19"/>
              </w:rPr>
              <w:t>Campaign Analytics</w:t>
            </w:r>
          </w:p>
        </w:tc>
        <w:tc>
          <w:tcPr>
            <w:tcW w:type="dxa" w:w="3312"/>
            <w:tcMar>
              <w:top w:w="80" w:type="dxa"/>
              <w:bottom w:w="80" w:type="dxa"/>
              <w:left w:w="100" w:type="dxa"/>
              <w:right w:w="100" w:type="dxa"/>
            </w:tcMar>
            <w:shd w:fill="F8FAFC"/>
          </w:tcPr>
          <w:p>
            <w:r>
              <w:rPr>
                <w:color w:val="DC2626"/>
                <w:sz w:val="18"/>
              </w:rPr>
              <w:t>/admin/messages?tab=analytics</w:t>
            </w:r>
          </w:p>
        </w:tc>
        <w:tc>
          <w:tcPr>
            <w:tcW w:type="dxa" w:w="3312"/>
            <w:tcMar>
              <w:top w:w="80" w:type="dxa"/>
              <w:bottom w:w="80" w:type="dxa"/>
              <w:left w:w="100" w:type="dxa"/>
              <w:right w:w="100" w:type="dxa"/>
            </w:tcMar>
            <w:shd w:fill="F8FAFC"/>
          </w:tcPr>
          <w:p>
            <w:r>
              <w:rPr>
                <w:sz w:val="18"/>
              </w:rPr>
              <w:t>System-wide broadcast performance charts, response rates, and delivery success metrics.</w:t>
            </w:r>
          </w:p>
        </w:tc>
      </w:tr>
    </w:tbl>
    <w:p>
      <w:pPr>
        <w:spacing w:after="160"/>
      </w:pPr>
    </w:p>
    <w:p>
      <w:pPr>
        <w:spacing w:before="200" w:after="80"/>
      </w:pPr>
      <w:r>
        <w:rPr>
          <w:b/>
          <w:color w:val="0F172A"/>
          <w:sz w:val="24"/>
        </w:rPr>
        <w:t>📝 Templates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Templates</w:t>
            </w:r>
          </w:p>
        </w:tc>
        <w:tc>
          <w:tcPr>
            <w:tcW w:type="dxa" w:w="3312"/>
            <w:tcMar>
              <w:top w:w="80" w:type="dxa"/>
              <w:bottom w:w="80" w:type="dxa"/>
              <w:left w:w="100" w:type="dxa"/>
              <w:right w:w="100" w:type="dxa"/>
            </w:tcMar>
            <w:shd w:fill="F8FAFC"/>
          </w:tcPr>
          <w:p>
            <w:r>
              <w:rPr>
                <w:color w:val="DC2626"/>
                <w:sz w:val="18"/>
              </w:rPr>
              <w:t>/admin/templates?tab=all</w:t>
            </w:r>
          </w:p>
        </w:tc>
        <w:tc>
          <w:tcPr>
            <w:tcW w:type="dxa" w:w="3312"/>
            <w:tcMar>
              <w:top w:w="80" w:type="dxa"/>
              <w:bottom w:w="80" w:type="dxa"/>
              <w:left w:w="100" w:type="dxa"/>
              <w:right w:w="100" w:type="dxa"/>
            </w:tcMar>
            <w:shd w:fill="F8FAFC"/>
          </w:tcPr>
          <w:p>
            <w:r>
              <w:rPr>
                <w:sz w:val="18"/>
              </w:rPr>
              <w:t>Central repository of all WhatsApp message templates created across all tenant accounts.</w:t>
            </w:r>
          </w:p>
        </w:tc>
      </w:tr>
      <w:tr>
        <w:tc>
          <w:tcPr>
            <w:tcW w:type="dxa" w:w="3312"/>
            <w:tcMar>
              <w:top w:w="80" w:type="dxa"/>
              <w:bottom w:w="80" w:type="dxa"/>
              <w:left w:w="100" w:type="dxa"/>
              <w:right w:w="100" w:type="dxa"/>
            </w:tcMar>
          </w:tcPr>
          <w:p>
            <w:r>
              <w:rPr>
                <w:b/>
                <w:sz w:val="19"/>
              </w:rPr>
              <w:t>Pending Approval</w:t>
            </w:r>
          </w:p>
        </w:tc>
        <w:tc>
          <w:tcPr>
            <w:tcW w:type="dxa" w:w="3312"/>
            <w:tcMar>
              <w:top w:w="80" w:type="dxa"/>
              <w:bottom w:w="80" w:type="dxa"/>
              <w:left w:w="100" w:type="dxa"/>
              <w:right w:w="100" w:type="dxa"/>
            </w:tcMar>
          </w:tcPr>
          <w:p>
            <w:r>
              <w:rPr>
                <w:color w:val="DC2626"/>
                <w:sz w:val="18"/>
              </w:rPr>
              <w:t>/admin/templates?tab=pending</w:t>
            </w:r>
          </w:p>
        </w:tc>
        <w:tc>
          <w:tcPr>
            <w:tcW w:type="dxa" w:w="3312"/>
            <w:tcMar>
              <w:top w:w="80" w:type="dxa"/>
              <w:bottom w:w="80" w:type="dxa"/>
              <w:left w:w="100" w:type="dxa"/>
              <w:right w:w="100" w:type="dxa"/>
            </w:tcMar>
          </w:tcPr>
          <w:p>
            <w:r>
              <w:rPr>
                <w:sz w:val="18"/>
              </w:rPr>
              <w:t>Queue of message templates submitted to Meta awaiting review.</w:t>
            </w:r>
          </w:p>
        </w:tc>
      </w:tr>
      <w:tr>
        <w:tc>
          <w:tcPr>
            <w:tcW w:type="dxa" w:w="3312"/>
            <w:tcMar>
              <w:top w:w="80" w:type="dxa"/>
              <w:bottom w:w="80" w:type="dxa"/>
              <w:left w:w="100" w:type="dxa"/>
              <w:right w:w="100" w:type="dxa"/>
            </w:tcMar>
            <w:shd w:fill="F8FAFC"/>
          </w:tcPr>
          <w:p>
            <w:r>
              <w:rPr>
                <w:b/>
                <w:sz w:val="19"/>
              </w:rPr>
              <w:t>Approved</w:t>
            </w:r>
          </w:p>
        </w:tc>
        <w:tc>
          <w:tcPr>
            <w:tcW w:type="dxa" w:w="3312"/>
            <w:tcMar>
              <w:top w:w="80" w:type="dxa"/>
              <w:bottom w:w="80" w:type="dxa"/>
              <w:left w:w="100" w:type="dxa"/>
              <w:right w:w="100" w:type="dxa"/>
            </w:tcMar>
            <w:shd w:fill="F8FAFC"/>
          </w:tcPr>
          <w:p>
            <w:r>
              <w:rPr>
                <w:color w:val="DC2626"/>
                <w:sz w:val="18"/>
              </w:rPr>
              <w:t>/admin/templates?tab=approved</w:t>
            </w:r>
          </w:p>
        </w:tc>
        <w:tc>
          <w:tcPr>
            <w:tcW w:type="dxa" w:w="3312"/>
            <w:tcMar>
              <w:top w:w="80" w:type="dxa"/>
              <w:bottom w:w="80" w:type="dxa"/>
              <w:left w:w="100" w:type="dxa"/>
              <w:right w:w="100" w:type="dxa"/>
            </w:tcMar>
            <w:shd w:fill="F8FAFC"/>
          </w:tcPr>
          <w:p>
            <w:r>
              <w:rPr>
                <w:sz w:val="18"/>
              </w:rPr>
              <w:t>List of active Meta-approved templates ready for broadcast sending.</w:t>
            </w:r>
          </w:p>
        </w:tc>
      </w:tr>
      <w:tr>
        <w:tc>
          <w:tcPr>
            <w:tcW w:type="dxa" w:w="3312"/>
            <w:tcMar>
              <w:top w:w="80" w:type="dxa"/>
              <w:bottom w:w="80" w:type="dxa"/>
              <w:left w:w="100" w:type="dxa"/>
              <w:right w:w="100" w:type="dxa"/>
            </w:tcMar>
          </w:tcPr>
          <w:p>
            <w:r>
              <w:rPr>
                <w:b/>
                <w:sz w:val="19"/>
              </w:rPr>
              <w:t>Rejected</w:t>
            </w:r>
          </w:p>
        </w:tc>
        <w:tc>
          <w:tcPr>
            <w:tcW w:type="dxa" w:w="3312"/>
            <w:tcMar>
              <w:top w:w="80" w:type="dxa"/>
              <w:bottom w:w="80" w:type="dxa"/>
              <w:left w:w="100" w:type="dxa"/>
              <w:right w:w="100" w:type="dxa"/>
            </w:tcMar>
          </w:tcPr>
          <w:p>
            <w:r>
              <w:rPr>
                <w:color w:val="DC2626"/>
                <w:sz w:val="18"/>
              </w:rPr>
              <w:t>/admin/templates?tab=rejected</w:t>
            </w:r>
          </w:p>
        </w:tc>
        <w:tc>
          <w:tcPr>
            <w:tcW w:type="dxa" w:w="3312"/>
            <w:tcMar>
              <w:top w:w="80" w:type="dxa"/>
              <w:bottom w:w="80" w:type="dxa"/>
              <w:left w:w="100" w:type="dxa"/>
              <w:right w:w="100" w:type="dxa"/>
            </w:tcMar>
          </w:tcPr>
          <w:p>
            <w:r>
              <w:rPr>
                <w:sz w:val="18"/>
              </w:rPr>
              <w:t>List of templates rejected by Meta with detailed rejection reason codes.</w:t>
            </w:r>
          </w:p>
        </w:tc>
      </w:tr>
    </w:tbl>
    <w:p>
      <w:pPr>
        <w:spacing w:after="160"/>
      </w:pPr>
    </w:p>
    <w:p>
      <w:pPr>
        <w:spacing w:before="200" w:after="80"/>
      </w:pPr>
      <w:r>
        <w:rPr>
          <w:b/>
          <w:color w:val="0F172A"/>
          <w:sz w:val="24"/>
        </w:rPr>
        <w:t>🔄 Flow Builder</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Flows</w:t>
            </w:r>
          </w:p>
        </w:tc>
        <w:tc>
          <w:tcPr>
            <w:tcW w:type="dxa" w:w="3312"/>
            <w:tcMar>
              <w:top w:w="80" w:type="dxa"/>
              <w:bottom w:w="80" w:type="dxa"/>
              <w:left w:w="100" w:type="dxa"/>
              <w:right w:w="100" w:type="dxa"/>
            </w:tcMar>
            <w:shd w:fill="F8FAFC"/>
          </w:tcPr>
          <w:p>
            <w:r>
              <w:rPr>
                <w:color w:val="DC2626"/>
                <w:sz w:val="18"/>
              </w:rPr>
              <w:t>/admin/flows?tab=all</w:t>
            </w:r>
          </w:p>
        </w:tc>
        <w:tc>
          <w:tcPr>
            <w:tcW w:type="dxa" w:w="3312"/>
            <w:tcMar>
              <w:top w:w="80" w:type="dxa"/>
              <w:bottom w:w="80" w:type="dxa"/>
              <w:left w:w="100" w:type="dxa"/>
              <w:right w:w="100" w:type="dxa"/>
            </w:tcMar>
            <w:shd w:fill="F8FAFC"/>
          </w:tcPr>
          <w:p>
            <w:r>
              <w:rPr>
                <w:sz w:val="18"/>
              </w:rPr>
              <w:t>View and manage visual multi-step interactive chatbot flows created on the platform.</w:t>
            </w:r>
          </w:p>
        </w:tc>
      </w:tr>
      <w:tr>
        <w:tc>
          <w:tcPr>
            <w:tcW w:type="dxa" w:w="3312"/>
            <w:tcMar>
              <w:top w:w="80" w:type="dxa"/>
              <w:bottom w:w="80" w:type="dxa"/>
              <w:left w:w="100" w:type="dxa"/>
              <w:right w:w="100" w:type="dxa"/>
            </w:tcMar>
          </w:tcPr>
          <w:p>
            <w:r>
              <w:rPr>
                <w:b/>
                <w:sz w:val="19"/>
              </w:rPr>
              <w:t>Published Flows</w:t>
            </w:r>
          </w:p>
        </w:tc>
        <w:tc>
          <w:tcPr>
            <w:tcW w:type="dxa" w:w="3312"/>
            <w:tcMar>
              <w:top w:w="80" w:type="dxa"/>
              <w:bottom w:w="80" w:type="dxa"/>
              <w:left w:w="100" w:type="dxa"/>
              <w:right w:w="100" w:type="dxa"/>
            </w:tcMar>
          </w:tcPr>
          <w:p>
            <w:r>
              <w:rPr>
                <w:color w:val="DC2626"/>
                <w:sz w:val="18"/>
              </w:rPr>
              <w:t>/admin/flows?tab=published</w:t>
            </w:r>
          </w:p>
        </w:tc>
        <w:tc>
          <w:tcPr>
            <w:tcW w:type="dxa" w:w="3312"/>
            <w:tcMar>
              <w:top w:w="80" w:type="dxa"/>
              <w:bottom w:w="80" w:type="dxa"/>
              <w:left w:w="100" w:type="dxa"/>
              <w:right w:w="100" w:type="dxa"/>
            </w:tcMar>
          </w:tcPr>
          <w:p>
            <w:r>
              <w:rPr>
                <w:sz w:val="18"/>
              </w:rPr>
              <w:t>List of active, live interactive flows currently handling incoming customer chats.</w:t>
            </w:r>
          </w:p>
        </w:tc>
      </w:tr>
      <w:tr>
        <w:tc>
          <w:tcPr>
            <w:tcW w:type="dxa" w:w="3312"/>
            <w:tcMar>
              <w:top w:w="80" w:type="dxa"/>
              <w:bottom w:w="80" w:type="dxa"/>
              <w:left w:w="100" w:type="dxa"/>
              <w:right w:w="100" w:type="dxa"/>
            </w:tcMar>
            <w:shd w:fill="F8FAFC"/>
          </w:tcPr>
          <w:p>
            <w:r>
              <w:rPr>
                <w:b/>
                <w:sz w:val="19"/>
              </w:rPr>
              <w:t>Draft Flows</w:t>
            </w:r>
          </w:p>
        </w:tc>
        <w:tc>
          <w:tcPr>
            <w:tcW w:type="dxa" w:w="3312"/>
            <w:tcMar>
              <w:top w:w="80" w:type="dxa"/>
              <w:bottom w:w="80" w:type="dxa"/>
              <w:left w:w="100" w:type="dxa"/>
              <w:right w:w="100" w:type="dxa"/>
            </w:tcMar>
            <w:shd w:fill="F8FAFC"/>
          </w:tcPr>
          <w:p>
            <w:r>
              <w:rPr>
                <w:color w:val="DC2626"/>
                <w:sz w:val="18"/>
              </w:rPr>
              <w:t>/admin/flows?tab=draft</w:t>
            </w:r>
          </w:p>
        </w:tc>
        <w:tc>
          <w:tcPr>
            <w:tcW w:type="dxa" w:w="3312"/>
            <w:tcMar>
              <w:top w:w="80" w:type="dxa"/>
              <w:bottom w:w="80" w:type="dxa"/>
              <w:left w:w="100" w:type="dxa"/>
              <w:right w:w="100" w:type="dxa"/>
            </w:tcMar>
            <w:shd w:fill="F8FAFC"/>
          </w:tcPr>
          <w:p>
            <w:r>
              <w:rPr>
                <w:sz w:val="18"/>
              </w:rPr>
              <w:t>Work-in-progress flow configurations.</w:t>
            </w:r>
          </w:p>
        </w:tc>
      </w:tr>
    </w:tbl>
    <w:p>
      <w:pPr>
        <w:spacing w:after="160"/>
      </w:pPr>
    </w:p>
    <w:p>
      <w:pPr>
        <w:spacing w:before="200" w:after="80"/>
      </w:pPr>
      <w:r>
        <w:rPr>
          <w:b/>
          <w:color w:val="0F172A"/>
          <w:sz w:val="24"/>
        </w:rPr>
        <w:t>🤖 AI Agents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Agents</w:t>
            </w:r>
          </w:p>
        </w:tc>
        <w:tc>
          <w:tcPr>
            <w:tcW w:type="dxa" w:w="3312"/>
            <w:tcMar>
              <w:top w:w="80" w:type="dxa"/>
              <w:bottom w:w="80" w:type="dxa"/>
              <w:left w:w="100" w:type="dxa"/>
              <w:right w:w="100" w:type="dxa"/>
            </w:tcMar>
            <w:shd w:fill="F8FAFC"/>
          </w:tcPr>
          <w:p>
            <w:r>
              <w:rPr>
                <w:color w:val="DC2626"/>
                <w:sz w:val="18"/>
              </w:rPr>
              <w:t>/admin/agents</w:t>
            </w:r>
          </w:p>
        </w:tc>
        <w:tc>
          <w:tcPr>
            <w:tcW w:type="dxa" w:w="3312"/>
            <w:tcMar>
              <w:top w:w="80" w:type="dxa"/>
              <w:bottom w:w="80" w:type="dxa"/>
              <w:left w:w="100" w:type="dxa"/>
              <w:right w:w="100" w:type="dxa"/>
            </w:tcMar>
            <w:shd w:fill="F8FAFC"/>
          </w:tcPr>
          <w:p>
            <w:r>
              <w:rPr>
                <w:sz w:val="18"/>
              </w:rPr>
              <w:t>Configures Groq-powered AI chatbot agents (Customer Support, Sales Bot, Lead Qualifier), system prompts, model parameters, and auto-reply behavior.</w:t>
            </w:r>
          </w:p>
        </w:tc>
      </w:tr>
    </w:tbl>
    <w:p>
      <w:pPr>
        <w:spacing w:after="160"/>
      </w:pPr>
    </w:p>
    <w:p>
      <w:pPr>
        <w:spacing w:before="200" w:after="80"/>
      </w:pPr>
      <w:r>
        <w:rPr>
          <w:b/>
          <w:color w:val="0F172A"/>
          <w:sz w:val="24"/>
        </w:rPr>
        <w:t>📅 Drip Sequences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Sequences</w:t>
            </w:r>
          </w:p>
        </w:tc>
        <w:tc>
          <w:tcPr>
            <w:tcW w:type="dxa" w:w="3312"/>
            <w:tcMar>
              <w:top w:w="80" w:type="dxa"/>
              <w:bottom w:w="80" w:type="dxa"/>
              <w:left w:w="100" w:type="dxa"/>
              <w:right w:w="100" w:type="dxa"/>
            </w:tcMar>
            <w:shd w:fill="F8FAFC"/>
          </w:tcPr>
          <w:p>
            <w:r>
              <w:rPr>
                <w:color w:val="DC2626"/>
                <w:sz w:val="18"/>
              </w:rPr>
              <w:t>/admin/drip-sequences</w:t>
            </w:r>
          </w:p>
        </w:tc>
        <w:tc>
          <w:tcPr>
            <w:tcW w:type="dxa" w:w="3312"/>
            <w:tcMar>
              <w:top w:w="80" w:type="dxa"/>
              <w:bottom w:w="80" w:type="dxa"/>
              <w:left w:w="100" w:type="dxa"/>
              <w:right w:w="100" w:type="dxa"/>
            </w:tcMar>
            <w:shd w:fill="F8FAFC"/>
          </w:tcPr>
          <w:p>
            <w:r>
              <w:rPr>
                <w:sz w:val="18"/>
              </w:rPr>
              <w:t>Manages automated multi-step time-delayed drip messaging sequences across tenant accounts.</w:t>
            </w:r>
          </w:p>
        </w:tc>
      </w:tr>
    </w:tbl>
    <w:p>
      <w:pPr>
        <w:spacing w:after="160"/>
      </w:pPr>
    </w:p>
    <w:p>
      <w:pPr>
        <w:spacing w:before="200" w:after="80"/>
      </w:pPr>
      <w:r>
        <w:rPr>
          <w:b/>
          <w:color w:val="0F172A"/>
          <w:sz w:val="24"/>
        </w:rPr>
        <w:t>💳 Platform Billing</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Subscription Plans</w:t>
            </w:r>
          </w:p>
        </w:tc>
        <w:tc>
          <w:tcPr>
            <w:tcW w:type="dxa" w:w="3312"/>
            <w:tcMar>
              <w:top w:w="80" w:type="dxa"/>
              <w:bottom w:w="80" w:type="dxa"/>
              <w:left w:w="100" w:type="dxa"/>
              <w:right w:w="100" w:type="dxa"/>
            </w:tcMar>
            <w:shd w:fill="F8FAFC"/>
          </w:tcPr>
          <w:p>
            <w:r>
              <w:rPr>
                <w:color w:val="DC2626"/>
                <w:sz w:val="18"/>
              </w:rPr>
              <w:t>/admin/pricing?tab=plans</w:t>
            </w:r>
          </w:p>
        </w:tc>
        <w:tc>
          <w:tcPr>
            <w:tcW w:type="dxa" w:w="3312"/>
            <w:tcMar>
              <w:top w:w="80" w:type="dxa"/>
              <w:bottom w:w="80" w:type="dxa"/>
              <w:left w:w="100" w:type="dxa"/>
              <w:right w:w="100" w:type="dxa"/>
            </w:tcMar>
            <w:shd w:fill="F8FAFC"/>
          </w:tcPr>
          <w:p>
            <w:r>
              <w:rPr>
                <w:sz w:val="18"/>
              </w:rPr>
              <w:t>Create and edit platform subscription tiers (Starter, Pro, Enterprise) with pricing and feature limits.</w:t>
            </w:r>
          </w:p>
        </w:tc>
      </w:tr>
      <w:tr>
        <w:tc>
          <w:tcPr>
            <w:tcW w:type="dxa" w:w="3312"/>
            <w:tcMar>
              <w:top w:w="80" w:type="dxa"/>
              <w:bottom w:w="80" w:type="dxa"/>
              <w:left w:w="100" w:type="dxa"/>
              <w:right w:w="100" w:type="dxa"/>
            </w:tcMar>
          </w:tcPr>
          <w:p>
            <w:r>
              <w:rPr>
                <w:b/>
                <w:sz w:val="19"/>
              </w:rPr>
              <w:t>All Transactions</w:t>
            </w:r>
          </w:p>
        </w:tc>
        <w:tc>
          <w:tcPr>
            <w:tcW w:type="dxa" w:w="3312"/>
            <w:tcMar>
              <w:top w:w="80" w:type="dxa"/>
              <w:bottom w:w="80" w:type="dxa"/>
              <w:left w:w="100" w:type="dxa"/>
              <w:right w:w="100" w:type="dxa"/>
            </w:tcMar>
          </w:tcPr>
          <w:p>
            <w:r>
              <w:rPr>
                <w:color w:val="DC2626"/>
                <w:sz w:val="18"/>
              </w:rPr>
              <w:t>/admin/pricing?tab=transactions</w:t>
            </w:r>
          </w:p>
        </w:tc>
        <w:tc>
          <w:tcPr>
            <w:tcW w:type="dxa" w:w="3312"/>
            <w:tcMar>
              <w:top w:w="80" w:type="dxa"/>
              <w:bottom w:w="80" w:type="dxa"/>
              <w:left w:w="100" w:type="dxa"/>
              <w:right w:w="100" w:type="dxa"/>
            </w:tcMar>
          </w:tcPr>
          <w:p>
            <w:r>
              <w:rPr>
                <w:sz w:val="18"/>
              </w:rPr>
              <w:t>Complete financial ledger of user wallet top-ups, subscription fees, and balance deductions.</w:t>
            </w:r>
          </w:p>
        </w:tc>
      </w:tr>
      <w:tr>
        <w:tc>
          <w:tcPr>
            <w:tcW w:type="dxa" w:w="3312"/>
            <w:tcMar>
              <w:top w:w="80" w:type="dxa"/>
              <w:bottom w:w="80" w:type="dxa"/>
              <w:left w:w="100" w:type="dxa"/>
              <w:right w:w="100" w:type="dxa"/>
            </w:tcMar>
            <w:shd w:fill="F8FAFC"/>
          </w:tcPr>
          <w:p>
            <w:r>
              <w:rPr>
                <w:b/>
                <w:sz w:val="19"/>
              </w:rPr>
              <w:t>Razorpay Payments</w:t>
            </w:r>
          </w:p>
        </w:tc>
        <w:tc>
          <w:tcPr>
            <w:tcW w:type="dxa" w:w="3312"/>
            <w:tcMar>
              <w:top w:w="80" w:type="dxa"/>
              <w:bottom w:w="80" w:type="dxa"/>
              <w:left w:w="100" w:type="dxa"/>
              <w:right w:w="100" w:type="dxa"/>
            </w:tcMar>
            <w:shd w:fill="F8FAFC"/>
          </w:tcPr>
          <w:p>
            <w:r>
              <w:rPr>
                <w:color w:val="DC2626"/>
                <w:sz w:val="18"/>
              </w:rPr>
              <w:t>/admin/pricing?tab=razorpay</w:t>
            </w:r>
          </w:p>
        </w:tc>
        <w:tc>
          <w:tcPr>
            <w:tcW w:type="dxa" w:w="3312"/>
            <w:tcMar>
              <w:top w:w="80" w:type="dxa"/>
              <w:bottom w:w="80" w:type="dxa"/>
              <w:left w:w="100" w:type="dxa"/>
              <w:right w:w="100" w:type="dxa"/>
            </w:tcMar>
            <w:shd w:fill="F8FAFC"/>
          </w:tcPr>
          <w:p>
            <w:r>
              <w:rPr>
                <w:sz w:val="18"/>
              </w:rPr>
              <w:t>Integration log for Razorpay payment gateway orders, payments, signatures, and webhooks.</w:t>
            </w:r>
          </w:p>
        </w:tc>
      </w:tr>
      <w:tr>
        <w:tc>
          <w:tcPr>
            <w:tcW w:type="dxa" w:w="3312"/>
            <w:tcMar>
              <w:top w:w="80" w:type="dxa"/>
              <w:bottom w:w="80" w:type="dxa"/>
              <w:left w:w="100" w:type="dxa"/>
              <w:right w:w="100" w:type="dxa"/>
            </w:tcMar>
          </w:tcPr>
          <w:p>
            <w:r>
              <w:rPr>
                <w:b/>
                <w:sz w:val="19"/>
              </w:rPr>
              <w:t>Refunds</w:t>
            </w:r>
          </w:p>
        </w:tc>
        <w:tc>
          <w:tcPr>
            <w:tcW w:type="dxa" w:w="3312"/>
            <w:tcMar>
              <w:top w:w="80" w:type="dxa"/>
              <w:bottom w:w="80" w:type="dxa"/>
              <w:left w:w="100" w:type="dxa"/>
              <w:right w:w="100" w:type="dxa"/>
            </w:tcMar>
          </w:tcPr>
          <w:p>
            <w:r>
              <w:rPr>
                <w:color w:val="DC2626"/>
                <w:sz w:val="18"/>
              </w:rPr>
              <w:t>/admin/pricing?tab=refunds</w:t>
            </w:r>
          </w:p>
        </w:tc>
        <w:tc>
          <w:tcPr>
            <w:tcW w:type="dxa" w:w="3312"/>
            <w:tcMar>
              <w:top w:w="80" w:type="dxa"/>
              <w:bottom w:w="80" w:type="dxa"/>
              <w:left w:w="100" w:type="dxa"/>
              <w:right w:w="100" w:type="dxa"/>
            </w:tcMar>
          </w:tcPr>
          <w:p>
            <w:r>
              <w:rPr>
                <w:sz w:val="18"/>
              </w:rPr>
              <w:t>Process refund requests and manage wallet balance reversals.</w:t>
            </w:r>
          </w:p>
        </w:tc>
      </w:tr>
      <w:tr>
        <w:tc>
          <w:tcPr>
            <w:tcW w:type="dxa" w:w="3312"/>
            <w:tcMar>
              <w:top w:w="80" w:type="dxa"/>
              <w:bottom w:w="80" w:type="dxa"/>
              <w:left w:w="100" w:type="dxa"/>
              <w:right w:w="100" w:type="dxa"/>
            </w:tcMar>
            <w:shd w:fill="F8FAFC"/>
          </w:tcPr>
          <w:p>
            <w:r>
              <w:rPr>
                <w:b/>
                <w:sz w:val="19"/>
              </w:rPr>
              <w:t>GST Invoices</w:t>
            </w:r>
          </w:p>
        </w:tc>
        <w:tc>
          <w:tcPr>
            <w:tcW w:type="dxa" w:w="3312"/>
            <w:tcMar>
              <w:top w:w="80" w:type="dxa"/>
              <w:bottom w:w="80" w:type="dxa"/>
              <w:left w:w="100" w:type="dxa"/>
              <w:right w:w="100" w:type="dxa"/>
            </w:tcMar>
            <w:shd w:fill="F8FAFC"/>
          </w:tcPr>
          <w:p>
            <w:r>
              <w:rPr>
                <w:color w:val="DC2626"/>
                <w:sz w:val="18"/>
              </w:rPr>
              <w:t>/admin/pricing?tab=gst</w:t>
            </w:r>
          </w:p>
        </w:tc>
        <w:tc>
          <w:tcPr>
            <w:tcW w:type="dxa" w:w="3312"/>
            <w:tcMar>
              <w:top w:w="80" w:type="dxa"/>
              <w:bottom w:w="80" w:type="dxa"/>
              <w:left w:w="100" w:type="dxa"/>
              <w:right w:w="100" w:type="dxa"/>
            </w:tcMar>
            <w:shd w:fill="F8FAFC"/>
          </w:tcPr>
          <w:p>
            <w:r>
              <w:rPr>
                <w:sz w:val="18"/>
              </w:rPr>
              <w:t>Generate tax-compliant GST invoices for user transactions.</w:t>
            </w:r>
          </w:p>
        </w:tc>
      </w:tr>
    </w:tbl>
    <w:p>
      <w:pPr>
        <w:spacing w:after="160"/>
      </w:pPr>
    </w:p>
    <w:p>
      <w:pPr>
        <w:spacing w:before="200" w:after="80"/>
      </w:pPr>
      <w:r>
        <w:rPr>
          <w:b/>
          <w:color w:val="0F172A"/>
          <w:sz w:val="24"/>
        </w:rPr>
        <w:t>💰 Meta Billing</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Conversation Charges</w:t>
            </w:r>
          </w:p>
        </w:tc>
        <w:tc>
          <w:tcPr>
            <w:tcW w:type="dxa" w:w="3312"/>
            <w:tcMar>
              <w:top w:w="80" w:type="dxa"/>
              <w:bottom w:w="80" w:type="dxa"/>
              <w:left w:w="100" w:type="dxa"/>
              <w:right w:w="100" w:type="dxa"/>
            </w:tcMar>
            <w:shd w:fill="F8FAFC"/>
          </w:tcPr>
          <w:p>
            <w:r>
              <w:rPr>
                <w:color w:val="DC2626"/>
                <w:sz w:val="18"/>
              </w:rPr>
              <w:t>/admin/pricing?tab=conversation</w:t>
            </w:r>
          </w:p>
        </w:tc>
        <w:tc>
          <w:tcPr>
            <w:tcW w:type="dxa" w:w="3312"/>
            <w:tcMar>
              <w:top w:w="80" w:type="dxa"/>
              <w:bottom w:w="80" w:type="dxa"/>
              <w:left w:w="100" w:type="dxa"/>
              <w:right w:w="100" w:type="dxa"/>
            </w:tcMar>
            <w:shd w:fill="F8FAFC"/>
          </w:tcPr>
          <w:p>
            <w:r>
              <w:rPr>
                <w:sz w:val="18"/>
              </w:rPr>
              <w:t>Tracks direct Meta conversation costs broken down by category (Marketing, Utility, Service, Authentication).</w:t>
            </w:r>
          </w:p>
        </w:tc>
      </w:tr>
      <w:tr>
        <w:tc>
          <w:tcPr>
            <w:tcW w:type="dxa" w:w="3312"/>
            <w:tcMar>
              <w:top w:w="80" w:type="dxa"/>
              <w:bottom w:w="80" w:type="dxa"/>
              <w:left w:w="100" w:type="dxa"/>
              <w:right w:w="100" w:type="dxa"/>
            </w:tcMar>
          </w:tcPr>
          <w:p>
            <w:r>
              <w:rPr>
                <w:b/>
                <w:sz w:val="19"/>
              </w:rPr>
              <w:t>Marketing Charges</w:t>
            </w:r>
          </w:p>
        </w:tc>
        <w:tc>
          <w:tcPr>
            <w:tcW w:type="dxa" w:w="3312"/>
            <w:tcMar>
              <w:top w:w="80" w:type="dxa"/>
              <w:bottom w:w="80" w:type="dxa"/>
              <w:left w:w="100" w:type="dxa"/>
              <w:right w:w="100" w:type="dxa"/>
            </w:tcMar>
          </w:tcPr>
          <w:p>
            <w:r>
              <w:rPr>
                <w:color w:val="DC2626"/>
                <w:sz w:val="18"/>
              </w:rPr>
              <w:t>/admin/pricing?tab=marketing</w:t>
            </w:r>
          </w:p>
        </w:tc>
        <w:tc>
          <w:tcPr>
            <w:tcW w:type="dxa" w:w="3312"/>
            <w:tcMar>
              <w:top w:w="80" w:type="dxa"/>
              <w:bottom w:w="80" w:type="dxa"/>
              <w:left w:w="100" w:type="dxa"/>
              <w:right w:w="100" w:type="dxa"/>
            </w:tcMar>
          </w:tcPr>
          <w:p>
            <w:r>
              <w:rPr>
                <w:sz w:val="18"/>
              </w:rPr>
              <w:t>Detailed spend analytics for Meta Marketing conversations.</w:t>
            </w:r>
          </w:p>
        </w:tc>
      </w:tr>
      <w:tr>
        <w:tc>
          <w:tcPr>
            <w:tcW w:type="dxa" w:w="3312"/>
            <w:tcMar>
              <w:top w:w="80" w:type="dxa"/>
              <w:bottom w:w="80" w:type="dxa"/>
              <w:left w:w="100" w:type="dxa"/>
              <w:right w:w="100" w:type="dxa"/>
            </w:tcMar>
            <w:shd w:fill="F8FAFC"/>
          </w:tcPr>
          <w:p>
            <w:r>
              <w:rPr>
                <w:b/>
                <w:sz w:val="19"/>
              </w:rPr>
              <w:t>Utility Charges</w:t>
            </w:r>
          </w:p>
        </w:tc>
        <w:tc>
          <w:tcPr>
            <w:tcW w:type="dxa" w:w="3312"/>
            <w:tcMar>
              <w:top w:w="80" w:type="dxa"/>
              <w:bottom w:w="80" w:type="dxa"/>
              <w:left w:w="100" w:type="dxa"/>
              <w:right w:w="100" w:type="dxa"/>
            </w:tcMar>
            <w:shd w:fill="F8FAFC"/>
          </w:tcPr>
          <w:p>
            <w:r>
              <w:rPr>
                <w:color w:val="DC2626"/>
                <w:sz w:val="18"/>
              </w:rPr>
              <w:t>/admin/pricing?tab=utility</w:t>
            </w:r>
          </w:p>
        </w:tc>
        <w:tc>
          <w:tcPr>
            <w:tcW w:type="dxa" w:w="3312"/>
            <w:tcMar>
              <w:top w:w="80" w:type="dxa"/>
              <w:bottom w:w="80" w:type="dxa"/>
              <w:left w:w="100" w:type="dxa"/>
              <w:right w:w="100" w:type="dxa"/>
            </w:tcMar>
            <w:shd w:fill="F8FAFC"/>
          </w:tcPr>
          <w:p>
            <w:r>
              <w:rPr>
                <w:sz w:val="18"/>
              </w:rPr>
              <w:t>Detailed spend analytics for Meta Utility conversations.</w:t>
            </w:r>
          </w:p>
        </w:tc>
      </w:tr>
      <w:tr>
        <w:tc>
          <w:tcPr>
            <w:tcW w:type="dxa" w:w="3312"/>
            <w:tcMar>
              <w:top w:w="80" w:type="dxa"/>
              <w:bottom w:w="80" w:type="dxa"/>
              <w:left w:w="100" w:type="dxa"/>
              <w:right w:w="100" w:type="dxa"/>
            </w:tcMar>
          </w:tcPr>
          <w:p>
            <w:r>
              <w:rPr>
                <w:b/>
                <w:sz w:val="19"/>
              </w:rPr>
              <w:t>Auth Charges</w:t>
            </w:r>
          </w:p>
        </w:tc>
        <w:tc>
          <w:tcPr>
            <w:tcW w:type="dxa" w:w="3312"/>
            <w:tcMar>
              <w:top w:w="80" w:type="dxa"/>
              <w:bottom w:w="80" w:type="dxa"/>
              <w:left w:w="100" w:type="dxa"/>
              <w:right w:w="100" w:type="dxa"/>
            </w:tcMar>
          </w:tcPr>
          <w:p>
            <w:r>
              <w:rPr>
                <w:color w:val="DC2626"/>
                <w:sz w:val="18"/>
              </w:rPr>
              <w:t>/admin/pricing?tab=auth</w:t>
            </w:r>
          </w:p>
        </w:tc>
        <w:tc>
          <w:tcPr>
            <w:tcW w:type="dxa" w:w="3312"/>
            <w:tcMar>
              <w:top w:w="80" w:type="dxa"/>
              <w:bottom w:w="80" w:type="dxa"/>
              <w:left w:w="100" w:type="dxa"/>
              <w:right w:w="100" w:type="dxa"/>
            </w:tcMar>
          </w:tcPr>
          <w:p>
            <w:r>
              <w:rPr>
                <w:sz w:val="18"/>
              </w:rPr>
              <w:t>Detailed spend analytics for Meta Authentication OTP conversations.</w:t>
            </w:r>
          </w:p>
        </w:tc>
      </w:tr>
      <w:tr>
        <w:tc>
          <w:tcPr>
            <w:tcW w:type="dxa" w:w="3312"/>
            <w:tcMar>
              <w:top w:w="80" w:type="dxa"/>
              <w:bottom w:w="80" w:type="dxa"/>
              <w:left w:w="100" w:type="dxa"/>
              <w:right w:w="100" w:type="dxa"/>
            </w:tcMar>
            <w:shd w:fill="F8FAFC"/>
          </w:tcPr>
          <w:p>
            <w:r>
              <w:rPr>
                <w:b/>
                <w:sz w:val="19"/>
              </w:rPr>
              <w:t>Meta Invoices</w:t>
            </w:r>
          </w:p>
        </w:tc>
        <w:tc>
          <w:tcPr>
            <w:tcW w:type="dxa" w:w="3312"/>
            <w:tcMar>
              <w:top w:w="80" w:type="dxa"/>
              <w:bottom w:w="80" w:type="dxa"/>
              <w:left w:w="100" w:type="dxa"/>
              <w:right w:w="100" w:type="dxa"/>
            </w:tcMar>
            <w:shd w:fill="F8FAFC"/>
          </w:tcPr>
          <w:p>
            <w:r>
              <w:rPr>
                <w:color w:val="DC2626"/>
                <w:sz w:val="18"/>
              </w:rPr>
              <w:t>/admin/pricing?tab=invoices</w:t>
            </w:r>
          </w:p>
        </w:tc>
        <w:tc>
          <w:tcPr>
            <w:tcW w:type="dxa" w:w="3312"/>
            <w:tcMar>
              <w:top w:w="80" w:type="dxa"/>
              <w:bottom w:w="80" w:type="dxa"/>
              <w:left w:w="100" w:type="dxa"/>
              <w:right w:w="100" w:type="dxa"/>
            </w:tcMar>
            <w:shd w:fill="F8FAFC"/>
          </w:tcPr>
          <w:p>
            <w:r>
              <w:rPr>
                <w:sz w:val="18"/>
              </w:rPr>
              <w:t>Reconciliation tool matching Meta monthly statements with internal platform message logs.</w:t>
            </w:r>
          </w:p>
        </w:tc>
      </w:tr>
    </w:tbl>
    <w:p>
      <w:pPr>
        <w:spacing w:after="160"/>
      </w:pPr>
    </w:p>
    <w:p>
      <w:pPr>
        <w:spacing w:before="200" w:after="80"/>
      </w:pPr>
      <w:r>
        <w:rPr>
          <w:b/>
          <w:color w:val="0F172A"/>
          <w:sz w:val="24"/>
        </w:rPr>
        <w:t>📋 Contacts &amp; CRM</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Contacts</w:t>
            </w:r>
          </w:p>
        </w:tc>
        <w:tc>
          <w:tcPr>
            <w:tcW w:type="dxa" w:w="3312"/>
            <w:tcMar>
              <w:top w:w="80" w:type="dxa"/>
              <w:bottom w:w="80" w:type="dxa"/>
              <w:left w:w="100" w:type="dxa"/>
              <w:right w:w="100" w:type="dxa"/>
            </w:tcMar>
            <w:shd w:fill="F8FAFC"/>
          </w:tcPr>
          <w:p>
            <w:r>
              <w:rPr>
                <w:color w:val="DC2626"/>
                <w:sz w:val="18"/>
              </w:rPr>
              <w:t>/admin/contacts?tab=all</w:t>
            </w:r>
          </w:p>
        </w:tc>
        <w:tc>
          <w:tcPr>
            <w:tcW w:type="dxa" w:w="3312"/>
            <w:tcMar>
              <w:top w:w="80" w:type="dxa"/>
              <w:bottom w:w="80" w:type="dxa"/>
              <w:left w:w="100" w:type="dxa"/>
              <w:right w:w="100" w:type="dxa"/>
            </w:tcMar>
            <w:shd w:fill="F8FAFC"/>
          </w:tcPr>
          <w:p>
            <w:r>
              <w:rPr>
                <w:sz w:val="18"/>
              </w:rPr>
              <w:t>Global database view of all contacts stored across user accounts.</w:t>
            </w:r>
          </w:p>
        </w:tc>
      </w:tr>
      <w:tr>
        <w:tc>
          <w:tcPr>
            <w:tcW w:type="dxa" w:w="3312"/>
            <w:tcMar>
              <w:top w:w="80" w:type="dxa"/>
              <w:bottom w:w="80" w:type="dxa"/>
              <w:left w:w="100" w:type="dxa"/>
              <w:right w:w="100" w:type="dxa"/>
            </w:tcMar>
          </w:tcPr>
          <w:p>
            <w:r>
              <w:rPr>
                <w:b/>
                <w:sz w:val="19"/>
              </w:rPr>
              <w:t>Segments &amp; Labels</w:t>
            </w:r>
          </w:p>
        </w:tc>
        <w:tc>
          <w:tcPr>
            <w:tcW w:type="dxa" w:w="3312"/>
            <w:tcMar>
              <w:top w:w="80" w:type="dxa"/>
              <w:bottom w:w="80" w:type="dxa"/>
              <w:left w:w="100" w:type="dxa"/>
              <w:right w:w="100" w:type="dxa"/>
            </w:tcMar>
          </w:tcPr>
          <w:p>
            <w:r>
              <w:rPr>
                <w:color w:val="DC2626"/>
                <w:sz w:val="18"/>
              </w:rPr>
              <w:t>/admin/contacts?tab=labels</w:t>
            </w:r>
          </w:p>
        </w:tc>
        <w:tc>
          <w:tcPr>
            <w:tcW w:type="dxa" w:w="3312"/>
            <w:tcMar>
              <w:top w:w="80" w:type="dxa"/>
              <w:bottom w:w="80" w:type="dxa"/>
              <w:left w:w="100" w:type="dxa"/>
              <w:right w:w="100" w:type="dxa"/>
            </w:tcMar>
          </w:tcPr>
          <w:p>
            <w:r>
              <w:rPr>
                <w:sz w:val="18"/>
              </w:rPr>
              <w:t>System-wide contact labels, tags, and audience segmentation.</w:t>
            </w:r>
          </w:p>
        </w:tc>
      </w:tr>
      <w:tr>
        <w:tc>
          <w:tcPr>
            <w:tcW w:type="dxa" w:w="3312"/>
            <w:tcMar>
              <w:top w:w="80" w:type="dxa"/>
              <w:bottom w:w="80" w:type="dxa"/>
              <w:left w:w="100" w:type="dxa"/>
              <w:right w:w="100" w:type="dxa"/>
            </w:tcMar>
            <w:shd w:fill="F8FAFC"/>
          </w:tcPr>
          <w:p>
            <w:r>
              <w:rPr>
                <w:b/>
                <w:sz w:val="19"/>
              </w:rPr>
              <w:t>Opt-out List</w:t>
            </w:r>
          </w:p>
        </w:tc>
        <w:tc>
          <w:tcPr>
            <w:tcW w:type="dxa" w:w="3312"/>
            <w:tcMar>
              <w:top w:w="80" w:type="dxa"/>
              <w:bottom w:w="80" w:type="dxa"/>
              <w:left w:w="100" w:type="dxa"/>
              <w:right w:w="100" w:type="dxa"/>
            </w:tcMar>
            <w:shd w:fill="F8FAFC"/>
          </w:tcPr>
          <w:p>
            <w:r>
              <w:rPr>
                <w:color w:val="DC2626"/>
                <w:sz w:val="18"/>
              </w:rPr>
              <w:t>/admin/contacts?tab=optout</w:t>
            </w:r>
          </w:p>
        </w:tc>
        <w:tc>
          <w:tcPr>
            <w:tcW w:type="dxa" w:w="3312"/>
            <w:tcMar>
              <w:top w:w="80" w:type="dxa"/>
              <w:bottom w:w="80" w:type="dxa"/>
              <w:left w:w="100" w:type="dxa"/>
              <w:right w:w="100" w:type="dxa"/>
            </w:tcMar>
            <w:shd w:fill="F8FAFC"/>
          </w:tcPr>
          <w:p>
            <w:r>
              <w:rPr>
                <w:sz w:val="18"/>
              </w:rPr>
              <w:t>Centralized list of unsubscribed contacts ('STOP' triggers) ensuring Meta compliance.</w:t>
            </w:r>
          </w:p>
        </w:tc>
      </w:tr>
    </w:tbl>
    <w:p>
      <w:pPr>
        <w:spacing w:after="160"/>
      </w:pPr>
    </w:p>
    <w:p>
      <w:pPr>
        <w:spacing w:before="200" w:after="80"/>
      </w:pPr>
      <w:r>
        <w:rPr>
          <w:b/>
          <w:color w:val="0F172A"/>
          <w:sz w:val="24"/>
        </w:rPr>
        <w:t>📬 Notifications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System Alerts</w:t>
            </w:r>
          </w:p>
        </w:tc>
        <w:tc>
          <w:tcPr>
            <w:tcW w:type="dxa" w:w="3312"/>
            <w:tcMar>
              <w:top w:w="80" w:type="dxa"/>
              <w:bottom w:w="80" w:type="dxa"/>
              <w:left w:w="100" w:type="dxa"/>
              <w:right w:w="100" w:type="dxa"/>
            </w:tcMar>
            <w:shd w:fill="F8FAFC"/>
          </w:tcPr>
          <w:p>
            <w:r>
              <w:rPr>
                <w:color w:val="DC2626"/>
                <w:sz w:val="18"/>
              </w:rPr>
              <w:t>/admin/notifications-admin?tab=alerts</w:t>
            </w:r>
          </w:p>
        </w:tc>
        <w:tc>
          <w:tcPr>
            <w:tcW w:type="dxa" w:w="3312"/>
            <w:tcMar>
              <w:top w:w="80" w:type="dxa"/>
              <w:bottom w:w="80" w:type="dxa"/>
              <w:left w:w="100" w:type="dxa"/>
              <w:right w:w="100" w:type="dxa"/>
            </w:tcMar>
            <w:shd w:fill="F8FAFC"/>
          </w:tcPr>
          <w:p>
            <w:r>
              <w:rPr>
                <w:sz w:val="18"/>
              </w:rPr>
              <w:t>High-priority administrative alerts regarding API failures, low balances, or system errors.</w:t>
            </w:r>
          </w:p>
        </w:tc>
      </w:tr>
      <w:tr>
        <w:tc>
          <w:tcPr>
            <w:tcW w:type="dxa" w:w="3312"/>
            <w:tcMar>
              <w:top w:w="80" w:type="dxa"/>
              <w:bottom w:w="80" w:type="dxa"/>
              <w:left w:w="100" w:type="dxa"/>
              <w:right w:w="100" w:type="dxa"/>
            </w:tcMar>
          </w:tcPr>
          <w:p>
            <w:r>
              <w:rPr>
                <w:b/>
                <w:sz w:val="19"/>
              </w:rPr>
              <w:t>Email Notifications</w:t>
            </w:r>
          </w:p>
        </w:tc>
        <w:tc>
          <w:tcPr>
            <w:tcW w:type="dxa" w:w="3312"/>
            <w:tcMar>
              <w:top w:w="80" w:type="dxa"/>
              <w:bottom w:w="80" w:type="dxa"/>
              <w:left w:w="100" w:type="dxa"/>
              <w:right w:w="100" w:type="dxa"/>
            </w:tcMar>
          </w:tcPr>
          <w:p>
            <w:r>
              <w:rPr>
                <w:color w:val="DC2626"/>
                <w:sz w:val="18"/>
              </w:rPr>
              <w:t>/admin/notifications-admin?tab=email</w:t>
            </w:r>
          </w:p>
        </w:tc>
        <w:tc>
          <w:tcPr>
            <w:tcW w:type="dxa" w:w="3312"/>
            <w:tcMar>
              <w:top w:w="80" w:type="dxa"/>
              <w:bottom w:w="80" w:type="dxa"/>
              <w:left w:w="100" w:type="dxa"/>
              <w:right w:w="100" w:type="dxa"/>
            </w:tcMar>
          </w:tcPr>
          <w:p>
            <w:r>
              <w:rPr>
                <w:sz w:val="18"/>
              </w:rPr>
              <w:t>Logs of transactional email alerts sent via SMTP.</w:t>
            </w:r>
          </w:p>
        </w:tc>
      </w:tr>
      <w:tr>
        <w:tc>
          <w:tcPr>
            <w:tcW w:type="dxa" w:w="3312"/>
            <w:tcMar>
              <w:top w:w="80" w:type="dxa"/>
              <w:bottom w:w="80" w:type="dxa"/>
              <w:left w:w="100" w:type="dxa"/>
              <w:right w:w="100" w:type="dxa"/>
            </w:tcMar>
            <w:shd w:fill="F8FAFC"/>
          </w:tcPr>
          <w:p>
            <w:r>
              <w:rPr>
                <w:b/>
                <w:sz w:val="19"/>
              </w:rPr>
              <w:t>WA Notifications</w:t>
            </w:r>
          </w:p>
        </w:tc>
        <w:tc>
          <w:tcPr>
            <w:tcW w:type="dxa" w:w="3312"/>
            <w:tcMar>
              <w:top w:w="80" w:type="dxa"/>
              <w:bottom w:w="80" w:type="dxa"/>
              <w:left w:w="100" w:type="dxa"/>
              <w:right w:w="100" w:type="dxa"/>
            </w:tcMar>
            <w:shd w:fill="F8FAFC"/>
          </w:tcPr>
          <w:p>
            <w:r>
              <w:rPr>
                <w:color w:val="DC2626"/>
                <w:sz w:val="18"/>
              </w:rPr>
              <w:t>/admin/notifications-admin?tab=whatsapp</w:t>
            </w:r>
          </w:p>
        </w:tc>
        <w:tc>
          <w:tcPr>
            <w:tcW w:type="dxa" w:w="3312"/>
            <w:tcMar>
              <w:top w:w="80" w:type="dxa"/>
              <w:bottom w:w="80" w:type="dxa"/>
              <w:left w:w="100" w:type="dxa"/>
              <w:right w:w="100" w:type="dxa"/>
            </w:tcMar>
            <w:shd w:fill="F8FAFC"/>
          </w:tcPr>
          <w:p>
            <w:r>
              <w:rPr>
                <w:sz w:val="18"/>
              </w:rPr>
              <w:t>Automated system notification logs sent via WhatsApp.</w:t>
            </w:r>
          </w:p>
        </w:tc>
      </w:tr>
    </w:tbl>
    <w:p>
      <w:pPr>
        <w:spacing w:after="160"/>
      </w:pPr>
    </w:p>
    <w:p>
      <w:pPr>
        <w:spacing w:before="200" w:after="80"/>
      </w:pPr>
      <w:r>
        <w:rPr>
          <w:b/>
          <w:color w:val="0F172A"/>
          <w:sz w:val="24"/>
        </w:rPr>
        <w:t>📜 Activity &amp; Logs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Login History</w:t>
            </w:r>
          </w:p>
        </w:tc>
        <w:tc>
          <w:tcPr>
            <w:tcW w:type="dxa" w:w="3312"/>
            <w:tcMar>
              <w:top w:w="80" w:type="dxa"/>
              <w:bottom w:w="80" w:type="dxa"/>
              <w:left w:w="100" w:type="dxa"/>
              <w:right w:w="100" w:type="dxa"/>
            </w:tcMar>
            <w:shd w:fill="F8FAFC"/>
          </w:tcPr>
          <w:p>
            <w:r>
              <w:rPr>
                <w:color w:val="DC2626"/>
                <w:sz w:val="18"/>
              </w:rPr>
              <w:t>/admin/logs?tab=login</w:t>
            </w:r>
          </w:p>
        </w:tc>
        <w:tc>
          <w:tcPr>
            <w:tcW w:type="dxa" w:w="3312"/>
            <w:tcMar>
              <w:top w:w="80" w:type="dxa"/>
              <w:bottom w:w="80" w:type="dxa"/>
              <w:left w:w="100" w:type="dxa"/>
              <w:right w:w="100" w:type="dxa"/>
            </w:tcMar>
            <w:shd w:fill="F8FAFC"/>
          </w:tcPr>
          <w:p>
            <w:r>
              <w:rPr>
                <w:sz w:val="18"/>
              </w:rPr>
              <w:t>Security audit log tracking user &amp; admin login IPs, timestamps, and browser user-agents.</w:t>
            </w:r>
          </w:p>
        </w:tc>
      </w:tr>
      <w:tr>
        <w:tc>
          <w:tcPr>
            <w:tcW w:type="dxa" w:w="3312"/>
            <w:tcMar>
              <w:top w:w="80" w:type="dxa"/>
              <w:bottom w:w="80" w:type="dxa"/>
              <w:left w:w="100" w:type="dxa"/>
              <w:right w:w="100" w:type="dxa"/>
            </w:tcMar>
          </w:tcPr>
          <w:p>
            <w:r>
              <w:rPr>
                <w:b/>
                <w:sz w:val="19"/>
              </w:rPr>
              <w:t>API Logs</w:t>
            </w:r>
          </w:p>
        </w:tc>
        <w:tc>
          <w:tcPr>
            <w:tcW w:type="dxa" w:w="3312"/>
            <w:tcMar>
              <w:top w:w="80" w:type="dxa"/>
              <w:bottom w:w="80" w:type="dxa"/>
              <w:left w:w="100" w:type="dxa"/>
              <w:right w:w="100" w:type="dxa"/>
            </w:tcMar>
          </w:tcPr>
          <w:p>
            <w:r>
              <w:rPr>
                <w:color w:val="DC2626"/>
                <w:sz w:val="18"/>
              </w:rPr>
              <w:t>/admin/logs?tab=api</w:t>
            </w:r>
          </w:p>
        </w:tc>
        <w:tc>
          <w:tcPr>
            <w:tcW w:type="dxa" w:w="3312"/>
            <w:tcMar>
              <w:top w:w="80" w:type="dxa"/>
              <w:bottom w:w="80" w:type="dxa"/>
              <w:left w:w="100" w:type="dxa"/>
              <w:right w:w="100" w:type="dxa"/>
            </w:tcMar>
          </w:tcPr>
          <w:p>
            <w:r>
              <w:rPr>
                <w:sz w:val="18"/>
              </w:rPr>
              <w:t>Real-time log of REST API calls, endpoints hit, and response status codes.</w:t>
            </w:r>
          </w:p>
        </w:tc>
      </w:tr>
      <w:tr>
        <w:tc>
          <w:tcPr>
            <w:tcW w:type="dxa" w:w="3312"/>
            <w:tcMar>
              <w:top w:w="80" w:type="dxa"/>
              <w:bottom w:w="80" w:type="dxa"/>
              <w:left w:w="100" w:type="dxa"/>
              <w:right w:w="100" w:type="dxa"/>
            </w:tcMar>
            <w:shd w:fill="F8FAFC"/>
          </w:tcPr>
          <w:p>
            <w:r>
              <w:rPr>
                <w:b/>
                <w:sz w:val="19"/>
              </w:rPr>
              <w:t>Error Logs</w:t>
            </w:r>
          </w:p>
        </w:tc>
        <w:tc>
          <w:tcPr>
            <w:tcW w:type="dxa" w:w="3312"/>
            <w:tcMar>
              <w:top w:w="80" w:type="dxa"/>
              <w:bottom w:w="80" w:type="dxa"/>
              <w:left w:w="100" w:type="dxa"/>
              <w:right w:w="100" w:type="dxa"/>
            </w:tcMar>
            <w:shd w:fill="F8FAFC"/>
          </w:tcPr>
          <w:p>
            <w:r>
              <w:rPr>
                <w:color w:val="DC2626"/>
                <w:sz w:val="18"/>
              </w:rPr>
              <w:t>/admin/logs?tab=error</w:t>
            </w:r>
          </w:p>
        </w:tc>
        <w:tc>
          <w:tcPr>
            <w:tcW w:type="dxa" w:w="3312"/>
            <w:tcMar>
              <w:top w:w="80" w:type="dxa"/>
              <w:bottom w:w="80" w:type="dxa"/>
              <w:left w:w="100" w:type="dxa"/>
              <w:right w:w="100" w:type="dxa"/>
            </w:tcMar>
            <w:shd w:fill="F8FAFC"/>
          </w:tcPr>
          <w:p>
            <w:r>
              <w:rPr>
                <w:sz w:val="18"/>
              </w:rPr>
              <w:t>Exception stack traces and error logs for fast debugging.</w:t>
            </w:r>
          </w:p>
        </w:tc>
      </w:tr>
      <w:tr>
        <w:tc>
          <w:tcPr>
            <w:tcW w:type="dxa" w:w="3312"/>
            <w:tcMar>
              <w:top w:w="80" w:type="dxa"/>
              <w:bottom w:w="80" w:type="dxa"/>
              <w:left w:w="100" w:type="dxa"/>
              <w:right w:w="100" w:type="dxa"/>
            </w:tcMar>
          </w:tcPr>
          <w:p>
            <w:r>
              <w:rPr>
                <w:b/>
                <w:sz w:val="19"/>
              </w:rPr>
              <w:t>Audit Trail</w:t>
            </w:r>
          </w:p>
        </w:tc>
        <w:tc>
          <w:tcPr>
            <w:tcW w:type="dxa" w:w="3312"/>
            <w:tcMar>
              <w:top w:w="80" w:type="dxa"/>
              <w:bottom w:w="80" w:type="dxa"/>
              <w:left w:w="100" w:type="dxa"/>
              <w:right w:w="100" w:type="dxa"/>
            </w:tcMar>
          </w:tcPr>
          <w:p>
            <w:r>
              <w:rPr>
                <w:color w:val="DC2626"/>
                <w:sz w:val="18"/>
              </w:rPr>
              <w:t>/admin/logs?tab=audit</w:t>
            </w:r>
          </w:p>
        </w:tc>
        <w:tc>
          <w:tcPr>
            <w:tcW w:type="dxa" w:w="3312"/>
            <w:tcMar>
              <w:top w:w="80" w:type="dxa"/>
              <w:bottom w:w="80" w:type="dxa"/>
              <w:left w:w="100" w:type="dxa"/>
              <w:right w:w="100" w:type="dxa"/>
            </w:tcMar>
          </w:tcPr>
          <w:p>
            <w:r>
              <w:rPr>
                <w:sz w:val="18"/>
              </w:rPr>
              <w:t>Historic record of administrative actions, config edits, and balance adjustments.</w:t>
            </w:r>
          </w:p>
        </w:tc>
      </w:tr>
    </w:tbl>
    <w:p>
      <w:pPr>
        <w:spacing w:after="160"/>
      </w:pPr>
    </w:p>
    <w:p>
      <w:pPr>
        <w:spacing w:before="200" w:after="80"/>
      </w:pPr>
      <w:r>
        <w:rPr>
          <w:b/>
          <w:color w:val="0F172A"/>
          <w:sz w:val="24"/>
        </w:rPr>
        <w:t>⚙️ System Settings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 / Query</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General Settings</w:t>
            </w:r>
          </w:p>
        </w:tc>
        <w:tc>
          <w:tcPr>
            <w:tcW w:type="dxa" w:w="3312"/>
            <w:tcMar>
              <w:top w:w="80" w:type="dxa"/>
              <w:bottom w:w="80" w:type="dxa"/>
              <w:left w:w="100" w:type="dxa"/>
              <w:right w:w="100" w:type="dxa"/>
            </w:tcMar>
            <w:shd w:fill="F8FAFC"/>
          </w:tcPr>
          <w:p>
            <w:r>
              <w:rPr>
                <w:color w:val="DC2626"/>
                <w:sz w:val="18"/>
              </w:rPr>
              <w:t>/admin/settings?tab=general</w:t>
            </w:r>
          </w:p>
        </w:tc>
        <w:tc>
          <w:tcPr>
            <w:tcW w:type="dxa" w:w="3312"/>
            <w:tcMar>
              <w:top w:w="80" w:type="dxa"/>
              <w:bottom w:w="80" w:type="dxa"/>
              <w:left w:w="100" w:type="dxa"/>
              <w:right w:w="100" w:type="dxa"/>
            </w:tcMar>
            <w:shd w:fill="F8FAFC"/>
          </w:tcPr>
          <w:p>
            <w:r>
              <w:rPr>
                <w:sz w:val="18"/>
              </w:rPr>
              <w:t>Configures application name, branding logo, default timezone, default currency, and contact info.</w:t>
            </w:r>
          </w:p>
        </w:tc>
      </w:tr>
      <w:tr>
        <w:tc>
          <w:tcPr>
            <w:tcW w:type="dxa" w:w="3312"/>
            <w:tcMar>
              <w:top w:w="80" w:type="dxa"/>
              <w:bottom w:w="80" w:type="dxa"/>
              <w:left w:w="100" w:type="dxa"/>
              <w:right w:w="100" w:type="dxa"/>
            </w:tcMar>
          </w:tcPr>
          <w:p>
            <w:r>
              <w:rPr>
                <w:b/>
                <w:sz w:val="19"/>
              </w:rPr>
              <w:t>API Configuration</w:t>
            </w:r>
          </w:p>
        </w:tc>
        <w:tc>
          <w:tcPr>
            <w:tcW w:type="dxa" w:w="3312"/>
            <w:tcMar>
              <w:top w:w="80" w:type="dxa"/>
              <w:bottom w:w="80" w:type="dxa"/>
              <w:left w:w="100" w:type="dxa"/>
              <w:right w:w="100" w:type="dxa"/>
            </w:tcMar>
          </w:tcPr>
          <w:p>
            <w:r>
              <w:rPr>
                <w:color w:val="DC2626"/>
                <w:sz w:val="18"/>
              </w:rPr>
              <w:t>/admin/settings?tab=api</w:t>
            </w:r>
          </w:p>
        </w:tc>
        <w:tc>
          <w:tcPr>
            <w:tcW w:type="dxa" w:w="3312"/>
            <w:tcMar>
              <w:top w:w="80" w:type="dxa"/>
              <w:bottom w:w="80" w:type="dxa"/>
              <w:left w:w="100" w:type="dxa"/>
              <w:right w:w="100" w:type="dxa"/>
            </w:tcMar>
          </w:tcPr>
          <w:p>
            <w:r>
              <w:rPr>
                <w:sz w:val="18"/>
              </w:rPr>
              <w:t>Global key management for Meta Graph API, Groq AI API, and Razorpay Gateway.</w:t>
            </w:r>
          </w:p>
        </w:tc>
      </w:tr>
      <w:tr>
        <w:tc>
          <w:tcPr>
            <w:tcW w:type="dxa" w:w="3312"/>
            <w:tcMar>
              <w:top w:w="80" w:type="dxa"/>
              <w:bottom w:w="80" w:type="dxa"/>
              <w:left w:w="100" w:type="dxa"/>
              <w:right w:w="100" w:type="dxa"/>
            </w:tcMar>
            <w:shd w:fill="F8FAFC"/>
          </w:tcPr>
          <w:p>
            <w:r>
              <w:rPr>
                <w:b/>
                <w:sz w:val="19"/>
              </w:rPr>
              <w:t>SMTP Settings</w:t>
            </w:r>
          </w:p>
        </w:tc>
        <w:tc>
          <w:tcPr>
            <w:tcW w:type="dxa" w:w="3312"/>
            <w:tcMar>
              <w:top w:w="80" w:type="dxa"/>
              <w:bottom w:w="80" w:type="dxa"/>
              <w:left w:w="100" w:type="dxa"/>
              <w:right w:w="100" w:type="dxa"/>
            </w:tcMar>
            <w:shd w:fill="F8FAFC"/>
          </w:tcPr>
          <w:p>
            <w:r>
              <w:rPr>
                <w:color w:val="DC2626"/>
                <w:sz w:val="18"/>
              </w:rPr>
              <w:t>/admin/settings?tab=smtp</w:t>
            </w:r>
          </w:p>
        </w:tc>
        <w:tc>
          <w:tcPr>
            <w:tcW w:type="dxa" w:w="3312"/>
            <w:tcMar>
              <w:top w:w="80" w:type="dxa"/>
              <w:bottom w:w="80" w:type="dxa"/>
              <w:left w:w="100" w:type="dxa"/>
              <w:right w:w="100" w:type="dxa"/>
            </w:tcMar>
            <w:shd w:fill="F8FAFC"/>
          </w:tcPr>
          <w:p>
            <w:r>
              <w:rPr>
                <w:sz w:val="18"/>
              </w:rPr>
              <w:t>Configures mail server settings (Host, Port, Username, App Password, From Name).</w:t>
            </w:r>
          </w:p>
        </w:tc>
      </w:tr>
      <w:tr>
        <w:tc>
          <w:tcPr>
            <w:tcW w:type="dxa" w:w="3312"/>
            <w:tcMar>
              <w:top w:w="80" w:type="dxa"/>
              <w:bottom w:w="80" w:type="dxa"/>
              <w:left w:w="100" w:type="dxa"/>
              <w:right w:w="100" w:type="dxa"/>
            </w:tcMar>
          </w:tcPr>
          <w:p>
            <w:r>
              <w:rPr>
                <w:b/>
                <w:sz w:val="19"/>
              </w:rPr>
              <w:t>Webhook Settings</w:t>
            </w:r>
          </w:p>
        </w:tc>
        <w:tc>
          <w:tcPr>
            <w:tcW w:type="dxa" w:w="3312"/>
            <w:tcMar>
              <w:top w:w="80" w:type="dxa"/>
              <w:bottom w:w="80" w:type="dxa"/>
              <w:left w:w="100" w:type="dxa"/>
              <w:right w:w="100" w:type="dxa"/>
            </w:tcMar>
          </w:tcPr>
          <w:p>
            <w:r>
              <w:rPr>
                <w:color w:val="DC2626"/>
                <w:sz w:val="18"/>
              </w:rPr>
              <w:t>/admin/settings?tab=webhook</w:t>
            </w:r>
          </w:p>
        </w:tc>
        <w:tc>
          <w:tcPr>
            <w:tcW w:type="dxa" w:w="3312"/>
            <w:tcMar>
              <w:top w:w="80" w:type="dxa"/>
              <w:bottom w:w="80" w:type="dxa"/>
              <w:left w:w="100" w:type="dxa"/>
              <w:right w:w="100" w:type="dxa"/>
            </w:tcMar>
          </w:tcPr>
          <w:p>
            <w:r>
              <w:rPr>
                <w:sz w:val="18"/>
              </w:rPr>
              <w:t>Configures public Webhook URL and Meta Webhook Verification Token.</w:t>
            </w:r>
          </w:p>
        </w:tc>
      </w:tr>
      <w:tr>
        <w:tc>
          <w:tcPr>
            <w:tcW w:type="dxa" w:w="3312"/>
            <w:tcMar>
              <w:top w:w="80" w:type="dxa"/>
              <w:bottom w:w="80" w:type="dxa"/>
              <w:left w:w="100" w:type="dxa"/>
              <w:right w:w="100" w:type="dxa"/>
            </w:tcMar>
            <w:shd w:fill="F8FAFC"/>
          </w:tcPr>
          <w:p>
            <w:r>
              <w:rPr>
                <w:b/>
                <w:sz w:val="19"/>
              </w:rPr>
              <w:t>Server &amp; Cache</w:t>
            </w:r>
          </w:p>
        </w:tc>
        <w:tc>
          <w:tcPr>
            <w:tcW w:type="dxa" w:w="3312"/>
            <w:tcMar>
              <w:top w:w="80" w:type="dxa"/>
              <w:bottom w:w="80" w:type="dxa"/>
              <w:left w:w="100" w:type="dxa"/>
              <w:right w:w="100" w:type="dxa"/>
            </w:tcMar>
            <w:shd w:fill="F8FAFC"/>
          </w:tcPr>
          <w:p>
            <w:r>
              <w:rPr>
                <w:color w:val="DC2626"/>
                <w:sz w:val="18"/>
              </w:rPr>
              <w:t>/admin/settings?tab=server</w:t>
            </w:r>
          </w:p>
        </w:tc>
        <w:tc>
          <w:tcPr>
            <w:tcW w:type="dxa" w:w="3312"/>
            <w:tcMar>
              <w:top w:w="80" w:type="dxa"/>
              <w:bottom w:w="80" w:type="dxa"/>
              <w:left w:w="100" w:type="dxa"/>
              <w:right w:w="100" w:type="dxa"/>
            </w:tcMar>
            <w:shd w:fill="F8FAFC"/>
          </w:tcPr>
          <w:p>
            <w:r>
              <w:rPr>
                <w:sz w:val="18"/>
              </w:rPr>
              <w:t>Monitors Node.js process uptime, RAM usage, and provides cache flush controls.</w:t>
            </w:r>
          </w:p>
        </w:tc>
      </w:tr>
      <w:tr>
        <w:tc>
          <w:tcPr>
            <w:tcW w:type="dxa" w:w="3312"/>
            <w:tcMar>
              <w:top w:w="80" w:type="dxa"/>
              <w:bottom w:w="80" w:type="dxa"/>
              <w:left w:w="100" w:type="dxa"/>
              <w:right w:w="100" w:type="dxa"/>
            </w:tcMar>
          </w:tcPr>
          <w:p>
            <w:r>
              <w:rPr>
                <w:b/>
                <w:sz w:val="19"/>
              </w:rPr>
              <w:t>Backup &amp; Restore</w:t>
            </w:r>
          </w:p>
        </w:tc>
        <w:tc>
          <w:tcPr>
            <w:tcW w:type="dxa" w:w="3312"/>
            <w:tcMar>
              <w:top w:w="80" w:type="dxa"/>
              <w:bottom w:w="80" w:type="dxa"/>
              <w:left w:w="100" w:type="dxa"/>
              <w:right w:w="100" w:type="dxa"/>
            </w:tcMar>
          </w:tcPr>
          <w:p>
            <w:r>
              <w:rPr>
                <w:color w:val="DC2626"/>
                <w:sz w:val="18"/>
              </w:rPr>
              <w:t>/admin/settings?tab=backup</w:t>
            </w:r>
          </w:p>
        </w:tc>
        <w:tc>
          <w:tcPr>
            <w:tcW w:type="dxa" w:w="3312"/>
            <w:tcMar>
              <w:top w:w="80" w:type="dxa"/>
              <w:bottom w:w="80" w:type="dxa"/>
              <w:left w:w="100" w:type="dxa"/>
              <w:right w:w="100" w:type="dxa"/>
            </w:tcMar>
          </w:tcPr>
          <w:p>
            <w:r>
              <w:rPr>
                <w:sz w:val="18"/>
              </w:rPr>
              <w:t>Generates full MySQL database backups and snapshot exports.</w:t>
            </w:r>
          </w:p>
        </w:tc>
      </w:tr>
      <w:tr>
        <w:tc>
          <w:tcPr>
            <w:tcW w:type="dxa" w:w="3312"/>
            <w:tcMar>
              <w:top w:w="80" w:type="dxa"/>
              <w:bottom w:w="80" w:type="dxa"/>
              <w:left w:w="100" w:type="dxa"/>
              <w:right w:w="100" w:type="dxa"/>
            </w:tcMar>
            <w:shd w:fill="F8FAFC"/>
          </w:tcPr>
          <w:p>
            <w:r>
              <w:rPr>
                <w:b/>
                <w:sz w:val="19"/>
              </w:rPr>
              <w:t>Plans Manager</w:t>
            </w:r>
          </w:p>
        </w:tc>
        <w:tc>
          <w:tcPr>
            <w:tcW w:type="dxa" w:w="3312"/>
            <w:tcMar>
              <w:top w:w="80" w:type="dxa"/>
              <w:bottom w:w="80" w:type="dxa"/>
              <w:left w:w="100" w:type="dxa"/>
              <w:right w:w="100" w:type="dxa"/>
            </w:tcMar>
            <w:shd w:fill="F8FAFC"/>
          </w:tcPr>
          <w:p>
            <w:r>
              <w:rPr>
                <w:color w:val="DC2626"/>
                <w:sz w:val="18"/>
              </w:rPr>
              <w:t>/admin/plans</w:t>
            </w:r>
          </w:p>
        </w:tc>
        <w:tc>
          <w:tcPr>
            <w:tcW w:type="dxa" w:w="3312"/>
            <w:tcMar>
              <w:top w:w="80" w:type="dxa"/>
              <w:bottom w:w="80" w:type="dxa"/>
              <w:left w:w="100" w:type="dxa"/>
              <w:right w:w="100" w:type="dxa"/>
            </w:tcMar>
            <w:shd w:fill="F8FAFC"/>
          </w:tcPr>
          <w:p>
            <w:r>
              <w:rPr>
                <w:sz w:val="18"/>
              </w:rPr>
              <w:t>Manage subscription plan boundaries and feature flags.</w:t>
            </w:r>
          </w:p>
        </w:tc>
      </w:tr>
    </w:tbl>
    <w:p>
      <w:pPr>
        <w:spacing w:after="160"/>
      </w:pPr>
    </w:p>
    <w:p>
      <w:pPr>
        <w:spacing w:before="360" w:after="160"/>
      </w:pPr>
      <w:r>
        <w:rPr>
          <w:b/>
          <w:color w:val="0F172A"/>
          <w:sz w:val="36"/>
        </w:rPr>
        <w:t>3. User Flow &amp; User Navbar Work Breakdown</w:t>
      </w:r>
    </w:p>
    <w:p>
      <w:r>
        <w:t>The User Flow represents the end-to-end customer journey for business account owners and team agents using V ONE CRM for WhatsApp marketing, CRM, and automation. A typical user logs in, connects their Meta WhatsApp Business Account via Embedded Signup, recharges their wallet, creates Meta-approved templates, imports contacts, launches broadcast campaigns, and handles incoming customer conversations in real-time.</w:t>
      </w:r>
    </w:p>
    <w:p>
      <w:pPr>
        <w:spacing w:before="280" w:after="120"/>
      </w:pPr>
      <w:r>
        <w:rPr>
          <w:b/>
          <w:color w:val="DC2626"/>
          <w:sz w:val="28"/>
        </w:rPr>
        <w:t>User Access &amp; Onboarding Journey</w:t>
      </w:r>
    </w:p>
    <w:p>
      <w:r>
        <w:rPr>
          <w:b/>
        </w:rPr>
        <w:t xml:space="preserve">1. Registration &amp; Login: </w:t>
      </w:r>
      <w:r>
        <w:t>User signs up at /signup and logs in at /login (JWT token stored in localStorage).</w:t>
        <w:br/>
      </w:r>
      <w:r>
        <w:rPr>
          <w:b/>
        </w:rPr>
        <w:t xml:space="preserve">2. Meta WhatsApp Onboarding: </w:t>
      </w:r>
      <w:r>
        <w:t>User connects WhatsApp Business Account via Meta Embedded Signup at /onboarding using the official Meta SDK popup.</w:t>
        <w:br/>
      </w:r>
      <w:r>
        <w:rPr>
          <w:b/>
        </w:rPr>
        <w:t xml:space="preserve">3. Wallet Top-Up: </w:t>
      </w:r>
      <w:r>
        <w:t>User adds funds to their prepaid wallet at /billing via Razorpay gateway to cover Meta conversation charges.</w:t>
        <w:br/>
      </w:r>
      <w:r>
        <w:rPr>
          <w:b/>
        </w:rPr>
        <w:t xml:space="preserve">4. Template &amp; Campaign Execution: </w:t>
      </w:r>
      <w:r>
        <w:t>User submits template at /templates, gets Meta approval, imports contacts at /contacts, and launches broadcast at /broadcast.</w:t>
      </w:r>
    </w:p>
    <w:p>
      <w:pPr>
        <w:spacing w:before="280" w:after="120"/>
      </w:pPr>
      <w:r>
        <w:rPr>
          <w:b/>
          <w:color w:val="DC2626"/>
          <w:sz w:val="28"/>
        </w:rPr>
        <w:t>User Navbar Breakdown &amp; Work Functions</w:t>
      </w:r>
    </w:p>
    <w:p>
      <w:r>
        <w:t>Below is the complete work breakdown for each navbar item and section available in the User interface:</w:t>
      </w:r>
    </w:p>
    <w:p>
      <w:pPr>
        <w:spacing w:before="200" w:after="80"/>
      </w:pPr>
      <w:r>
        <w:rPr>
          <w:b/>
          <w:color w:val="0F172A"/>
          <w:sz w:val="24"/>
        </w:rPr>
        <w:t>🏠 Dashboard</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Overview</w:t>
            </w:r>
          </w:p>
        </w:tc>
        <w:tc>
          <w:tcPr>
            <w:tcW w:type="dxa" w:w="3312"/>
            <w:tcMar>
              <w:top w:w="80" w:type="dxa"/>
              <w:bottom w:w="80" w:type="dxa"/>
              <w:left w:w="100" w:type="dxa"/>
              <w:right w:w="100" w:type="dxa"/>
            </w:tcMar>
            <w:shd w:fill="F8FAFC"/>
          </w:tcPr>
          <w:p>
            <w:r>
              <w:rPr>
                <w:color w:val="DC2626"/>
                <w:sz w:val="18"/>
              </w:rPr>
              <w:t>/dashboard</w:t>
            </w:r>
          </w:p>
        </w:tc>
        <w:tc>
          <w:tcPr>
            <w:tcW w:type="dxa" w:w="3312"/>
            <w:tcMar>
              <w:top w:w="80" w:type="dxa"/>
              <w:bottom w:w="80" w:type="dxa"/>
              <w:left w:w="100" w:type="dxa"/>
              <w:right w:w="100" w:type="dxa"/>
            </w:tcMar>
            <w:shd w:fill="F8FAFC"/>
          </w:tcPr>
          <w:p>
            <w:r>
              <w:rPr>
                <w:sz w:val="18"/>
              </w:rPr>
              <w:t>Primary user dashboard displaying live operational statistics: total contacts, messages sent today, unread inbox messages, wallet balance, connected WABA phone number details, and quick launch actions.</w:t>
            </w:r>
          </w:p>
        </w:tc>
      </w:tr>
      <w:tr>
        <w:tc>
          <w:tcPr>
            <w:tcW w:type="dxa" w:w="3312"/>
            <w:tcMar>
              <w:top w:w="80" w:type="dxa"/>
              <w:bottom w:w="80" w:type="dxa"/>
              <w:left w:w="100" w:type="dxa"/>
              <w:right w:w="100" w:type="dxa"/>
            </w:tcMar>
          </w:tcPr>
          <w:p>
            <w:r>
              <w:rPr>
                <w:b/>
                <w:sz w:val="19"/>
              </w:rPr>
              <w:t>Inbox</w:t>
            </w:r>
          </w:p>
        </w:tc>
        <w:tc>
          <w:tcPr>
            <w:tcW w:type="dxa" w:w="3312"/>
            <w:tcMar>
              <w:top w:w="80" w:type="dxa"/>
              <w:bottom w:w="80" w:type="dxa"/>
              <w:left w:w="100" w:type="dxa"/>
              <w:right w:w="100" w:type="dxa"/>
            </w:tcMar>
          </w:tcPr>
          <w:p>
            <w:r>
              <w:rPr>
                <w:color w:val="DC2626"/>
                <w:sz w:val="18"/>
              </w:rPr>
              <w:t>/inbox</w:t>
            </w:r>
          </w:p>
        </w:tc>
        <w:tc>
          <w:tcPr>
            <w:tcW w:type="dxa" w:w="3312"/>
            <w:tcMar>
              <w:top w:w="80" w:type="dxa"/>
              <w:bottom w:w="80" w:type="dxa"/>
              <w:left w:w="100" w:type="dxa"/>
              <w:right w:w="100" w:type="dxa"/>
            </w:tcMar>
          </w:tcPr>
          <w:p>
            <w:r>
              <w:rPr>
                <w:sz w:val="18"/>
              </w:rPr>
              <w:t>Real-time 2-way WhatsApp Chat Console. Supports viewing active conversations, sending manual text and media replies, selecting canned quick replies, assigning chats to agents, viewing customer profile details, and triggering automated flow bots. Includes unread message badge count.</w:t>
            </w:r>
          </w:p>
        </w:tc>
      </w:tr>
    </w:tbl>
    <w:p>
      <w:pPr>
        <w:spacing w:after="160"/>
      </w:pPr>
    </w:p>
    <w:p>
      <w:pPr>
        <w:spacing w:before="200" w:after="80"/>
      </w:pPr>
      <w:r>
        <w:rPr>
          <w:b/>
          <w:color w:val="0F172A"/>
          <w:sz w:val="24"/>
        </w:rPr>
        <w:t>👥 Contacts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All Contacts</w:t>
            </w:r>
          </w:p>
        </w:tc>
        <w:tc>
          <w:tcPr>
            <w:tcW w:type="dxa" w:w="3312"/>
            <w:tcMar>
              <w:top w:w="80" w:type="dxa"/>
              <w:bottom w:w="80" w:type="dxa"/>
              <w:left w:w="100" w:type="dxa"/>
              <w:right w:w="100" w:type="dxa"/>
            </w:tcMar>
            <w:shd w:fill="F8FAFC"/>
          </w:tcPr>
          <w:p>
            <w:r>
              <w:rPr>
                <w:color w:val="DC2626"/>
                <w:sz w:val="18"/>
              </w:rPr>
              <w:t>/contacts</w:t>
            </w:r>
          </w:p>
        </w:tc>
        <w:tc>
          <w:tcPr>
            <w:tcW w:type="dxa" w:w="3312"/>
            <w:tcMar>
              <w:top w:w="80" w:type="dxa"/>
              <w:bottom w:w="80" w:type="dxa"/>
              <w:left w:w="100" w:type="dxa"/>
              <w:right w:w="100" w:type="dxa"/>
            </w:tcMar>
            <w:shd w:fill="F8FAFC"/>
          </w:tcPr>
          <w:p>
            <w:r>
              <w:rPr>
                <w:sz w:val="18"/>
              </w:rPr>
              <w:t>Contact management portal. Enables manual contact creation, bulk CSV file import (mapping name, phone, custom fields), contact search, editing, and single/bulk deletion.</w:t>
            </w:r>
          </w:p>
        </w:tc>
      </w:tr>
      <w:tr>
        <w:tc>
          <w:tcPr>
            <w:tcW w:type="dxa" w:w="3312"/>
            <w:tcMar>
              <w:top w:w="80" w:type="dxa"/>
              <w:bottom w:w="80" w:type="dxa"/>
              <w:left w:w="100" w:type="dxa"/>
              <w:right w:w="100" w:type="dxa"/>
            </w:tcMar>
          </w:tcPr>
          <w:p>
            <w:r>
              <w:rPr>
                <w:b/>
                <w:sz w:val="19"/>
              </w:rPr>
              <w:t>Labels &amp; Groups</w:t>
            </w:r>
          </w:p>
        </w:tc>
        <w:tc>
          <w:tcPr>
            <w:tcW w:type="dxa" w:w="3312"/>
            <w:tcMar>
              <w:top w:w="80" w:type="dxa"/>
              <w:bottom w:w="80" w:type="dxa"/>
              <w:left w:w="100" w:type="dxa"/>
              <w:right w:w="100" w:type="dxa"/>
            </w:tcMar>
          </w:tcPr>
          <w:p>
            <w:r>
              <w:rPr>
                <w:color w:val="DC2626"/>
                <w:sz w:val="18"/>
              </w:rPr>
              <w:t>/contacts</w:t>
            </w:r>
          </w:p>
        </w:tc>
        <w:tc>
          <w:tcPr>
            <w:tcW w:type="dxa" w:w="3312"/>
            <w:tcMar>
              <w:top w:w="80" w:type="dxa"/>
              <w:bottom w:w="80" w:type="dxa"/>
              <w:left w:w="100" w:type="dxa"/>
              <w:right w:w="100" w:type="dxa"/>
            </w:tcMar>
          </w:tcPr>
          <w:p>
            <w:r>
              <w:rPr>
                <w:sz w:val="18"/>
              </w:rPr>
              <w:t>Organize contacts using color-coded tags and labels (e.g., VIP, Hot Lead, Customer) for organized audience management.</w:t>
            </w:r>
          </w:p>
        </w:tc>
      </w:tr>
      <w:tr>
        <w:tc>
          <w:tcPr>
            <w:tcW w:type="dxa" w:w="3312"/>
            <w:tcMar>
              <w:top w:w="80" w:type="dxa"/>
              <w:bottom w:w="80" w:type="dxa"/>
              <w:left w:w="100" w:type="dxa"/>
              <w:right w:w="100" w:type="dxa"/>
            </w:tcMar>
            <w:shd w:fill="F8FAFC"/>
          </w:tcPr>
          <w:p>
            <w:r>
              <w:rPr>
                <w:b/>
                <w:sz w:val="19"/>
              </w:rPr>
              <w:t>Segments</w:t>
            </w:r>
          </w:p>
        </w:tc>
        <w:tc>
          <w:tcPr>
            <w:tcW w:type="dxa" w:w="3312"/>
            <w:tcMar>
              <w:top w:w="80" w:type="dxa"/>
              <w:bottom w:w="80" w:type="dxa"/>
              <w:left w:w="100" w:type="dxa"/>
              <w:right w:w="100" w:type="dxa"/>
            </w:tcMar>
            <w:shd w:fill="F8FAFC"/>
          </w:tcPr>
          <w:p>
            <w:r>
              <w:rPr>
                <w:color w:val="DC2626"/>
                <w:sz w:val="18"/>
              </w:rPr>
              <w:t>/contacts</w:t>
            </w:r>
          </w:p>
        </w:tc>
        <w:tc>
          <w:tcPr>
            <w:tcW w:type="dxa" w:w="3312"/>
            <w:tcMar>
              <w:top w:w="80" w:type="dxa"/>
              <w:bottom w:w="80" w:type="dxa"/>
              <w:left w:w="100" w:type="dxa"/>
              <w:right w:w="100" w:type="dxa"/>
            </w:tcMar>
            <w:shd w:fill="F8FAFC"/>
          </w:tcPr>
          <w:p>
            <w:r>
              <w:rPr>
                <w:sz w:val="18"/>
              </w:rPr>
              <w:t>Filter and group contacts into dynamic segments based on tags and activity for targeted marketing.</w:t>
            </w:r>
          </w:p>
        </w:tc>
      </w:tr>
    </w:tbl>
    <w:p>
      <w:pPr>
        <w:spacing w:after="160"/>
      </w:pPr>
    </w:p>
    <w:p>
      <w:pPr>
        <w:spacing w:before="200" w:after="80"/>
      </w:pPr>
      <w:r>
        <w:rPr>
          <w:b/>
          <w:color w:val="0F172A"/>
          <w:sz w:val="24"/>
        </w:rPr>
        <w:t>📢 Campaigns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Broadcast</w:t>
            </w:r>
          </w:p>
        </w:tc>
        <w:tc>
          <w:tcPr>
            <w:tcW w:type="dxa" w:w="3312"/>
            <w:tcMar>
              <w:top w:w="80" w:type="dxa"/>
              <w:bottom w:w="80" w:type="dxa"/>
              <w:left w:w="100" w:type="dxa"/>
              <w:right w:w="100" w:type="dxa"/>
            </w:tcMar>
            <w:shd w:fill="F8FAFC"/>
          </w:tcPr>
          <w:p>
            <w:r>
              <w:rPr>
                <w:color w:val="DC2626"/>
                <w:sz w:val="18"/>
              </w:rPr>
              <w:t>/broadcast</w:t>
            </w:r>
          </w:p>
        </w:tc>
        <w:tc>
          <w:tcPr>
            <w:tcW w:type="dxa" w:w="3312"/>
            <w:tcMar>
              <w:top w:w="80" w:type="dxa"/>
              <w:bottom w:w="80" w:type="dxa"/>
              <w:left w:w="100" w:type="dxa"/>
              <w:right w:w="100" w:type="dxa"/>
            </w:tcMar>
            <w:shd w:fill="F8FAFC"/>
          </w:tcPr>
          <w:p>
            <w:r>
              <w:rPr>
                <w:sz w:val="18"/>
              </w:rPr>
              <w:t>Mass WhatsApp broadcast campaign manager. Select target contact labels, pick approved Meta message template, map dynamic body parameters (e.g. {{1}} = Name), attach media header, schedule launch time, and trigger bulk sending.</w:t>
            </w:r>
          </w:p>
        </w:tc>
      </w:tr>
      <w:tr>
        <w:tc>
          <w:tcPr>
            <w:tcW w:type="dxa" w:w="3312"/>
            <w:tcMar>
              <w:top w:w="80" w:type="dxa"/>
              <w:bottom w:w="80" w:type="dxa"/>
              <w:left w:w="100" w:type="dxa"/>
              <w:right w:w="100" w:type="dxa"/>
            </w:tcMar>
          </w:tcPr>
          <w:p>
            <w:r>
              <w:rPr>
                <w:b/>
                <w:sz w:val="19"/>
              </w:rPr>
              <w:t>Campaign Analytics</w:t>
            </w:r>
          </w:p>
        </w:tc>
        <w:tc>
          <w:tcPr>
            <w:tcW w:type="dxa" w:w="3312"/>
            <w:tcMar>
              <w:top w:w="80" w:type="dxa"/>
              <w:bottom w:w="80" w:type="dxa"/>
              <w:left w:w="100" w:type="dxa"/>
              <w:right w:w="100" w:type="dxa"/>
            </w:tcMar>
          </w:tcPr>
          <w:p>
            <w:r>
              <w:rPr>
                <w:color w:val="DC2626"/>
                <w:sz w:val="18"/>
              </w:rPr>
              <w:t>/broadcast</w:t>
            </w:r>
          </w:p>
        </w:tc>
        <w:tc>
          <w:tcPr>
            <w:tcW w:type="dxa" w:w="3312"/>
            <w:tcMar>
              <w:top w:w="80" w:type="dxa"/>
              <w:bottom w:w="80" w:type="dxa"/>
              <w:left w:w="100" w:type="dxa"/>
              <w:right w:w="100" w:type="dxa"/>
            </w:tcMar>
          </w:tcPr>
          <w:p>
            <w:r>
              <w:rPr>
                <w:sz w:val="18"/>
              </w:rPr>
              <w:t>Track real-time campaign performance metrics: total sent, delivered percentage, read rate, failed count, and delivery error logs.</w:t>
            </w:r>
          </w:p>
        </w:tc>
      </w:tr>
      <w:tr>
        <w:tc>
          <w:tcPr>
            <w:tcW w:type="dxa" w:w="3312"/>
            <w:tcMar>
              <w:top w:w="80" w:type="dxa"/>
              <w:bottom w:w="80" w:type="dxa"/>
              <w:left w:w="100" w:type="dxa"/>
              <w:right w:w="100" w:type="dxa"/>
            </w:tcMar>
            <w:shd w:fill="F8FAFC"/>
          </w:tcPr>
          <w:p>
            <w:r>
              <w:rPr>
                <w:b/>
                <w:sz w:val="19"/>
              </w:rPr>
              <w:t>Drip Sequences</w:t>
            </w:r>
          </w:p>
        </w:tc>
        <w:tc>
          <w:tcPr>
            <w:tcW w:type="dxa" w:w="3312"/>
            <w:tcMar>
              <w:top w:w="80" w:type="dxa"/>
              <w:bottom w:w="80" w:type="dxa"/>
              <w:left w:w="100" w:type="dxa"/>
              <w:right w:w="100" w:type="dxa"/>
            </w:tcMar>
            <w:shd w:fill="F8FAFC"/>
          </w:tcPr>
          <w:p>
            <w:r>
              <w:rPr>
                <w:color w:val="DC2626"/>
                <w:sz w:val="18"/>
              </w:rPr>
              <w:t>/drip-sequences</w:t>
            </w:r>
          </w:p>
        </w:tc>
        <w:tc>
          <w:tcPr>
            <w:tcW w:type="dxa" w:w="3312"/>
            <w:tcMar>
              <w:top w:w="80" w:type="dxa"/>
              <w:bottom w:w="80" w:type="dxa"/>
              <w:left w:w="100" w:type="dxa"/>
              <w:right w:w="100" w:type="dxa"/>
            </w:tcMar>
            <w:shd w:fill="F8FAFC"/>
          </w:tcPr>
          <w:p>
            <w:r>
              <w:rPr>
                <w:sz w:val="18"/>
              </w:rPr>
              <w:t>Automate multi-day drip campaign sequences (e.g., Day 0 Welcome Message -&gt; Wait 48 Hours -&gt; Day 2 Follow-Up).</w:t>
            </w:r>
          </w:p>
        </w:tc>
      </w:tr>
    </w:tbl>
    <w:p>
      <w:pPr>
        <w:spacing w:after="160"/>
      </w:pPr>
    </w:p>
    <w:p>
      <w:pPr>
        <w:spacing w:before="200" w:after="80"/>
      </w:pPr>
      <w:r>
        <w:rPr>
          <w:b/>
          <w:color w:val="0F172A"/>
          <w:sz w:val="24"/>
        </w:rPr>
        <w:t>📝 Templates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My Templates</w:t>
            </w:r>
          </w:p>
        </w:tc>
        <w:tc>
          <w:tcPr>
            <w:tcW w:type="dxa" w:w="3312"/>
            <w:tcMar>
              <w:top w:w="80" w:type="dxa"/>
              <w:bottom w:w="80" w:type="dxa"/>
              <w:left w:w="100" w:type="dxa"/>
              <w:right w:w="100" w:type="dxa"/>
            </w:tcMar>
            <w:shd w:fill="F8FAFC"/>
          </w:tcPr>
          <w:p>
            <w:r>
              <w:rPr>
                <w:color w:val="DC2626"/>
                <w:sz w:val="18"/>
              </w:rPr>
              <w:t>/templates</w:t>
            </w:r>
          </w:p>
        </w:tc>
        <w:tc>
          <w:tcPr>
            <w:tcW w:type="dxa" w:w="3312"/>
            <w:tcMar>
              <w:top w:w="80" w:type="dxa"/>
              <w:bottom w:w="80" w:type="dxa"/>
              <w:left w:w="100" w:type="dxa"/>
              <w:right w:w="100" w:type="dxa"/>
            </w:tcMar>
            <w:shd w:fill="F8FAFC"/>
          </w:tcPr>
          <w:p>
            <w:r>
              <w:rPr>
                <w:sz w:val="18"/>
              </w:rPr>
              <w:t>Manage WhatsApp message templates. View template category (Marketing, Utility, Authentication), language, header format, body content, and live approval status from Meta.</w:t>
            </w:r>
          </w:p>
        </w:tc>
      </w:tr>
      <w:tr>
        <w:tc>
          <w:tcPr>
            <w:tcW w:type="dxa" w:w="3312"/>
            <w:tcMar>
              <w:top w:w="80" w:type="dxa"/>
              <w:bottom w:w="80" w:type="dxa"/>
              <w:left w:w="100" w:type="dxa"/>
              <w:right w:w="100" w:type="dxa"/>
            </w:tcMar>
          </w:tcPr>
          <w:p>
            <w:r>
              <w:rPr>
                <w:b/>
                <w:sz w:val="19"/>
              </w:rPr>
              <w:t>Pending / Rejected</w:t>
            </w:r>
          </w:p>
        </w:tc>
        <w:tc>
          <w:tcPr>
            <w:tcW w:type="dxa" w:w="3312"/>
            <w:tcMar>
              <w:top w:w="80" w:type="dxa"/>
              <w:bottom w:w="80" w:type="dxa"/>
              <w:left w:w="100" w:type="dxa"/>
              <w:right w:w="100" w:type="dxa"/>
            </w:tcMar>
          </w:tcPr>
          <w:p>
            <w:r>
              <w:rPr>
                <w:color w:val="DC2626"/>
                <w:sz w:val="18"/>
              </w:rPr>
              <w:t>/templates</w:t>
            </w:r>
          </w:p>
        </w:tc>
        <w:tc>
          <w:tcPr>
            <w:tcW w:type="dxa" w:w="3312"/>
            <w:tcMar>
              <w:top w:w="80" w:type="dxa"/>
              <w:bottom w:w="80" w:type="dxa"/>
              <w:left w:w="100" w:type="dxa"/>
              <w:right w:w="100" w:type="dxa"/>
            </w:tcMar>
          </w:tcPr>
          <w:p>
            <w:r>
              <w:rPr>
                <w:sz w:val="18"/>
              </w:rPr>
              <w:t>Track templates currently undergoing Meta review or rejected by Meta with feedback.</w:t>
            </w:r>
          </w:p>
        </w:tc>
      </w:tr>
      <w:tr>
        <w:tc>
          <w:tcPr>
            <w:tcW w:type="dxa" w:w="3312"/>
            <w:tcMar>
              <w:top w:w="80" w:type="dxa"/>
              <w:bottom w:w="80" w:type="dxa"/>
              <w:left w:w="100" w:type="dxa"/>
              <w:right w:w="100" w:type="dxa"/>
            </w:tcMar>
            <w:shd w:fill="F8FAFC"/>
          </w:tcPr>
          <w:p>
            <w:r>
              <w:rPr>
                <w:b/>
                <w:sz w:val="19"/>
              </w:rPr>
              <w:t>Approved</w:t>
            </w:r>
          </w:p>
        </w:tc>
        <w:tc>
          <w:tcPr>
            <w:tcW w:type="dxa" w:w="3312"/>
            <w:tcMar>
              <w:top w:w="80" w:type="dxa"/>
              <w:bottom w:w="80" w:type="dxa"/>
              <w:left w:w="100" w:type="dxa"/>
              <w:right w:w="100" w:type="dxa"/>
            </w:tcMar>
            <w:shd w:fill="F8FAFC"/>
          </w:tcPr>
          <w:p>
            <w:r>
              <w:rPr>
                <w:color w:val="DC2626"/>
                <w:sz w:val="18"/>
              </w:rPr>
              <w:t>/templates</w:t>
            </w:r>
          </w:p>
        </w:tc>
        <w:tc>
          <w:tcPr>
            <w:tcW w:type="dxa" w:w="3312"/>
            <w:tcMar>
              <w:top w:w="80" w:type="dxa"/>
              <w:bottom w:w="80" w:type="dxa"/>
              <w:left w:w="100" w:type="dxa"/>
              <w:right w:w="100" w:type="dxa"/>
            </w:tcMar>
            <w:shd w:fill="F8FAFC"/>
          </w:tcPr>
          <w:p>
            <w:r>
              <w:rPr>
                <w:sz w:val="18"/>
              </w:rPr>
              <w:t>View ready-to-use Meta-approved templates. Includes interactive Modal to create new text, image, document, or video templates with Call-to-Action buttons and submit directly to Meta Graph API.</w:t>
            </w:r>
          </w:p>
        </w:tc>
      </w:tr>
    </w:tbl>
    <w:p>
      <w:pPr>
        <w:spacing w:after="160"/>
      </w:pPr>
    </w:p>
    <w:p>
      <w:pPr>
        <w:spacing w:before="200" w:after="80"/>
      </w:pPr>
      <w:r>
        <w:rPr>
          <w:b/>
          <w:color w:val="0F172A"/>
          <w:sz w:val="24"/>
        </w:rPr>
        <w:t>🤖 Automation</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Flow Builder</w:t>
            </w:r>
          </w:p>
        </w:tc>
        <w:tc>
          <w:tcPr>
            <w:tcW w:type="dxa" w:w="3312"/>
            <w:tcMar>
              <w:top w:w="80" w:type="dxa"/>
              <w:bottom w:w="80" w:type="dxa"/>
              <w:left w:w="100" w:type="dxa"/>
              <w:right w:w="100" w:type="dxa"/>
            </w:tcMar>
            <w:shd w:fill="F8FAFC"/>
          </w:tcPr>
          <w:p>
            <w:r>
              <w:rPr>
                <w:color w:val="DC2626"/>
                <w:sz w:val="18"/>
              </w:rPr>
              <w:t>/flows</w:t>
            </w:r>
          </w:p>
        </w:tc>
        <w:tc>
          <w:tcPr>
            <w:tcW w:type="dxa" w:w="3312"/>
            <w:tcMar>
              <w:top w:w="80" w:type="dxa"/>
              <w:bottom w:w="80" w:type="dxa"/>
              <w:left w:w="100" w:type="dxa"/>
              <w:right w:w="100" w:type="dxa"/>
            </w:tcMar>
            <w:shd w:fill="F8FAFC"/>
          </w:tcPr>
          <w:p>
            <w:r>
              <w:rPr>
                <w:sz w:val="18"/>
              </w:rPr>
              <w:t>Drag-and-drop interactive chatbot flow builder. Build multi-branch visual bot flows with message nodes, question prompts, conditional logic, external API webhooks, and Groq AI agent nodes.</w:t>
            </w:r>
          </w:p>
        </w:tc>
      </w:tr>
      <w:tr>
        <w:tc>
          <w:tcPr>
            <w:tcW w:type="dxa" w:w="3312"/>
            <w:tcMar>
              <w:top w:w="80" w:type="dxa"/>
              <w:bottom w:w="80" w:type="dxa"/>
              <w:left w:w="100" w:type="dxa"/>
              <w:right w:w="100" w:type="dxa"/>
            </w:tcMar>
          </w:tcPr>
          <w:p>
            <w:r>
              <w:rPr>
                <w:b/>
                <w:sz w:val="19"/>
              </w:rPr>
              <w:t>Quick Replies</w:t>
            </w:r>
          </w:p>
        </w:tc>
        <w:tc>
          <w:tcPr>
            <w:tcW w:type="dxa" w:w="3312"/>
            <w:tcMar>
              <w:top w:w="80" w:type="dxa"/>
              <w:bottom w:w="80" w:type="dxa"/>
              <w:left w:w="100" w:type="dxa"/>
              <w:right w:w="100" w:type="dxa"/>
            </w:tcMar>
          </w:tcPr>
          <w:p>
            <w:r>
              <w:rPr>
                <w:color w:val="DC2626"/>
                <w:sz w:val="18"/>
              </w:rPr>
              <w:t>/quick-replies</w:t>
            </w:r>
          </w:p>
        </w:tc>
        <w:tc>
          <w:tcPr>
            <w:tcW w:type="dxa" w:w="3312"/>
            <w:tcMar>
              <w:top w:w="80" w:type="dxa"/>
              <w:bottom w:w="80" w:type="dxa"/>
              <w:left w:w="100" w:type="dxa"/>
              <w:right w:w="100" w:type="dxa"/>
            </w:tcMar>
          </w:tcPr>
          <w:p>
            <w:r>
              <w:rPr>
                <w:sz w:val="18"/>
              </w:rPr>
              <w:t>Create and manage shortcut canned responses (/thanks, /pricing, /address) for rapid agent messaging in live inbox.</w:t>
            </w:r>
          </w:p>
        </w:tc>
      </w:tr>
      <w:tr>
        <w:tc>
          <w:tcPr>
            <w:tcW w:type="dxa" w:w="3312"/>
            <w:tcMar>
              <w:top w:w="80" w:type="dxa"/>
              <w:bottom w:w="80" w:type="dxa"/>
              <w:left w:w="100" w:type="dxa"/>
              <w:right w:w="100" w:type="dxa"/>
            </w:tcMar>
            <w:shd w:fill="F8FAFC"/>
          </w:tcPr>
          <w:p>
            <w:r>
              <w:rPr>
                <w:b/>
                <w:sz w:val="19"/>
              </w:rPr>
              <w:t>Auto Reply</w:t>
            </w:r>
          </w:p>
        </w:tc>
        <w:tc>
          <w:tcPr>
            <w:tcW w:type="dxa" w:w="3312"/>
            <w:tcMar>
              <w:top w:w="80" w:type="dxa"/>
              <w:bottom w:w="80" w:type="dxa"/>
              <w:left w:w="100" w:type="dxa"/>
              <w:right w:w="100" w:type="dxa"/>
            </w:tcMar>
            <w:shd w:fill="F8FAFC"/>
          </w:tcPr>
          <w:p>
            <w:r>
              <w:rPr>
                <w:color w:val="DC2626"/>
                <w:sz w:val="18"/>
              </w:rPr>
              <w:t>/flows</w:t>
            </w:r>
          </w:p>
        </w:tc>
        <w:tc>
          <w:tcPr>
            <w:tcW w:type="dxa" w:w="3312"/>
            <w:tcMar>
              <w:top w:w="80" w:type="dxa"/>
              <w:bottom w:w="80" w:type="dxa"/>
              <w:left w:w="100" w:type="dxa"/>
              <w:right w:w="100" w:type="dxa"/>
            </w:tcMar>
            <w:shd w:fill="F8FAFC"/>
          </w:tcPr>
          <w:p>
            <w:r>
              <w:rPr>
                <w:sz w:val="18"/>
              </w:rPr>
              <w:t>Configure instant keyword-triggered auto-responses for incoming customer messages.</w:t>
            </w:r>
          </w:p>
        </w:tc>
      </w:tr>
      <w:tr>
        <w:tc>
          <w:tcPr>
            <w:tcW w:type="dxa" w:w="3312"/>
            <w:tcMar>
              <w:top w:w="80" w:type="dxa"/>
              <w:bottom w:w="80" w:type="dxa"/>
              <w:left w:w="100" w:type="dxa"/>
              <w:right w:w="100" w:type="dxa"/>
            </w:tcMar>
          </w:tcPr>
          <w:p>
            <w:r>
              <w:rPr>
                <w:b/>
                <w:sz w:val="19"/>
              </w:rPr>
              <w:t>Scheduled Messages</w:t>
            </w:r>
          </w:p>
        </w:tc>
        <w:tc>
          <w:tcPr>
            <w:tcW w:type="dxa" w:w="3312"/>
            <w:tcMar>
              <w:top w:w="80" w:type="dxa"/>
              <w:bottom w:w="80" w:type="dxa"/>
              <w:left w:w="100" w:type="dxa"/>
              <w:right w:w="100" w:type="dxa"/>
            </w:tcMar>
          </w:tcPr>
          <w:p>
            <w:r>
              <w:rPr>
                <w:color w:val="DC2626"/>
                <w:sz w:val="18"/>
              </w:rPr>
              <w:t>/drip-sequences</w:t>
            </w:r>
          </w:p>
        </w:tc>
        <w:tc>
          <w:tcPr>
            <w:tcW w:type="dxa" w:w="3312"/>
            <w:tcMar>
              <w:top w:w="80" w:type="dxa"/>
              <w:bottom w:w="80" w:type="dxa"/>
              <w:left w:w="100" w:type="dxa"/>
              <w:right w:w="100" w:type="dxa"/>
            </w:tcMar>
          </w:tcPr>
          <w:p>
            <w:r>
              <w:rPr>
                <w:sz w:val="18"/>
              </w:rPr>
              <w:t>View and schedule single or recurring automated messages to specific contacts.</w:t>
            </w:r>
          </w:p>
        </w:tc>
      </w:tr>
    </w:tbl>
    <w:p>
      <w:pPr>
        <w:spacing w:after="160"/>
      </w:pPr>
    </w:p>
    <w:p>
      <w:pPr>
        <w:spacing w:before="200" w:after="80"/>
      </w:pPr>
      <w:r>
        <w:rPr>
          <w:b/>
          <w:color w:val="0F172A"/>
          <w:sz w:val="24"/>
        </w:rPr>
        <w:t>📈 Analytics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Analytics</w:t>
            </w:r>
          </w:p>
        </w:tc>
        <w:tc>
          <w:tcPr>
            <w:tcW w:type="dxa" w:w="3312"/>
            <w:tcMar>
              <w:top w:w="80" w:type="dxa"/>
              <w:bottom w:w="80" w:type="dxa"/>
              <w:left w:w="100" w:type="dxa"/>
              <w:right w:w="100" w:type="dxa"/>
            </w:tcMar>
            <w:shd w:fill="F8FAFC"/>
          </w:tcPr>
          <w:p>
            <w:r>
              <w:rPr>
                <w:color w:val="DC2626"/>
                <w:sz w:val="18"/>
              </w:rPr>
              <w:t>/analytics</w:t>
            </w:r>
          </w:p>
        </w:tc>
        <w:tc>
          <w:tcPr>
            <w:tcW w:type="dxa" w:w="3312"/>
            <w:tcMar>
              <w:top w:w="80" w:type="dxa"/>
              <w:bottom w:w="80" w:type="dxa"/>
              <w:left w:w="100" w:type="dxa"/>
              <w:right w:w="100" w:type="dxa"/>
            </w:tcMar>
            <w:shd w:fill="F8FAFC"/>
          </w:tcPr>
          <w:p>
            <w:r>
              <w:rPr>
                <w:sz w:val="18"/>
              </w:rPr>
              <w:t>Visual charts and graphs showing message volume trends (daily/weekly/monthly), sent vs. received rates, and active contact statistics.</w:t>
            </w:r>
          </w:p>
        </w:tc>
      </w:tr>
      <w:tr>
        <w:tc>
          <w:tcPr>
            <w:tcW w:type="dxa" w:w="3312"/>
            <w:tcMar>
              <w:top w:w="80" w:type="dxa"/>
              <w:bottom w:w="80" w:type="dxa"/>
              <w:left w:w="100" w:type="dxa"/>
              <w:right w:w="100" w:type="dxa"/>
            </w:tcMar>
          </w:tcPr>
          <w:p>
            <w:r>
              <w:rPr>
                <w:b/>
                <w:sz w:val="19"/>
              </w:rPr>
              <w:t>Campaign ROI</w:t>
            </w:r>
          </w:p>
        </w:tc>
        <w:tc>
          <w:tcPr>
            <w:tcW w:type="dxa" w:w="3312"/>
            <w:tcMar>
              <w:top w:w="80" w:type="dxa"/>
              <w:bottom w:w="80" w:type="dxa"/>
              <w:left w:w="100" w:type="dxa"/>
              <w:right w:w="100" w:type="dxa"/>
            </w:tcMar>
          </w:tcPr>
          <w:p>
            <w:r>
              <w:rPr>
                <w:color w:val="DC2626"/>
                <w:sz w:val="18"/>
              </w:rPr>
              <w:t>/analytics</w:t>
            </w:r>
          </w:p>
        </w:tc>
        <w:tc>
          <w:tcPr>
            <w:tcW w:type="dxa" w:w="3312"/>
            <w:tcMar>
              <w:top w:w="80" w:type="dxa"/>
              <w:bottom w:w="80" w:type="dxa"/>
              <w:left w:w="100" w:type="dxa"/>
              <w:right w:w="100" w:type="dxa"/>
            </w:tcMar>
          </w:tcPr>
          <w:p>
            <w:r>
              <w:rPr>
                <w:sz w:val="18"/>
              </w:rPr>
              <w:t>Track campaign conversion performance and customer response rates.</w:t>
            </w:r>
          </w:p>
        </w:tc>
      </w:tr>
      <w:tr>
        <w:tc>
          <w:tcPr>
            <w:tcW w:type="dxa" w:w="3312"/>
            <w:tcMar>
              <w:top w:w="80" w:type="dxa"/>
              <w:bottom w:w="80" w:type="dxa"/>
              <w:left w:w="100" w:type="dxa"/>
              <w:right w:w="100" w:type="dxa"/>
            </w:tcMar>
            <w:shd w:fill="F8FAFC"/>
          </w:tcPr>
          <w:p>
            <w:r>
              <w:rPr>
                <w:b/>
                <w:sz w:val="19"/>
              </w:rPr>
              <w:t>Message Stats</w:t>
            </w:r>
          </w:p>
        </w:tc>
        <w:tc>
          <w:tcPr>
            <w:tcW w:type="dxa" w:w="3312"/>
            <w:tcMar>
              <w:top w:w="80" w:type="dxa"/>
              <w:bottom w:w="80" w:type="dxa"/>
              <w:left w:w="100" w:type="dxa"/>
              <w:right w:w="100" w:type="dxa"/>
            </w:tcMar>
            <w:shd w:fill="F8FAFC"/>
          </w:tcPr>
          <w:p>
            <w:r>
              <w:rPr>
                <w:color w:val="DC2626"/>
                <w:sz w:val="18"/>
              </w:rPr>
              <w:t>/analytics</w:t>
            </w:r>
          </w:p>
        </w:tc>
        <w:tc>
          <w:tcPr>
            <w:tcW w:type="dxa" w:w="3312"/>
            <w:tcMar>
              <w:top w:w="80" w:type="dxa"/>
              <w:bottom w:w="80" w:type="dxa"/>
              <w:left w:w="100" w:type="dxa"/>
              <w:right w:w="100" w:type="dxa"/>
            </w:tcMar>
            <w:shd w:fill="F8FAFC"/>
          </w:tcPr>
          <w:p>
            <w:r>
              <w:rPr>
                <w:sz w:val="18"/>
              </w:rPr>
              <w:t>Delivery status breakdown (Delivered %, Read %, Failed %) and failure reason distribution.</w:t>
            </w:r>
          </w:p>
        </w:tc>
      </w:tr>
    </w:tbl>
    <w:p>
      <w:pPr>
        <w:spacing w:after="160"/>
      </w:pPr>
    </w:p>
    <w:p>
      <w:pPr>
        <w:spacing w:before="200" w:after="80"/>
      </w:pPr>
      <w:r>
        <w:rPr>
          <w:b/>
          <w:color w:val="0F172A"/>
          <w:sz w:val="24"/>
        </w:rPr>
        <w:t>💳 Billing &amp; Wallet</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Wallet &amp; Balance</w:t>
            </w:r>
          </w:p>
        </w:tc>
        <w:tc>
          <w:tcPr>
            <w:tcW w:type="dxa" w:w="3312"/>
            <w:tcMar>
              <w:top w:w="80" w:type="dxa"/>
              <w:bottom w:w="80" w:type="dxa"/>
              <w:left w:w="100" w:type="dxa"/>
              <w:right w:w="100" w:type="dxa"/>
            </w:tcMar>
            <w:shd w:fill="F8FAFC"/>
          </w:tcPr>
          <w:p>
            <w:r>
              <w:rPr>
                <w:color w:val="DC2626"/>
                <w:sz w:val="18"/>
              </w:rPr>
              <w:t>/billing</w:t>
            </w:r>
          </w:p>
        </w:tc>
        <w:tc>
          <w:tcPr>
            <w:tcW w:type="dxa" w:w="3312"/>
            <w:tcMar>
              <w:top w:w="80" w:type="dxa"/>
              <w:bottom w:w="80" w:type="dxa"/>
              <w:left w:w="100" w:type="dxa"/>
              <w:right w:w="100" w:type="dxa"/>
            </w:tcMar>
            <w:shd w:fill="F8FAFC"/>
          </w:tcPr>
          <w:p>
            <w:r>
              <w:rPr>
                <w:sz w:val="18"/>
              </w:rPr>
              <w:t>View current prepaid wallet balance, top up funds securely via Razorpay, view estimated remaining message count based on Meta conversation rates.</w:t>
            </w:r>
          </w:p>
        </w:tc>
      </w:tr>
      <w:tr>
        <w:tc>
          <w:tcPr>
            <w:tcW w:type="dxa" w:w="3312"/>
            <w:tcMar>
              <w:top w:w="80" w:type="dxa"/>
              <w:bottom w:w="80" w:type="dxa"/>
              <w:left w:w="100" w:type="dxa"/>
              <w:right w:w="100" w:type="dxa"/>
            </w:tcMar>
          </w:tcPr>
          <w:p>
            <w:r>
              <w:rPr>
                <w:b/>
                <w:sz w:val="19"/>
              </w:rPr>
              <w:t>Meta Billing</w:t>
            </w:r>
          </w:p>
        </w:tc>
        <w:tc>
          <w:tcPr>
            <w:tcW w:type="dxa" w:w="3312"/>
            <w:tcMar>
              <w:top w:w="80" w:type="dxa"/>
              <w:bottom w:w="80" w:type="dxa"/>
              <w:left w:w="100" w:type="dxa"/>
              <w:right w:w="100" w:type="dxa"/>
            </w:tcMar>
          </w:tcPr>
          <w:p>
            <w:r>
              <w:rPr>
                <w:color w:val="DC2626"/>
                <w:sz w:val="18"/>
              </w:rPr>
              <w:t>/billing</w:t>
            </w:r>
          </w:p>
        </w:tc>
        <w:tc>
          <w:tcPr>
            <w:tcW w:type="dxa" w:w="3312"/>
            <w:tcMar>
              <w:top w:w="80" w:type="dxa"/>
              <w:bottom w:w="80" w:type="dxa"/>
              <w:left w:w="100" w:type="dxa"/>
              <w:right w:w="100" w:type="dxa"/>
            </w:tcMar>
          </w:tcPr>
          <w:p>
            <w:r>
              <w:rPr>
                <w:sz w:val="18"/>
              </w:rPr>
              <w:t>Track conversation charges by Meta category (Marketing, Utility, Service, Authentication).</w:t>
            </w:r>
          </w:p>
        </w:tc>
      </w:tr>
      <w:tr>
        <w:tc>
          <w:tcPr>
            <w:tcW w:type="dxa" w:w="3312"/>
            <w:tcMar>
              <w:top w:w="80" w:type="dxa"/>
              <w:bottom w:w="80" w:type="dxa"/>
              <w:left w:w="100" w:type="dxa"/>
              <w:right w:w="100" w:type="dxa"/>
            </w:tcMar>
            <w:shd w:fill="F8FAFC"/>
          </w:tcPr>
          <w:p>
            <w:r>
              <w:rPr>
                <w:b/>
                <w:sz w:val="19"/>
              </w:rPr>
              <w:t>Payment History</w:t>
            </w:r>
          </w:p>
        </w:tc>
        <w:tc>
          <w:tcPr>
            <w:tcW w:type="dxa" w:w="3312"/>
            <w:tcMar>
              <w:top w:w="80" w:type="dxa"/>
              <w:bottom w:w="80" w:type="dxa"/>
              <w:left w:w="100" w:type="dxa"/>
              <w:right w:w="100" w:type="dxa"/>
            </w:tcMar>
            <w:shd w:fill="F8FAFC"/>
          </w:tcPr>
          <w:p>
            <w:r>
              <w:rPr>
                <w:color w:val="DC2626"/>
                <w:sz w:val="18"/>
              </w:rPr>
              <w:t>/billing</w:t>
            </w:r>
          </w:p>
        </w:tc>
        <w:tc>
          <w:tcPr>
            <w:tcW w:type="dxa" w:w="3312"/>
            <w:tcMar>
              <w:top w:w="80" w:type="dxa"/>
              <w:bottom w:w="80" w:type="dxa"/>
              <w:left w:w="100" w:type="dxa"/>
              <w:right w:w="100" w:type="dxa"/>
            </w:tcMar>
            <w:shd w:fill="F8FAFC"/>
          </w:tcPr>
          <w:p>
            <w:r>
              <w:rPr>
                <w:sz w:val="18"/>
              </w:rPr>
              <w:t>View and download tax invoices for all wallet top-ups and plan payments.</w:t>
            </w:r>
          </w:p>
        </w:tc>
      </w:tr>
      <w:tr>
        <w:tc>
          <w:tcPr>
            <w:tcW w:type="dxa" w:w="3312"/>
            <w:tcMar>
              <w:top w:w="80" w:type="dxa"/>
              <w:bottom w:w="80" w:type="dxa"/>
              <w:left w:w="100" w:type="dxa"/>
              <w:right w:w="100" w:type="dxa"/>
            </w:tcMar>
          </w:tcPr>
          <w:p>
            <w:r>
              <w:rPr>
                <w:b/>
                <w:sz w:val="19"/>
              </w:rPr>
              <w:t>Subscription Plans</w:t>
            </w:r>
          </w:p>
        </w:tc>
        <w:tc>
          <w:tcPr>
            <w:tcW w:type="dxa" w:w="3312"/>
            <w:tcMar>
              <w:top w:w="80" w:type="dxa"/>
              <w:bottom w:w="80" w:type="dxa"/>
              <w:left w:w="100" w:type="dxa"/>
              <w:right w:w="100" w:type="dxa"/>
            </w:tcMar>
          </w:tcPr>
          <w:p>
            <w:r>
              <w:rPr>
                <w:color w:val="DC2626"/>
                <w:sz w:val="18"/>
              </w:rPr>
              <w:t>/plans</w:t>
            </w:r>
          </w:p>
        </w:tc>
        <w:tc>
          <w:tcPr>
            <w:tcW w:type="dxa" w:w="3312"/>
            <w:tcMar>
              <w:top w:w="80" w:type="dxa"/>
              <w:bottom w:w="80" w:type="dxa"/>
              <w:left w:w="100" w:type="dxa"/>
              <w:right w:w="100" w:type="dxa"/>
            </w:tcMar>
          </w:tcPr>
          <w:p>
            <w:r>
              <w:rPr>
                <w:sz w:val="18"/>
              </w:rPr>
              <w:t>View, upgrade, or downgrade subscription tiers (Starter, Growth, Pro, Enterprise).</w:t>
            </w:r>
          </w:p>
        </w:tc>
      </w:tr>
    </w:tbl>
    <w:p>
      <w:pPr>
        <w:spacing w:after="160"/>
      </w:pPr>
    </w:p>
    <w:p>
      <w:pPr>
        <w:spacing w:before="200" w:after="80"/>
      </w:pPr>
      <w:r>
        <w:rPr>
          <w:b/>
          <w:color w:val="0F172A"/>
          <w:sz w:val="24"/>
        </w:rPr>
        <w:t>📞 WhatsApp</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Connected Number</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View connected WhatsApp phone number, display name, WABA ID, Phone Number ID, and connection status.</w:t>
            </w:r>
          </w:p>
        </w:tc>
      </w:tr>
      <w:tr>
        <w:tc>
          <w:tcPr>
            <w:tcW w:type="dxa" w:w="3312"/>
            <w:tcMar>
              <w:top w:w="80" w:type="dxa"/>
              <w:bottom w:w="80" w:type="dxa"/>
              <w:left w:w="100" w:type="dxa"/>
              <w:right w:w="100" w:type="dxa"/>
            </w:tcMar>
          </w:tcPr>
          <w:p>
            <w:r>
              <w:rPr>
                <w:b/>
                <w:sz w:val="19"/>
              </w:rPr>
              <w:t>Quality Rating</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Monitor Meta phone number quality score (GREEN, YELLOW, RED) and daily messaging limit tier.</w:t>
            </w:r>
          </w:p>
        </w:tc>
      </w:tr>
      <w:tr>
        <w:tc>
          <w:tcPr>
            <w:tcW w:type="dxa" w:w="3312"/>
            <w:tcMar>
              <w:top w:w="80" w:type="dxa"/>
              <w:bottom w:w="80" w:type="dxa"/>
              <w:left w:w="100" w:type="dxa"/>
              <w:right w:w="100" w:type="dxa"/>
            </w:tcMar>
            <w:shd w:fill="F8FAFC"/>
          </w:tcPr>
          <w:p>
            <w:r>
              <w:rPr>
                <w:b/>
                <w:sz w:val="19"/>
              </w:rPr>
              <w:t>Webhook Status</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Verify live webhook synchronization with Meta Cloud API.</w:t>
            </w:r>
          </w:p>
        </w:tc>
      </w:tr>
      <w:tr>
        <w:tc>
          <w:tcPr>
            <w:tcW w:type="dxa" w:w="3312"/>
            <w:tcMar>
              <w:top w:w="80" w:type="dxa"/>
              <w:bottom w:w="80" w:type="dxa"/>
              <w:left w:w="100" w:type="dxa"/>
              <w:right w:w="100" w:type="dxa"/>
            </w:tcMar>
          </w:tcPr>
          <w:p>
            <w:r>
              <w:rPr>
                <w:b/>
                <w:sz w:val="19"/>
              </w:rPr>
              <w:t>Token Status</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Inspect OAuth access token status and trigger manual token refresh if required.</w:t>
            </w:r>
          </w:p>
        </w:tc>
      </w:tr>
    </w:tbl>
    <w:p>
      <w:pPr>
        <w:spacing w:after="160"/>
      </w:pPr>
    </w:p>
    <w:p>
      <w:pPr>
        <w:spacing w:before="200" w:after="80"/>
      </w:pPr>
      <w:r>
        <w:rPr>
          <w:b/>
          <w:color w:val="0F172A"/>
          <w:sz w:val="24"/>
        </w:rPr>
        <w:t>📘 Facebook</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FB Connection</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Trigger Meta Embedded Signup popup modal to link Facebook Business Account and WhatsApp Business Account.</w:t>
            </w:r>
          </w:p>
        </w:tc>
      </w:tr>
      <w:tr>
        <w:tc>
          <w:tcPr>
            <w:tcW w:type="dxa" w:w="3312"/>
            <w:tcMar>
              <w:top w:w="80" w:type="dxa"/>
              <w:bottom w:w="80" w:type="dxa"/>
              <w:left w:w="100" w:type="dxa"/>
              <w:right w:w="100" w:type="dxa"/>
            </w:tcMar>
          </w:tcPr>
          <w:p>
            <w:r>
              <w:rPr>
                <w:b/>
                <w:sz w:val="19"/>
              </w:rPr>
              <w:t>Business Manager</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Check Meta Business Manager verification status.</w:t>
            </w:r>
          </w:p>
        </w:tc>
      </w:tr>
      <w:tr>
        <w:tc>
          <w:tcPr>
            <w:tcW w:type="dxa" w:w="3312"/>
            <w:tcMar>
              <w:top w:w="80" w:type="dxa"/>
              <w:bottom w:w="80" w:type="dxa"/>
              <w:left w:w="100" w:type="dxa"/>
              <w:right w:w="100" w:type="dxa"/>
            </w:tcMar>
            <w:shd w:fill="F8FAFC"/>
          </w:tcPr>
          <w:p>
            <w:r>
              <w:rPr>
                <w:b/>
                <w:sz w:val="19"/>
              </w:rPr>
              <w:t>Permissions</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View granted Meta API scope permissions.</w:t>
            </w:r>
          </w:p>
        </w:tc>
      </w:tr>
      <w:tr>
        <w:tc>
          <w:tcPr>
            <w:tcW w:type="dxa" w:w="3312"/>
            <w:tcMar>
              <w:top w:w="80" w:type="dxa"/>
              <w:bottom w:w="80" w:type="dxa"/>
              <w:left w:w="100" w:type="dxa"/>
              <w:right w:w="100" w:type="dxa"/>
            </w:tcMar>
          </w:tcPr>
          <w:p>
            <w:r>
              <w:rPr>
                <w:b/>
                <w:sz w:val="19"/>
              </w:rPr>
              <w:t>Token Status</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Verify Facebook User Token status.</w:t>
            </w:r>
          </w:p>
        </w:tc>
      </w:tr>
    </w:tbl>
    <w:p>
      <w:pPr>
        <w:spacing w:after="160"/>
      </w:pPr>
    </w:p>
    <w:p>
      <w:pPr>
        <w:spacing w:before="200" w:after="80"/>
      </w:pPr>
      <w:r>
        <w:rPr>
          <w:b/>
          <w:color w:val="0F172A"/>
          <w:sz w:val="24"/>
        </w:rPr>
        <w:t>👨‍💼 Team &amp; Agents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Team Members</w:t>
            </w:r>
          </w:p>
        </w:tc>
        <w:tc>
          <w:tcPr>
            <w:tcW w:type="dxa" w:w="3312"/>
            <w:tcMar>
              <w:top w:w="80" w:type="dxa"/>
              <w:bottom w:w="80" w:type="dxa"/>
              <w:left w:w="100" w:type="dxa"/>
              <w:right w:w="100" w:type="dxa"/>
            </w:tcMar>
            <w:shd w:fill="F8FAFC"/>
          </w:tcPr>
          <w:p>
            <w:r>
              <w:rPr>
                <w:color w:val="DC2626"/>
                <w:sz w:val="18"/>
              </w:rPr>
              <w:t>/agents</w:t>
            </w:r>
          </w:p>
        </w:tc>
        <w:tc>
          <w:tcPr>
            <w:tcW w:type="dxa" w:w="3312"/>
            <w:tcMar>
              <w:top w:w="80" w:type="dxa"/>
              <w:bottom w:w="80" w:type="dxa"/>
              <w:left w:w="100" w:type="dxa"/>
              <w:right w:w="100" w:type="dxa"/>
            </w:tcMar>
            <w:shd w:fill="F8FAFC"/>
          </w:tcPr>
          <w:p>
            <w:r>
              <w:rPr>
                <w:sz w:val="18"/>
              </w:rPr>
              <w:t>Invite team members and agents via email to handle customer chat inbox.</w:t>
            </w:r>
          </w:p>
        </w:tc>
      </w:tr>
      <w:tr>
        <w:tc>
          <w:tcPr>
            <w:tcW w:type="dxa" w:w="3312"/>
            <w:tcMar>
              <w:top w:w="80" w:type="dxa"/>
              <w:bottom w:w="80" w:type="dxa"/>
              <w:left w:w="100" w:type="dxa"/>
              <w:right w:w="100" w:type="dxa"/>
            </w:tcMar>
          </w:tcPr>
          <w:p>
            <w:r>
              <w:rPr>
                <w:b/>
                <w:sz w:val="19"/>
              </w:rPr>
              <w:t>Roles</w:t>
            </w:r>
          </w:p>
        </w:tc>
        <w:tc>
          <w:tcPr>
            <w:tcW w:type="dxa" w:w="3312"/>
            <w:tcMar>
              <w:top w:w="80" w:type="dxa"/>
              <w:bottom w:w="80" w:type="dxa"/>
              <w:left w:w="100" w:type="dxa"/>
              <w:right w:w="100" w:type="dxa"/>
            </w:tcMar>
          </w:tcPr>
          <w:p>
            <w:r>
              <w:rPr>
                <w:color w:val="DC2626"/>
                <w:sz w:val="18"/>
              </w:rPr>
              <w:t>/agents</w:t>
            </w:r>
          </w:p>
        </w:tc>
        <w:tc>
          <w:tcPr>
            <w:tcW w:type="dxa" w:w="3312"/>
            <w:tcMar>
              <w:top w:w="80" w:type="dxa"/>
              <w:bottom w:w="80" w:type="dxa"/>
              <w:left w:w="100" w:type="dxa"/>
              <w:right w:w="100" w:type="dxa"/>
            </w:tcMar>
          </w:tcPr>
          <w:p>
            <w:r>
              <w:rPr>
                <w:sz w:val="18"/>
              </w:rPr>
              <w:t>Assign granular agent roles and inbox permissions.</w:t>
            </w:r>
          </w:p>
        </w:tc>
      </w:tr>
      <w:tr>
        <w:tc>
          <w:tcPr>
            <w:tcW w:type="dxa" w:w="3312"/>
            <w:tcMar>
              <w:top w:w="80" w:type="dxa"/>
              <w:bottom w:w="80" w:type="dxa"/>
              <w:left w:w="100" w:type="dxa"/>
              <w:right w:w="100" w:type="dxa"/>
            </w:tcMar>
            <w:shd w:fill="F8FAFC"/>
          </w:tcPr>
          <w:p>
            <w:r>
              <w:rPr>
                <w:b/>
                <w:sz w:val="19"/>
              </w:rPr>
              <w:t>Performance</w:t>
            </w:r>
          </w:p>
        </w:tc>
        <w:tc>
          <w:tcPr>
            <w:tcW w:type="dxa" w:w="3312"/>
            <w:tcMar>
              <w:top w:w="80" w:type="dxa"/>
              <w:bottom w:w="80" w:type="dxa"/>
              <w:left w:w="100" w:type="dxa"/>
              <w:right w:w="100" w:type="dxa"/>
            </w:tcMar>
            <w:shd w:fill="F8FAFC"/>
          </w:tcPr>
          <w:p>
            <w:r>
              <w:rPr>
                <w:color w:val="DC2626"/>
                <w:sz w:val="18"/>
              </w:rPr>
              <w:t>/agents</w:t>
            </w:r>
          </w:p>
        </w:tc>
        <w:tc>
          <w:tcPr>
            <w:tcW w:type="dxa" w:w="3312"/>
            <w:tcMar>
              <w:top w:w="80" w:type="dxa"/>
              <w:bottom w:w="80" w:type="dxa"/>
              <w:left w:w="100" w:type="dxa"/>
              <w:right w:w="100" w:type="dxa"/>
            </w:tcMar>
            <w:shd w:fill="F8FAFC"/>
          </w:tcPr>
          <w:p>
            <w:r>
              <w:rPr>
                <w:sz w:val="18"/>
              </w:rPr>
              <w:t>Track agent response speeds, total chats handled, and resolution rates.</w:t>
            </w:r>
          </w:p>
        </w:tc>
      </w:tr>
    </w:tbl>
    <w:p>
      <w:pPr>
        <w:spacing w:after="160"/>
      </w:pPr>
    </w:p>
    <w:p>
      <w:pPr>
        <w:spacing w:before="200" w:after="80"/>
      </w:pPr>
      <w:r>
        <w:rPr>
          <w:b/>
          <w:color w:val="0F172A"/>
          <w:sz w:val="24"/>
        </w:rPr>
        <w:t>⚙️ Settings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20" w:type="dxa"/>
              <w:right w:w="120" w:type="dxa"/>
            </w:tcMar>
          </w:tcPr>
          <w:p>
            <w:r>
              <w:rPr>
                <w:b/>
                <w:color w:val="FFFFFF"/>
                <w:sz w:val="19"/>
              </w:rPr>
              <w:t>Navbar Item Name</w:t>
            </w:r>
          </w:p>
        </w:tc>
        <w:tc>
          <w:tcPr>
            <w:tcW w:type="dxa" w:w="3312"/>
            <w:shd w:fill="0F172A"/>
            <w:tcMar>
              <w:top w:w="100" w:type="dxa"/>
              <w:bottom w:w="100" w:type="dxa"/>
              <w:left w:w="120" w:type="dxa"/>
              <w:right w:w="120" w:type="dxa"/>
            </w:tcMar>
          </w:tcPr>
          <w:p>
            <w:r>
              <w:rPr>
                <w:b/>
                <w:color w:val="FFFFFF"/>
                <w:sz w:val="19"/>
              </w:rPr>
              <w:t>Route Path</w:t>
            </w:r>
          </w:p>
        </w:tc>
        <w:tc>
          <w:tcPr>
            <w:tcW w:type="dxa" w:w="3312"/>
            <w:shd w:fill="0F172A"/>
            <w:tcMar>
              <w:top w:w="100" w:type="dxa"/>
              <w:bottom w:w="100" w:type="dxa"/>
              <w:left w:w="120" w:type="dxa"/>
              <w:right w:w="120" w:type="dxa"/>
            </w:tcMar>
          </w:tcPr>
          <w:p>
            <w:r>
              <w:rPr>
                <w:b/>
                <w:color w:val="FFFFFF"/>
                <w:sz w:val="19"/>
              </w:rPr>
              <w:t>Functionality &amp; Work Done</w:t>
            </w:r>
          </w:p>
        </w:tc>
      </w:tr>
      <w:tr>
        <w:tc>
          <w:tcPr>
            <w:tcW w:type="dxa" w:w="3312"/>
            <w:tcMar>
              <w:top w:w="80" w:type="dxa"/>
              <w:bottom w:w="80" w:type="dxa"/>
              <w:left w:w="100" w:type="dxa"/>
              <w:right w:w="100" w:type="dxa"/>
            </w:tcMar>
            <w:shd w:fill="F8FAFC"/>
          </w:tcPr>
          <w:p>
            <w:r>
              <w:rPr>
                <w:b/>
                <w:sz w:val="19"/>
              </w:rPr>
              <w:t>General Settings</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Configure business profile name, default country code, timezone, and language preferences.</w:t>
            </w:r>
          </w:p>
        </w:tc>
      </w:tr>
      <w:tr>
        <w:tc>
          <w:tcPr>
            <w:tcW w:type="dxa" w:w="3312"/>
            <w:tcMar>
              <w:top w:w="80" w:type="dxa"/>
              <w:bottom w:w="80" w:type="dxa"/>
              <w:left w:w="100" w:type="dxa"/>
              <w:right w:w="100" w:type="dxa"/>
            </w:tcMar>
          </w:tcPr>
          <w:p>
            <w:r>
              <w:rPr>
                <w:b/>
                <w:sz w:val="19"/>
              </w:rPr>
              <w:t>Security &amp; 2FA</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Manage password updates and account security settings.</w:t>
            </w:r>
          </w:p>
        </w:tc>
      </w:tr>
      <w:tr>
        <w:tc>
          <w:tcPr>
            <w:tcW w:type="dxa" w:w="3312"/>
            <w:tcMar>
              <w:top w:w="80" w:type="dxa"/>
              <w:bottom w:w="80" w:type="dxa"/>
              <w:left w:w="100" w:type="dxa"/>
              <w:right w:w="100" w:type="dxa"/>
            </w:tcMar>
            <w:shd w:fill="F8FAFC"/>
          </w:tcPr>
          <w:p>
            <w:r>
              <w:rPr>
                <w:b/>
                <w:sz w:val="19"/>
              </w:rPr>
              <w:t>Notifications</w:t>
            </w:r>
          </w:p>
        </w:tc>
        <w:tc>
          <w:tcPr>
            <w:tcW w:type="dxa" w:w="3312"/>
            <w:tcMar>
              <w:top w:w="80" w:type="dxa"/>
              <w:bottom w:w="80" w:type="dxa"/>
              <w:left w:w="100" w:type="dxa"/>
              <w:right w:w="100" w:type="dxa"/>
            </w:tcMar>
            <w:shd w:fill="F8FAFC"/>
          </w:tcPr>
          <w:p>
            <w:r>
              <w:rPr>
                <w:color w:val="DC2626"/>
                <w:sz w:val="18"/>
              </w:rPr>
              <w:t>/settings</w:t>
            </w:r>
          </w:p>
        </w:tc>
        <w:tc>
          <w:tcPr>
            <w:tcW w:type="dxa" w:w="3312"/>
            <w:tcMar>
              <w:top w:w="80" w:type="dxa"/>
              <w:bottom w:w="80" w:type="dxa"/>
              <w:left w:w="100" w:type="dxa"/>
              <w:right w:w="100" w:type="dxa"/>
            </w:tcMar>
            <w:shd w:fill="F8FAFC"/>
          </w:tcPr>
          <w:p>
            <w:r>
              <w:rPr>
                <w:sz w:val="18"/>
              </w:rPr>
              <w:t>Configure email and WhatsApp alert preferences for low wallet balance and system events.</w:t>
            </w:r>
          </w:p>
        </w:tc>
      </w:tr>
      <w:tr>
        <w:tc>
          <w:tcPr>
            <w:tcW w:type="dxa" w:w="3312"/>
            <w:tcMar>
              <w:top w:w="80" w:type="dxa"/>
              <w:bottom w:w="80" w:type="dxa"/>
              <w:left w:w="100" w:type="dxa"/>
              <w:right w:w="100" w:type="dxa"/>
            </w:tcMar>
          </w:tcPr>
          <w:p>
            <w:r>
              <w:rPr>
                <w:b/>
                <w:sz w:val="19"/>
              </w:rPr>
              <w:t>Profile &amp; Branding</w:t>
            </w:r>
          </w:p>
        </w:tc>
        <w:tc>
          <w:tcPr>
            <w:tcW w:type="dxa" w:w="3312"/>
            <w:tcMar>
              <w:top w:w="80" w:type="dxa"/>
              <w:bottom w:w="80" w:type="dxa"/>
              <w:left w:w="100" w:type="dxa"/>
              <w:right w:w="100" w:type="dxa"/>
            </w:tcMar>
          </w:tcPr>
          <w:p>
            <w:r>
              <w:rPr>
                <w:color w:val="DC2626"/>
                <w:sz w:val="18"/>
              </w:rPr>
              <w:t>/settings</w:t>
            </w:r>
          </w:p>
        </w:tc>
        <w:tc>
          <w:tcPr>
            <w:tcW w:type="dxa" w:w="3312"/>
            <w:tcMar>
              <w:top w:w="80" w:type="dxa"/>
              <w:bottom w:w="80" w:type="dxa"/>
              <w:left w:w="100" w:type="dxa"/>
              <w:right w:w="100" w:type="dxa"/>
            </w:tcMar>
          </w:tcPr>
          <w:p>
            <w:r>
              <w:rPr>
                <w:sz w:val="18"/>
              </w:rPr>
              <w:t>Upload business logo, update WhatsApp Business profile description, address, email, and website link.</w:t>
            </w:r>
          </w:p>
        </w:tc>
      </w:tr>
    </w:tbl>
    <w:p>
      <w:pPr>
        <w:spacing w:after="160"/>
      </w:pPr>
    </w:p>
    <w:p>
      <w:pPr>
        <w:spacing w:before="360" w:after="160"/>
      </w:pPr>
      <w:r>
        <w:rPr>
          <w:b/>
          <w:color w:val="0F172A"/>
          <w:sz w:val="36"/>
        </w:rPr>
        <w:t>4. Required API Keys &amp; Environment Variables</w:t>
      </w:r>
    </w:p>
    <w:p>
      <w:r>
        <w:t>Below is the master specification table of all environment variables, API keys, database configurations, and secret tokens required by V ONE CRM across the Server (server/.env) and Client (client/.env):</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9"/>
              </w:rPr>
              <w:t>Variable Name</w:t>
            </w:r>
          </w:p>
        </w:tc>
        <w:tc>
          <w:tcPr>
            <w:tcW w:type="dxa" w:w="2484"/>
            <w:shd w:fill="0F172A"/>
            <w:tcMar>
              <w:top w:w="100" w:type="dxa"/>
              <w:bottom w:w="100" w:type="dxa"/>
              <w:left w:w="120" w:type="dxa"/>
              <w:right w:w="120" w:type="dxa"/>
            </w:tcMar>
          </w:tcPr>
          <w:p>
            <w:r>
              <w:rPr>
                <w:b/>
                <w:color w:val="FFFFFF"/>
                <w:sz w:val="19"/>
              </w:rPr>
              <w:t>Scope</w:t>
            </w:r>
          </w:p>
        </w:tc>
        <w:tc>
          <w:tcPr>
            <w:tcW w:type="dxa" w:w="2484"/>
            <w:shd w:fill="0F172A"/>
            <w:tcMar>
              <w:top w:w="100" w:type="dxa"/>
              <w:bottom w:w="100" w:type="dxa"/>
              <w:left w:w="120" w:type="dxa"/>
              <w:right w:w="120" w:type="dxa"/>
            </w:tcMar>
          </w:tcPr>
          <w:p>
            <w:r>
              <w:rPr>
                <w:b/>
                <w:color w:val="FFFFFF"/>
                <w:sz w:val="19"/>
              </w:rPr>
              <w:t>Description &amp; Purpose</w:t>
            </w:r>
          </w:p>
        </w:tc>
        <w:tc>
          <w:tcPr>
            <w:tcW w:type="dxa" w:w="2484"/>
            <w:shd w:fill="0F172A"/>
            <w:tcMar>
              <w:top w:w="100" w:type="dxa"/>
              <w:bottom w:w="100" w:type="dxa"/>
              <w:left w:w="120" w:type="dxa"/>
              <w:right w:w="120" w:type="dxa"/>
            </w:tcMar>
          </w:tcPr>
          <w:p>
            <w:r>
              <w:rPr>
                <w:b/>
                <w:color w:val="FFFFFF"/>
                <w:sz w:val="19"/>
              </w:rPr>
              <w:t>Current / Example Value</w:t>
            </w:r>
          </w:p>
        </w:tc>
      </w:tr>
      <w:tr>
        <w:tc>
          <w:tcPr>
            <w:tcW w:type="dxa" w:w="2484"/>
            <w:tcMar>
              <w:top w:w="80" w:type="dxa"/>
              <w:bottom w:w="80" w:type="dxa"/>
              <w:left w:w="100" w:type="dxa"/>
              <w:right w:w="100" w:type="dxa"/>
            </w:tcMar>
            <w:shd w:fill="F8FAFC"/>
          </w:tcPr>
          <w:p>
            <w:r>
              <w:rPr>
                <w:b/>
                <w:color w:val="0F172A"/>
                <w:sz w:val="18"/>
              </w:rPr>
              <w:t>DB_HOST</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Hostname for MySQL database connection</w:t>
            </w:r>
          </w:p>
        </w:tc>
        <w:tc>
          <w:tcPr>
            <w:tcW w:type="dxa" w:w="2484"/>
            <w:tcMar>
              <w:top w:w="80" w:type="dxa"/>
              <w:bottom w:w="80" w:type="dxa"/>
              <w:left w:w="100" w:type="dxa"/>
              <w:right w:w="100" w:type="dxa"/>
            </w:tcMar>
            <w:shd w:fill="F8FAFC"/>
          </w:tcPr>
          <w:p>
            <w:r>
              <w:rPr>
                <w:sz w:val="17"/>
              </w:rPr>
              <w:t>localhost</w:t>
            </w:r>
          </w:p>
        </w:tc>
      </w:tr>
      <w:tr>
        <w:tc>
          <w:tcPr>
            <w:tcW w:type="dxa" w:w="2484"/>
            <w:tcMar>
              <w:top w:w="80" w:type="dxa"/>
              <w:bottom w:w="80" w:type="dxa"/>
              <w:left w:w="100" w:type="dxa"/>
              <w:right w:w="100" w:type="dxa"/>
            </w:tcMar>
          </w:tcPr>
          <w:p>
            <w:r>
              <w:rPr>
                <w:b/>
                <w:color w:val="0F172A"/>
                <w:sz w:val="18"/>
              </w:rPr>
              <w:t>DB_PORT</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Port number for MySQL database server</w:t>
            </w:r>
          </w:p>
        </w:tc>
        <w:tc>
          <w:tcPr>
            <w:tcW w:type="dxa" w:w="2484"/>
            <w:tcMar>
              <w:top w:w="80" w:type="dxa"/>
              <w:bottom w:w="80" w:type="dxa"/>
              <w:left w:w="100" w:type="dxa"/>
              <w:right w:w="100" w:type="dxa"/>
            </w:tcMar>
          </w:tcPr>
          <w:p>
            <w:r>
              <w:rPr>
                <w:sz w:val="17"/>
              </w:rPr>
              <w:t>3307 / 3306</w:t>
            </w:r>
          </w:p>
        </w:tc>
      </w:tr>
      <w:tr>
        <w:tc>
          <w:tcPr>
            <w:tcW w:type="dxa" w:w="2484"/>
            <w:tcMar>
              <w:top w:w="80" w:type="dxa"/>
              <w:bottom w:w="80" w:type="dxa"/>
              <w:left w:w="100" w:type="dxa"/>
              <w:right w:w="100" w:type="dxa"/>
            </w:tcMar>
            <w:shd w:fill="F8FAFC"/>
          </w:tcPr>
          <w:p>
            <w:r>
              <w:rPr>
                <w:b/>
                <w:color w:val="0F172A"/>
                <w:sz w:val="18"/>
              </w:rPr>
              <w:t>DB_NAME</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Database schema name for the application</w:t>
            </w:r>
          </w:p>
        </w:tc>
        <w:tc>
          <w:tcPr>
            <w:tcW w:type="dxa" w:w="2484"/>
            <w:tcMar>
              <w:top w:w="80" w:type="dxa"/>
              <w:bottom w:w="80" w:type="dxa"/>
              <w:left w:w="100" w:type="dxa"/>
              <w:right w:w="100" w:type="dxa"/>
            </w:tcMar>
            <w:shd w:fill="F8FAFC"/>
          </w:tcPr>
          <w:p>
            <w:r>
              <w:rPr>
                <w:sz w:val="17"/>
              </w:rPr>
              <w:t>whatsapp_crm</w:t>
            </w:r>
          </w:p>
        </w:tc>
      </w:tr>
      <w:tr>
        <w:tc>
          <w:tcPr>
            <w:tcW w:type="dxa" w:w="2484"/>
            <w:tcMar>
              <w:top w:w="80" w:type="dxa"/>
              <w:bottom w:w="80" w:type="dxa"/>
              <w:left w:w="100" w:type="dxa"/>
              <w:right w:w="100" w:type="dxa"/>
            </w:tcMar>
          </w:tcPr>
          <w:p>
            <w:r>
              <w:rPr>
                <w:b/>
                <w:color w:val="0F172A"/>
                <w:sz w:val="18"/>
              </w:rPr>
              <w:t>DB_USER</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MySQL database user login</w:t>
            </w:r>
          </w:p>
        </w:tc>
        <w:tc>
          <w:tcPr>
            <w:tcW w:type="dxa" w:w="2484"/>
            <w:tcMar>
              <w:top w:w="80" w:type="dxa"/>
              <w:bottom w:w="80" w:type="dxa"/>
              <w:left w:w="100" w:type="dxa"/>
              <w:right w:w="100" w:type="dxa"/>
            </w:tcMar>
          </w:tcPr>
          <w:p>
            <w:r>
              <w:rPr>
                <w:sz w:val="17"/>
              </w:rPr>
              <w:t>root</w:t>
            </w:r>
          </w:p>
        </w:tc>
      </w:tr>
      <w:tr>
        <w:tc>
          <w:tcPr>
            <w:tcW w:type="dxa" w:w="2484"/>
            <w:tcMar>
              <w:top w:w="80" w:type="dxa"/>
              <w:bottom w:w="80" w:type="dxa"/>
              <w:left w:w="100" w:type="dxa"/>
              <w:right w:w="100" w:type="dxa"/>
            </w:tcMar>
            <w:shd w:fill="F8FAFC"/>
          </w:tcPr>
          <w:p>
            <w:r>
              <w:rPr>
                <w:b/>
                <w:color w:val="0F172A"/>
                <w:sz w:val="18"/>
              </w:rPr>
              <w:t>DB_PASS</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MySQL database user password</w:t>
            </w:r>
          </w:p>
        </w:tc>
        <w:tc>
          <w:tcPr>
            <w:tcW w:type="dxa" w:w="2484"/>
            <w:tcMar>
              <w:top w:w="80" w:type="dxa"/>
              <w:bottom w:w="80" w:type="dxa"/>
              <w:left w:w="100" w:type="dxa"/>
              <w:right w:w="100" w:type="dxa"/>
            </w:tcMar>
            <w:shd w:fill="F8FAFC"/>
          </w:tcPr>
          <w:p>
            <w:r>
              <w:rPr>
                <w:sz w:val="17"/>
              </w:rPr>
              <w:t>[empty string or password]</w:t>
            </w:r>
          </w:p>
        </w:tc>
      </w:tr>
      <w:tr>
        <w:tc>
          <w:tcPr>
            <w:tcW w:type="dxa" w:w="2484"/>
            <w:tcMar>
              <w:top w:w="80" w:type="dxa"/>
              <w:bottom w:w="80" w:type="dxa"/>
              <w:left w:w="100" w:type="dxa"/>
              <w:right w:w="100" w:type="dxa"/>
            </w:tcMar>
          </w:tcPr>
          <w:p>
            <w:r>
              <w:rPr>
                <w:b/>
                <w:color w:val="0F172A"/>
                <w:sz w:val="18"/>
              </w:rPr>
              <w:t>JWT_SECRET</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Secret key for signing &amp; verifying JWT auth tokens</w:t>
            </w:r>
          </w:p>
        </w:tc>
        <w:tc>
          <w:tcPr>
            <w:tcW w:type="dxa" w:w="2484"/>
            <w:tcMar>
              <w:top w:w="80" w:type="dxa"/>
              <w:bottom w:w="80" w:type="dxa"/>
              <w:left w:w="100" w:type="dxa"/>
              <w:right w:w="100" w:type="dxa"/>
            </w:tcMar>
          </w:tcPr>
          <w:p>
            <w:r>
              <w:rPr>
                <w:sz w:val="17"/>
              </w:rPr>
              <w:t>whatsapp_crm_jwt_secret_2026_k8x9m2</w:t>
            </w:r>
          </w:p>
        </w:tc>
      </w:tr>
      <w:tr>
        <w:tc>
          <w:tcPr>
            <w:tcW w:type="dxa" w:w="2484"/>
            <w:tcMar>
              <w:top w:w="80" w:type="dxa"/>
              <w:bottom w:w="80" w:type="dxa"/>
              <w:left w:w="100" w:type="dxa"/>
              <w:right w:w="100" w:type="dxa"/>
            </w:tcMar>
            <w:shd w:fill="F8FAFC"/>
          </w:tcPr>
          <w:p>
            <w:r>
              <w:rPr>
                <w:b/>
                <w:color w:val="0F172A"/>
                <w:sz w:val="18"/>
              </w:rPr>
              <w:t>WHATSAPP_APP_ID</w:t>
            </w:r>
          </w:p>
        </w:tc>
        <w:tc>
          <w:tcPr>
            <w:tcW w:type="dxa" w:w="2484"/>
            <w:tcMar>
              <w:top w:w="80" w:type="dxa"/>
              <w:bottom w:w="80" w:type="dxa"/>
              <w:left w:w="100" w:type="dxa"/>
              <w:right w:w="100" w:type="dxa"/>
            </w:tcMar>
            <w:shd w:fill="F8FAFC"/>
          </w:tcPr>
          <w:p>
            <w:r>
              <w:rPr>
                <w:b/>
                <w:color w:val="0F172A"/>
                <w:sz w:val="18"/>
              </w:rPr>
              <w:t>Server / Client</w:t>
            </w:r>
          </w:p>
        </w:tc>
        <w:tc>
          <w:tcPr>
            <w:tcW w:type="dxa" w:w="2484"/>
            <w:tcMar>
              <w:top w:w="80" w:type="dxa"/>
              <w:bottom w:w="80" w:type="dxa"/>
              <w:left w:w="100" w:type="dxa"/>
              <w:right w:w="100" w:type="dxa"/>
            </w:tcMar>
            <w:shd w:fill="F8FAFC"/>
          </w:tcPr>
          <w:p>
            <w:r>
              <w:rPr>
                <w:sz w:val="17"/>
              </w:rPr>
              <w:t>Meta App ID from Facebook Developer Portal</w:t>
            </w:r>
          </w:p>
        </w:tc>
        <w:tc>
          <w:tcPr>
            <w:tcW w:type="dxa" w:w="2484"/>
            <w:tcMar>
              <w:top w:w="80" w:type="dxa"/>
              <w:bottom w:w="80" w:type="dxa"/>
              <w:left w:w="100" w:type="dxa"/>
              <w:right w:w="100" w:type="dxa"/>
            </w:tcMar>
            <w:shd w:fill="F8FAFC"/>
          </w:tcPr>
          <w:p>
            <w:r>
              <w:rPr>
                <w:sz w:val="17"/>
              </w:rPr>
              <w:t>1590795935988169</w:t>
            </w:r>
          </w:p>
        </w:tc>
      </w:tr>
      <w:tr>
        <w:tc>
          <w:tcPr>
            <w:tcW w:type="dxa" w:w="2484"/>
            <w:tcMar>
              <w:top w:w="80" w:type="dxa"/>
              <w:bottom w:w="80" w:type="dxa"/>
              <w:left w:w="100" w:type="dxa"/>
              <w:right w:w="100" w:type="dxa"/>
            </w:tcMar>
          </w:tcPr>
          <w:p>
            <w:r>
              <w:rPr>
                <w:b/>
                <w:color w:val="0F172A"/>
                <w:sz w:val="18"/>
              </w:rPr>
              <w:t>WHATSAPP_APP_SECRET</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Meta App Secret for OAuth token exchanges</w:t>
            </w:r>
          </w:p>
        </w:tc>
        <w:tc>
          <w:tcPr>
            <w:tcW w:type="dxa" w:w="2484"/>
            <w:tcMar>
              <w:top w:w="80" w:type="dxa"/>
              <w:bottom w:w="80" w:type="dxa"/>
              <w:left w:w="100" w:type="dxa"/>
              <w:right w:w="100" w:type="dxa"/>
            </w:tcMar>
          </w:tcPr>
          <w:p>
            <w:r>
              <w:rPr>
                <w:sz w:val="17"/>
              </w:rPr>
              <w:t>f94e6ead41fa1227163240e0f3825ad5</w:t>
            </w:r>
          </w:p>
        </w:tc>
      </w:tr>
      <w:tr>
        <w:tc>
          <w:tcPr>
            <w:tcW w:type="dxa" w:w="2484"/>
            <w:tcMar>
              <w:top w:w="80" w:type="dxa"/>
              <w:bottom w:w="80" w:type="dxa"/>
              <w:left w:w="100" w:type="dxa"/>
              <w:right w:w="100" w:type="dxa"/>
            </w:tcMar>
            <w:shd w:fill="F8FAFC"/>
          </w:tcPr>
          <w:p>
            <w:r>
              <w:rPr>
                <w:b/>
                <w:color w:val="0F172A"/>
                <w:sz w:val="18"/>
              </w:rPr>
              <w:t>WHATSAPP_SYSTEM_USER_TOKEN</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Permanent System User Access Token for Meta Graph API calls</w:t>
            </w:r>
          </w:p>
        </w:tc>
        <w:tc>
          <w:tcPr>
            <w:tcW w:type="dxa" w:w="2484"/>
            <w:tcMar>
              <w:top w:w="80" w:type="dxa"/>
              <w:bottom w:w="80" w:type="dxa"/>
              <w:left w:w="100" w:type="dxa"/>
              <w:right w:w="100" w:type="dxa"/>
            </w:tcMar>
            <w:shd w:fill="F8FAFC"/>
          </w:tcPr>
          <w:p>
            <w:r>
              <w:rPr>
                <w:sz w:val="17"/>
              </w:rPr>
              <w:t>EAAWm0gqsuckBSCR...</w:t>
            </w:r>
          </w:p>
        </w:tc>
      </w:tr>
      <w:tr>
        <w:tc>
          <w:tcPr>
            <w:tcW w:type="dxa" w:w="2484"/>
            <w:tcMar>
              <w:top w:w="80" w:type="dxa"/>
              <w:bottom w:w="80" w:type="dxa"/>
              <w:left w:w="100" w:type="dxa"/>
              <w:right w:w="100" w:type="dxa"/>
            </w:tcMar>
          </w:tcPr>
          <w:p>
            <w:r>
              <w:rPr>
                <w:b/>
                <w:color w:val="0F172A"/>
                <w:sz w:val="18"/>
              </w:rPr>
              <w:t>WHATSAPP_WEBHOOK_VERIFY_TOKEN</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Secret token for Meta Webhook verification handshake</w:t>
            </w:r>
          </w:p>
        </w:tc>
        <w:tc>
          <w:tcPr>
            <w:tcW w:type="dxa" w:w="2484"/>
            <w:tcMar>
              <w:top w:w="80" w:type="dxa"/>
              <w:bottom w:w="80" w:type="dxa"/>
              <w:left w:w="100" w:type="dxa"/>
              <w:right w:w="100" w:type="dxa"/>
            </w:tcMar>
          </w:tcPr>
          <w:p>
            <w:r>
              <w:rPr>
                <w:sz w:val="17"/>
              </w:rPr>
              <w:t>mahi_crm_webhook_token_2026</w:t>
            </w:r>
          </w:p>
        </w:tc>
      </w:tr>
      <w:tr>
        <w:tc>
          <w:tcPr>
            <w:tcW w:type="dxa" w:w="2484"/>
            <w:tcMar>
              <w:top w:w="80" w:type="dxa"/>
              <w:bottom w:w="80" w:type="dxa"/>
              <w:left w:w="100" w:type="dxa"/>
              <w:right w:w="100" w:type="dxa"/>
            </w:tcMar>
            <w:shd w:fill="F8FAFC"/>
          </w:tcPr>
          <w:p>
            <w:r>
              <w:rPr>
                <w:b/>
                <w:color w:val="0F172A"/>
                <w:sz w:val="18"/>
              </w:rPr>
              <w:t>WHATSAPP_CONFIG_ID</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Configuration ID for Meta Embedded Signup flow</w:t>
            </w:r>
          </w:p>
        </w:tc>
        <w:tc>
          <w:tcPr>
            <w:tcW w:type="dxa" w:w="2484"/>
            <w:tcMar>
              <w:top w:w="80" w:type="dxa"/>
              <w:bottom w:w="80" w:type="dxa"/>
              <w:left w:w="100" w:type="dxa"/>
              <w:right w:w="100" w:type="dxa"/>
            </w:tcMar>
            <w:shd w:fill="F8FAFC"/>
          </w:tcPr>
          <w:p>
            <w:r>
              <w:rPr>
                <w:sz w:val="17"/>
              </w:rPr>
              <w:t>1569573811314694</w:t>
            </w:r>
          </w:p>
        </w:tc>
      </w:tr>
      <w:tr>
        <w:tc>
          <w:tcPr>
            <w:tcW w:type="dxa" w:w="2484"/>
            <w:tcMar>
              <w:top w:w="80" w:type="dxa"/>
              <w:bottom w:w="80" w:type="dxa"/>
              <w:left w:w="100" w:type="dxa"/>
              <w:right w:w="100" w:type="dxa"/>
            </w:tcMar>
          </w:tcPr>
          <w:p>
            <w:r>
              <w:rPr>
                <w:b/>
                <w:color w:val="0F172A"/>
                <w:sz w:val="18"/>
              </w:rPr>
              <w:t>WHATSAPP_GRAPH_API_VERSION</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Meta Graph API version target</w:t>
            </w:r>
          </w:p>
        </w:tc>
        <w:tc>
          <w:tcPr>
            <w:tcW w:type="dxa" w:w="2484"/>
            <w:tcMar>
              <w:top w:w="80" w:type="dxa"/>
              <w:bottom w:w="80" w:type="dxa"/>
              <w:left w:w="100" w:type="dxa"/>
              <w:right w:w="100" w:type="dxa"/>
            </w:tcMar>
          </w:tcPr>
          <w:p>
            <w:r>
              <w:rPr>
                <w:sz w:val="17"/>
              </w:rPr>
              <w:t>v25.0</w:t>
            </w:r>
          </w:p>
        </w:tc>
      </w:tr>
      <w:tr>
        <w:tc>
          <w:tcPr>
            <w:tcW w:type="dxa" w:w="2484"/>
            <w:tcMar>
              <w:top w:w="80" w:type="dxa"/>
              <w:bottom w:w="80" w:type="dxa"/>
              <w:left w:w="100" w:type="dxa"/>
              <w:right w:w="100" w:type="dxa"/>
            </w:tcMar>
            <w:shd w:fill="F8FAFC"/>
          </w:tcPr>
          <w:p>
            <w:r>
              <w:rPr>
                <w:b/>
                <w:color w:val="0F172A"/>
                <w:sz w:val="18"/>
              </w:rPr>
              <w:t>WHATSAPP_REDIRECT_URI</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OAuth callback URL for Facebook login</w:t>
            </w:r>
          </w:p>
        </w:tc>
        <w:tc>
          <w:tcPr>
            <w:tcW w:type="dxa" w:w="2484"/>
            <w:tcMar>
              <w:top w:w="80" w:type="dxa"/>
              <w:bottom w:w="80" w:type="dxa"/>
              <w:left w:w="100" w:type="dxa"/>
              <w:right w:w="100" w:type="dxa"/>
            </w:tcMar>
            <w:shd w:fill="F8FAFC"/>
          </w:tcPr>
          <w:p>
            <w:r>
              <w:rPr>
                <w:sz w:val="17"/>
              </w:rPr>
              <w:t>http://localhost:3000/onboarding/callback</w:t>
            </w:r>
          </w:p>
        </w:tc>
      </w:tr>
      <w:tr>
        <w:tc>
          <w:tcPr>
            <w:tcW w:type="dxa" w:w="2484"/>
            <w:tcMar>
              <w:top w:w="80" w:type="dxa"/>
              <w:bottom w:w="80" w:type="dxa"/>
              <w:left w:w="100" w:type="dxa"/>
              <w:right w:w="100" w:type="dxa"/>
            </w:tcMar>
          </w:tcPr>
          <w:p>
            <w:r>
              <w:rPr>
                <w:b/>
                <w:color w:val="0F172A"/>
                <w:sz w:val="18"/>
              </w:rPr>
              <w:t>WHATSAPP_PHONE_NUMBER_ID</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Default / Production WhatsApp Phone Number ID</w:t>
            </w:r>
          </w:p>
        </w:tc>
        <w:tc>
          <w:tcPr>
            <w:tcW w:type="dxa" w:w="2484"/>
            <w:tcMar>
              <w:top w:w="80" w:type="dxa"/>
              <w:bottom w:w="80" w:type="dxa"/>
              <w:left w:w="100" w:type="dxa"/>
              <w:right w:w="100" w:type="dxa"/>
            </w:tcMar>
          </w:tcPr>
          <w:p>
            <w:r>
              <w:rPr>
                <w:sz w:val="17"/>
              </w:rPr>
              <w:t>1269197539606780</w:t>
            </w:r>
          </w:p>
        </w:tc>
      </w:tr>
      <w:tr>
        <w:tc>
          <w:tcPr>
            <w:tcW w:type="dxa" w:w="2484"/>
            <w:tcMar>
              <w:top w:w="80" w:type="dxa"/>
              <w:bottom w:w="80" w:type="dxa"/>
              <w:left w:w="100" w:type="dxa"/>
              <w:right w:w="100" w:type="dxa"/>
            </w:tcMar>
            <w:shd w:fill="F8FAFC"/>
          </w:tcPr>
          <w:p>
            <w:r>
              <w:rPr>
                <w:b/>
                <w:color w:val="0F172A"/>
                <w:sz w:val="18"/>
              </w:rPr>
              <w:t>WHATSAPP_WABA_ID</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Default / Production WhatsApp Business Account ID</w:t>
            </w:r>
          </w:p>
        </w:tc>
        <w:tc>
          <w:tcPr>
            <w:tcW w:type="dxa" w:w="2484"/>
            <w:tcMar>
              <w:top w:w="80" w:type="dxa"/>
              <w:bottom w:w="80" w:type="dxa"/>
              <w:left w:w="100" w:type="dxa"/>
              <w:right w:w="100" w:type="dxa"/>
            </w:tcMar>
            <w:shd w:fill="F8FAFC"/>
          </w:tcPr>
          <w:p>
            <w:r>
              <w:rPr>
                <w:sz w:val="17"/>
              </w:rPr>
              <w:t>1014658487838546</w:t>
            </w:r>
          </w:p>
        </w:tc>
      </w:tr>
      <w:tr>
        <w:tc>
          <w:tcPr>
            <w:tcW w:type="dxa" w:w="2484"/>
            <w:tcMar>
              <w:top w:w="80" w:type="dxa"/>
              <w:bottom w:w="80" w:type="dxa"/>
              <w:left w:w="100" w:type="dxa"/>
              <w:right w:w="100" w:type="dxa"/>
            </w:tcMar>
          </w:tcPr>
          <w:p>
            <w:r>
              <w:rPr>
                <w:b/>
                <w:color w:val="0F172A"/>
                <w:sz w:val="18"/>
              </w:rPr>
              <w:t>RAZORPAY_KEY_ID</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Razorpay Key ID for payments &amp; checkout modal</w:t>
            </w:r>
          </w:p>
        </w:tc>
        <w:tc>
          <w:tcPr>
            <w:tcW w:type="dxa" w:w="2484"/>
            <w:tcMar>
              <w:top w:w="80" w:type="dxa"/>
              <w:bottom w:w="80" w:type="dxa"/>
              <w:left w:w="100" w:type="dxa"/>
              <w:right w:w="100" w:type="dxa"/>
            </w:tcMar>
          </w:tcPr>
          <w:p>
            <w:r>
              <w:rPr>
                <w:sz w:val="17"/>
              </w:rPr>
              <w:t>rzp_live_T0hHQkCXWwsjRp</w:t>
            </w:r>
          </w:p>
        </w:tc>
      </w:tr>
      <w:tr>
        <w:tc>
          <w:tcPr>
            <w:tcW w:type="dxa" w:w="2484"/>
            <w:tcMar>
              <w:top w:w="80" w:type="dxa"/>
              <w:bottom w:w="80" w:type="dxa"/>
              <w:left w:w="100" w:type="dxa"/>
              <w:right w:w="100" w:type="dxa"/>
            </w:tcMar>
            <w:shd w:fill="F8FAFC"/>
          </w:tcPr>
          <w:p>
            <w:r>
              <w:rPr>
                <w:b/>
                <w:color w:val="0F172A"/>
                <w:sz w:val="18"/>
              </w:rPr>
              <w:t>RAZORPAY_KEY_SECRET</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Razorpay Secret Key for order signature verification</w:t>
            </w:r>
          </w:p>
        </w:tc>
        <w:tc>
          <w:tcPr>
            <w:tcW w:type="dxa" w:w="2484"/>
            <w:tcMar>
              <w:top w:w="80" w:type="dxa"/>
              <w:bottom w:w="80" w:type="dxa"/>
              <w:left w:w="100" w:type="dxa"/>
              <w:right w:w="100" w:type="dxa"/>
            </w:tcMar>
            <w:shd w:fill="F8FAFC"/>
          </w:tcPr>
          <w:p>
            <w:r>
              <w:rPr>
                <w:sz w:val="17"/>
              </w:rPr>
              <w:t>nROqQ4okM5617sQ4RrwnKp8v</w:t>
            </w:r>
          </w:p>
        </w:tc>
      </w:tr>
      <w:tr>
        <w:tc>
          <w:tcPr>
            <w:tcW w:type="dxa" w:w="2484"/>
            <w:tcMar>
              <w:top w:w="80" w:type="dxa"/>
              <w:bottom w:w="80" w:type="dxa"/>
              <w:left w:w="100" w:type="dxa"/>
              <w:right w:w="100" w:type="dxa"/>
            </w:tcMar>
          </w:tcPr>
          <w:p>
            <w:r>
              <w:rPr>
                <w:b/>
                <w:color w:val="0F172A"/>
                <w:sz w:val="18"/>
              </w:rPr>
              <w:t>SMTP_HOST</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Mail server hostname for sending transactional emails</w:t>
            </w:r>
          </w:p>
        </w:tc>
        <w:tc>
          <w:tcPr>
            <w:tcW w:type="dxa" w:w="2484"/>
            <w:tcMar>
              <w:top w:w="80" w:type="dxa"/>
              <w:bottom w:w="80" w:type="dxa"/>
              <w:left w:w="100" w:type="dxa"/>
              <w:right w:w="100" w:type="dxa"/>
            </w:tcMar>
          </w:tcPr>
          <w:p>
            <w:r>
              <w:rPr>
                <w:sz w:val="17"/>
              </w:rPr>
              <w:t>smtp.gmail.com</w:t>
            </w:r>
          </w:p>
        </w:tc>
      </w:tr>
      <w:tr>
        <w:tc>
          <w:tcPr>
            <w:tcW w:type="dxa" w:w="2484"/>
            <w:tcMar>
              <w:top w:w="80" w:type="dxa"/>
              <w:bottom w:w="80" w:type="dxa"/>
              <w:left w:w="100" w:type="dxa"/>
              <w:right w:w="100" w:type="dxa"/>
            </w:tcMar>
            <w:shd w:fill="F8FAFC"/>
          </w:tcPr>
          <w:p>
            <w:r>
              <w:rPr>
                <w:b/>
                <w:color w:val="0F172A"/>
                <w:sz w:val="18"/>
              </w:rPr>
              <w:t>SMTP_PORT</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Port number for SMTP mail server</w:t>
            </w:r>
          </w:p>
        </w:tc>
        <w:tc>
          <w:tcPr>
            <w:tcW w:type="dxa" w:w="2484"/>
            <w:tcMar>
              <w:top w:w="80" w:type="dxa"/>
              <w:bottom w:w="80" w:type="dxa"/>
              <w:left w:w="100" w:type="dxa"/>
              <w:right w:w="100" w:type="dxa"/>
            </w:tcMar>
            <w:shd w:fill="F8FAFC"/>
          </w:tcPr>
          <w:p>
            <w:r>
              <w:rPr>
                <w:sz w:val="17"/>
              </w:rPr>
              <w:t>587</w:t>
            </w:r>
          </w:p>
        </w:tc>
      </w:tr>
      <w:tr>
        <w:tc>
          <w:tcPr>
            <w:tcW w:type="dxa" w:w="2484"/>
            <w:tcMar>
              <w:top w:w="80" w:type="dxa"/>
              <w:bottom w:w="80" w:type="dxa"/>
              <w:left w:w="100" w:type="dxa"/>
              <w:right w:w="100" w:type="dxa"/>
            </w:tcMar>
          </w:tcPr>
          <w:p>
            <w:r>
              <w:rPr>
                <w:b/>
                <w:color w:val="0F172A"/>
                <w:sz w:val="18"/>
              </w:rPr>
              <w:t>SMTP_USERNAME</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Email address used for SMTP authentication</w:t>
            </w:r>
          </w:p>
        </w:tc>
        <w:tc>
          <w:tcPr>
            <w:tcW w:type="dxa" w:w="2484"/>
            <w:tcMar>
              <w:top w:w="80" w:type="dxa"/>
              <w:bottom w:w="80" w:type="dxa"/>
              <w:left w:w="100" w:type="dxa"/>
              <w:right w:w="100" w:type="dxa"/>
            </w:tcMar>
          </w:tcPr>
          <w:p>
            <w:r>
              <w:rPr>
                <w:sz w:val="17"/>
              </w:rPr>
              <w:t>kornepatimahankali35@gmail.com</w:t>
            </w:r>
          </w:p>
        </w:tc>
      </w:tr>
      <w:tr>
        <w:tc>
          <w:tcPr>
            <w:tcW w:type="dxa" w:w="2484"/>
            <w:tcMar>
              <w:top w:w="80" w:type="dxa"/>
              <w:bottom w:w="80" w:type="dxa"/>
              <w:left w:w="100" w:type="dxa"/>
              <w:right w:w="100" w:type="dxa"/>
            </w:tcMar>
            <w:shd w:fill="F8FAFC"/>
          </w:tcPr>
          <w:p>
            <w:r>
              <w:rPr>
                <w:b/>
                <w:color w:val="0F172A"/>
                <w:sz w:val="18"/>
              </w:rPr>
              <w:t>SMTP_APP_PASSWORD</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App-specific password for SMTP server authentication</w:t>
            </w:r>
          </w:p>
        </w:tc>
        <w:tc>
          <w:tcPr>
            <w:tcW w:type="dxa" w:w="2484"/>
            <w:tcMar>
              <w:top w:w="80" w:type="dxa"/>
              <w:bottom w:w="80" w:type="dxa"/>
              <w:left w:w="100" w:type="dxa"/>
              <w:right w:w="100" w:type="dxa"/>
            </w:tcMar>
            <w:shd w:fill="F8FAFC"/>
          </w:tcPr>
          <w:p>
            <w:r>
              <w:rPr>
                <w:sz w:val="17"/>
              </w:rPr>
              <w:t>kttq onun yugn hwlt</w:t>
            </w:r>
          </w:p>
        </w:tc>
      </w:tr>
      <w:tr>
        <w:tc>
          <w:tcPr>
            <w:tcW w:type="dxa" w:w="2484"/>
            <w:tcMar>
              <w:top w:w="80" w:type="dxa"/>
              <w:bottom w:w="80" w:type="dxa"/>
              <w:left w:w="100" w:type="dxa"/>
              <w:right w:w="100" w:type="dxa"/>
            </w:tcMar>
          </w:tcPr>
          <w:p>
            <w:r>
              <w:rPr>
                <w:b/>
                <w:color w:val="0F172A"/>
                <w:sz w:val="18"/>
              </w:rPr>
              <w:t>SMTP_FROM_NAME</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Display name for outgoing emails</w:t>
            </w:r>
          </w:p>
        </w:tc>
        <w:tc>
          <w:tcPr>
            <w:tcW w:type="dxa" w:w="2484"/>
            <w:tcMar>
              <w:top w:w="80" w:type="dxa"/>
              <w:bottom w:w="80" w:type="dxa"/>
              <w:left w:w="100" w:type="dxa"/>
              <w:right w:w="100" w:type="dxa"/>
            </w:tcMar>
          </w:tcPr>
          <w:p>
            <w:r>
              <w:rPr>
                <w:sz w:val="17"/>
              </w:rPr>
              <w:t>V ONE DIGITALS</w:t>
            </w:r>
          </w:p>
        </w:tc>
      </w:tr>
      <w:tr>
        <w:tc>
          <w:tcPr>
            <w:tcW w:type="dxa" w:w="2484"/>
            <w:tcMar>
              <w:top w:w="80" w:type="dxa"/>
              <w:bottom w:w="80" w:type="dxa"/>
              <w:left w:w="100" w:type="dxa"/>
              <w:right w:w="100" w:type="dxa"/>
            </w:tcMar>
            <w:shd w:fill="F8FAFC"/>
          </w:tcPr>
          <w:p>
            <w:r>
              <w:rPr>
                <w:b/>
                <w:color w:val="0F172A"/>
                <w:sz w:val="18"/>
              </w:rPr>
              <w:t>GROQ_API_KEY</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API key for Groq AI (Llama-3 model for AI Agent bots)</w:t>
            </w:r>
          </w:p>
        </w:tc>
        <w:tc>
          <w:tcPr>
            <w:tcW w:type="dxa" w:w="2484"/>
            <w:tcMar>
              <w:top w:w="80" w:type="dxa"/>
              <w:bottom w:w="80" w:type="dxa"/>
              <w:left w:w="100" w:type="dxa"/>
              <w:right w:w="100" w:type="dxa"/>
            </w:tcMar>
            <w:shd w:fill="F8FAFC"/>
          </w:tcPr>
          <w:p>
            <w:r>
              <w:rPr>
                <w:sz w:val="17"/>
              </w:rPr>
              <w:t>gsk_ogfbDXmsbmVKX6Uo3L...</w:t>
            </w:r>
          </w:p>
        </w:tc>
      </w:tr>
      <w:tr>
        <w:tc>
          <w:tcPr>
            <w:tcW w:type="dxa" w:w="2484"/>
            <w:tcMar>
              <w:top w:w="80" w:type="dxa"/>
              <w:bottom w:w="80" w:type="dxa"/>
              <w:left w:w="100" w:type="dxa"/>
              <w:right w:w="100" w:type="dxa"/>
            </w:tcMar>
          </w:tcPr>
          <w:p>
            <w:r>
              <w:rPr>
                <w:b/>
                <w:color w:val="0F172A"/>
                <w:sz w:val="18"/>
              </w:rPr>
              <w:t>PORT</w:t>
            </w:r>
          </w:p>
        </w:tc>
        <w:tc>
          <w:tcPr>
            <w:tcW w:type="dxa" w:w="2484"/>
            <w:tcMar>
              <w:top w:w="80" w:type="dxa"/>
              <w:bottom w:w="80" w:type="dxa"/>
              <w:left w:w="100" w:type="dxa"/>
              <w:right w:w="100" w:type="dxa"/>
            </w:tcMar>
          </w:tcPr>
          <w:p>
            <w:r>
              <w:rPr>
                <w:b/>
                <w:color w:val="0F172A"/>
                <w:sz w:val="18"/>
              </w:rPr>
              <w:t>Server</w:t>
            </w:r>
          </w:p>
        </w:tc>
        <w:tc>
          <w:tcPr>
            <w:tcW w:type="dxa" w:w="2484"/>
            <w:tcMar>
              <w:top w:w="80" w:type="dxa"/>
              <w:bottom w:w="80" w:type="dxa"/>
              <w:left w:w="100" w:type="dxa"/>
              <w:right w:w="100" w:type="dxa"/>
            </w:tcMar>
          </w:tcPr>
          <w:p>
            <w:r>
              <w:rPr>
                <w:sz w:val="17"/>
              </w:rPr>
              <w:t>Port on which Express REST API backend server runs</w:t>
            </w:r>
          </w:p>
        </w:tc>
        <w:tc>
          <w:tcPr>
            <w:tcW w:type="dxa" w:w="2484"/>
            <w:tcMar>
              <w:top w:w="80" w:type="dxa"/>
              <w:bottom w:w="80" w:type="dxa"/>
              <w:left w:w="100" w:type="dxa"/>
              <w:right w:w="100" w:type="dxa"/>
            </w:tcMar>
          </w:tcPr>
          <w:p>
            <w:r>
              <w:rPr>
                <w:sz w:val="17"/>
              </w:rPr>
              <w:t>5000 / 8000</w:t>
            </w:r>
          </w:p>
        </w:tc>
      </w:tr>
      <w:tr>
        <w:tc>
          <w:tcPr>
            <w:tcW w:type="dxa" w:w="2484"/>
            <w:tcMar>
              <w:top w:w="80" w:type="dxa"/>
              <w:bottom w:w="80" w:type="dxa"/>
              <w:left w:w="100" w:type="dxa"/>
              <w:right w:w="100" w:type="dxa"/>
            </w:tcMar>
            <w:shd w:fill="F8FAFC"/>
          </w:tcPr>
          <w:p>
            <w:r>
              <w:rPr>
                <w:b/>
                <w:color w:val="0F172A"/>
                <w:sz w:val="18"/>
              </w:rPr>
              <w:t>NODE_ENV</w:t>
            </w:r>
          </w:p>
        </w:tc>
        <w:tc>
          <w:tcPr>
            <w:tcW w:type="dxa" w:w="2484"/>
            <w:tcMar>
              <w:top w:w="80" w:type="dxa"/>
              <w:bottom w:w="80" w:type="dxa"/>
              <w:left w:w="100" w:type="dxa"/>
              <w:right w:w="100" w:type="dxa"/>
            </w:tcMar>
            <w:shd w:fill="F8FAFC"/>
          </w:tcPr>
          <w:p>
            <w:r>
              <w:rPr>
                <w:b/>
                <w:color w:val="0F172A"/>
                <w:sz w:val="18"/>
              </w:rPr>
              <w:t>Server</w:t>
            </w:r>
          </w:p>
        </w:tc>
        <w:tc>
          <w:tcPr>
            <w:tcW w:type="dxa" w:w="2484"/>
            <w:tcMar>
              <w:top w:w="80" w:type="dxa"/>
              <w:bottom w:w="80" w:type="dxa"/>
              <w:left w:w="100" w:type="dxa"/>
              <w:right w:w="100" w:type="dxa"/>
            </w:tcMar>
            <w:shd w:fill="F8FAFC"/>
          </w:tcPr>
          <w:p>
            <w:r>
              <w:rPr>
                <w:sz w:val="17"/>
              </w:rPr>
              <w:t>Node environment mode (development or production)</w:t>
            </w:r>
          </w:p>
        </w:tc>
        <w:tc>
          <w:tcPr>
            <w:tcW w:type="dxa" w:w="2484"/>
            <w:tcMar>
              <w:top w:w="80" w:type="dxa"/>
              <w:bottom w:w="80" w:type="dxa"/>
              <w:left w:w="100" w:type="dxa"/>
              <w:right w:w="100" w:type="dxa"/>
            </w:tcMar>
            <w:shd w:fill="F8FAFC"/>
          </w:tcPr>
          <w:p>
            <w:r>
              <w:rPr>
                <w:sz w:val="17"/>
              </w:rPr>
              <w:t>development</w:t>
            </w:r>
          </w:p>
        </w:tc>
      </w:tr>
      <w:tr>
        <w:tc>
          <w:tcPr>
            <w:tcW w:type="dxa" w:w="2484"/>
            <w:tcMar>
              <w:top w:w="80" w:type="dxa"/>
              <w:bottom w:w="80" w:type="dxa"/>
              <w:left w:w="100" w:type="dxa"/>
              <w:right w:w="100" w:type="dxa"/>
            </w:tcMar>
          </w:tcPr>
          <w:p>
            <w:r>
              <w:rPr>
                <w:b/>
                <w:color w:val="0F172A"/>
                <w:sz w:val="18"/>
              </w:rPr>
              <w:t>REACT_APP_WHATSAPP_APP_ID</w:t>
            </w:r>
          </w:p>
        </w:tc>
        <w:tc>
          <w:tcPr>
            <w:tcW w:type="dxa" w:w="2484"/>
            <w:tcMar>
              <w:top w:w="80" w:type="dxa"/>
              <w:bottom w:w="80" w:type="dxa"/>
              <w:left w:w="100" w:type="dxa"/>
              <w:right w:w="100" w:type="dxa"/>
            </w:tcMar>
          </w:tcPr>
          <w:p>
            <w:r>
              <w:rPr>
                <w:b/>
                <w:color w:val="DC2626"/>
                <w:sz w:val="18"/>
              </w:rPr>
              <w:t>Client</w:t>
            </w:r>
          </w:p>
        </w:tc>
        <w:tc>
          <w:tcPr>
            <w:tcW w:type="dxa" w:w="2484"/>
            <w:tcMar>
              <w:top w:w="80" w:type="dxa"/>
              <w:bottom w:w="80" w:type="dxa"/>
              <w:left w:w="100" w:type="dxa"/>
              <w:right w:w="100" w:type="dxa"/>
            </w:tcMar>
          </w:tcPr>
          <w:p>
            <w:r>
              <w:rPr>
                <w:sz w:val="17"/>
              </w:rPr>
              <w:t>Meta App ID exposed to React frontend for Meta SDK</w:t>
            </w:r>
          </w:p>
        </w:tc>
        <w:tc>
          <w:tcPr>
            <w:tcW w:type="dxa" w:w="2484"/>
            <w:tcMar>
              <w:top w:w="80" w:type="dxa"/>
              <w:bottom w:w="80" w:type="dxa"/>
              <w:left w:w="100" w:type="dxa"/>
              <w:right w:w="100" w:type="dxa"/>
            </w:tcMar>
          </w:tcPr>
          <w:p>
            <w:r>
              <w:rPr>
                <w:sz w:val="17"/>
              </w:rPr>
              <w:t>4257112177765455</w:t>
            </w:r>
          </w:p>
        </w:tc>
      </w:tr>
      <w:tr>
        <w:tc>
          <w:tcPr>
            <w:tcW w:type="dxa" w:w="2484"/>
            <w:tcMar>
              <w:top w:w="80" w:type="dxa"/>
              <w:bottom w:w="80" w:type="dxa"/>
              <w:left w:w="100" w:type="dxa"/>
              <w:right w:w="100" w:type="dxa"/>
            </w:tcMar>
            <w:shd w:fill="F8FAFC"/>
          </w:tcPr>
          <w:p>
            <w:r>
              <w:rPr>
                <w:b/>
                <w:color w:val="0F172A"/>
                <w:sz w:val="18"/>
              </w:rPr>
              <w:t>REACT_APP_API_URL</w:t>
            </w:r>
          </w:p>
        </w:tc>
        <w:tc>
          <w:tcPr>
            <w:tcW w:type="dxa" w:w="2484"/>
            <w:tcMar>
              <w:top w:w="80" w:type="dxa"/>
              <w:bottom w:w="80" w:type="dxa"/>
              <w:left w:w="100" w:type="dxa"/>
              <w:right w:w="100" w:type="dxa"/>
            </w:tcMar>
            <w:shd w:fill="F8FAFC"/>
          </w:tcPr>
          <w:p>
            <w:r>
              <w:rPr>
                <w:b/>
                <w:color w:val="DC2626"/>
                <w:sz w:val="18"/>
              </w:rPr>
              <w:t>Client</w:t>
            </w:r>
          </w:p>
        </w:tc>
        <w:tc>
          <w:tcPr>
            <w:tcW w:type="dxa" w:w="2484"/>
            <w:tcMar>
              <w:top w:w="80" w:type="dxa"/>
              <w:bottom w:w="80" w:type="dxa"/>
              <w:left w:w="100" w:type="dxa"/>
              <w:right w:w="100" w:type="dxa"/>
            </w:tcMar>
            <w:shd w:fill="F8FAFC"/>
          </w:tcPr>
          <w:p>
            <w:r>
              <w:rPr>
                <w:sz w:val="17"/>
              </w:rPr>
              <w:t>Base REST API URL for React frontend HTTP requests</w:t>
            </w:r>
          </w:p>
        </w:tc>
        <w:tc>
          <w:tcPr>
            <w:tcW w:type="dxa" w:w="2484"/>
            <w:tcMar>
              <w:top w:w="80" w:type="dxa"/>
              <w:bottom w:w="80" w:type="dxa"/>
              <w:left w:w="100" w:type="dxa"/>
              <w:right w:w="100" w:type="dxa"/>
            </w:tcMar>
            <w:shd w:fill="F8FAFC"/>
          </w:tcPr>
          <w:p>
            <w:r>
              <w:rPr>
                <w:sz w:val="17"/>
              </w:rPr>
              <w:t>http://localhost:8000/api</w:t>
            </w:r>
          </w:p>
        </w:tc>
      </w:tr>
    </w:tbl>
    <w:p>
      <w:pPr>
        <w:spacing w:after="2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