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EOL MES + Camera CMS</w:t>
      </w:r>
    </w:p>
    <w:p>
      <w:pPr>
        <w:jc w:val="center"/>
      </w:pPr>
      <w:r>
        <w:rPr>
          <w:b/>
          <w:color w:val="B41E32"/>
          <w:sz w:val="40"/>
        </w:rPr>
        <w:t>User Manual</w:t>
      </w:r>
    </w:p>
    <w:p>
      <w:pPr>
        <w:jc w:val="center"/>
      </w:pPr>
      <w:r>
        <w:rPr>
          <w:i/>
          <w:color w:val="5A5A5A"/>
          <w:sz w:val="22"/>
        </w:rPr>
        <w:t>Toyota Boshoku Device India  •  Bawal Plant  •  YNC SS Line</w:t>
      </w:r>
    </w:p>
    <w:p>
      <w:pPr>
        <w:jc w:val="center"/>
      </w:pPr>
      <w:r>
        <w:rPr>
          <w:color w:val="787878"/>
          <w:sz w:val="19"/>
        </w:rPr>
        <w:t>Maintainer: Vivek Kumar    |    Last updated: 2026-05-07</w:t>
      </w:r>
    </w:p>
    <w:p>
      <w:pPr>
        <w:spacing w:before="280" w:after="80"/>
      </w:pPr>
      <w:r>
        <w:rPr>
          <w:b/>
          <w:color w:val="1F497D"/>
          <w:sz w:val="30"/>
        </w:rPr>
        <w:t>1. Purpose &amp; Methodology</w:t>
      </w:r>
    </w:p>
    <w:p>
      <w:pPr>
        <w:spacing w:before="160" w:after="40"/>
      </w:pPr>
      <w:r>
        <w:rPr>
          <w:b/>
          <w:color w:val="3C6432"/>
          <w:sz w:val="24"/>
        </w:rPr>
        <w:t>What was needed</w:t>
      </w:r>
    </w:p>
    <w:p>
      <w:r>
        <w:rPr>
          <w:b w:val="0"/>
          <w:i w:val="0"/>
          <w:sz w:val="21"/>
        </w:rPr>
        <w:t>The YNC seat-slider line had to track production, downtime, quality and process metrics in real time, so operators on the floor and managers in the office both see the same numbers without anyone manually re-entering data. We also needed a camera system that records every cycle so any defect can be replayed.</w:t>
      </w:r>
    </w:p>
    <w:p>
      <w:pPr>
        <w:spacing w:before="160" w:after="40"/>
      </w:pPr>
      <w:r>
        <w:rPr>
          <w:b/>
          <w:color w:val="3C6432"/>
          <w:sz w:val="24"/>
        </w:rPr>
        <w:t>Approach used</w:t>
      </w:r>
    </w:p>
    <w:p>
      <w:pPr>
        <w:pStyle w:val="ListBullet"/>
        <w:spacing w:after="40"/>
      </w:pPr>
      <w:r>
        <w:t>One PLC (Mitsubishi Q-series, MC4E protocol on TCP) is the ground-truth source. It sets bits like L108 = OK, L109 = NG and word registers like D6005 = status code, D6048 = current model number.</w:t>
      </w:r>
    </w:p>
    <w:p>
      <w:pPr>
        <w:pStyle w:val="ListBullet"/>
        <w:spacing w:after="40"/>
      </w:pPr>
      <w:r>
        <w:t>A small Python service called the Collector polls the PLC every 30 ms, debounces the bits, and writes finished cycles into PostgreSQL. The collector is the only program that talks to the PLC — everything else just reads the DB.</w:t>
      </w:r>
    </w:p>
    <w:p>
      <w:pPr>
        <w:pStyle w:val="ListBullet"/>
        <w:spacing w:after="40"/>
      </w:pPr>
      <w:r>
        <w:t>A FastAPI backend turns DB rows into clean JSON for the browser.</w:t>
      </w:r>
    </w:p>
    <w:p>
      <w:pPr>
        <w:pStyle w:val="ListBullet"/>
        <w:spacing w:after="40"/>
      </w:pPr>
      <w:r>
        <w:t>A React + Vite frontend is the actual screen — operator dashboard, admin panel, and fullscreen TV view on the shop floor.</w:t>
      </w:r>
    </w:p>
    <w:p>
      <w:pPr>
        <w:pStyle w:val="ListBullet"/>
        <w:spacing w:after="40"/>
      </w:pPr>
      <w:r>
        <w:t>The Camera CMS is a parallel mini-app: it owns the cameras, records continuous .ts video per camera, and on demand cuts a clip of any cycle a user clicks on. It pulls Zone/Line/Machine names from the MES so both systems show the same hierarchy.</w:t>
      </w:r>
    </w:p>
    <w:p>
      <w:r>
        <w:rPr>
          <w:b w:val="0"/>
          <w:i/>
          <w:sz w:val="19"/>
        </w:rPr>
        <w:t>The whole stack is on one PC for now (192.168.10.185). Everything is reachable over LAN, so any PC on the factory network can open the dashboard in a browser.</w:t>
      </w:r>
    </w:p>
    <w:p>
      <w:pPr>
        <w:spacing w:before="280" w:after="80"/>
      </w:pPr>
      <w:r>
        <w:rPr>
          <w:b/>
          <w:color w:val="1F497D"/>
          <w:sz w:val="30"/>
        </w:rPr>
        <w:t>2. End-to-End Workflow (PLC → Screen)</w:t>
      </w:r>
    </w:p>
    <w:p>
      <w:r>
        <w:rPr>
          <w:b w:val="0"/>
          <w:i w:val="0"/>
          <w:sz w:val="21"/>
        </w:rPr>
        <w:t>The data flow from the physical PLC bit going high to the operator seeing it on screen takes ~1-2 seconds end to end. The chain:</w:t>
      </w:r>
    </w:p>
    <w:p>
      <w:pPr>
        <w:spacing w:after="40"/>
        <w:ind w:left="227"/>
      </w:pPr>
      <w:r>
        <w:rPr>
          <w:rFonts w:ascii="Consolas" w:hAnsi="Consolas"/>
          <w:sz w:val="18"/>
        </w:rPr>
        <w:t xml:space="preserve">  PLC                  Collector                PostgreSQL</w:t>
        <w:br/>
        <w:t xml:space="preserve">  ─────                ──────────               ──────────</w:t>
        <w:br/>
        <w:t xml:space="preserve">  L108 / L109     ─►   reads bit          ─►   ync_dashboard_complete</w:t>
        <w:br/>
        <w:t xml:space="preserve">  D6005 status    ─►   reads word         ─►   ync_dashboard_complete_ct_log</w:t>
        <w:br/>
        <w:t xml:space="preserve">  D6048 model     ─►   reads word         ─►   ync_status_log</w:t>
        <w:br/>
        <w:t xml:space="preserve">  M-bit (sub)     ─►   edge count         ─►   ync_seatslider</w:t>
        <w:br/>
        <w:t xml:space="preserve">                                                  │</w:t>
        <w:br/>
        <w:t xml:space="preserve">                                                  ▼</w:t>
        <w:br/>
        <w:t xml:space="preserve">                                         FastAPI (port 8080)</w:t>
        <w:br/>
        <w:t xml:space="preserve">                                            GET /api/lines/2/realtime</w:t>
        <w:br/>
        <w:t xml:space="preserve">                                            GET /api/lines/2/ct-history</w:t>
        <w:br/>
        <w:t xml:space="preserve">                                                  │</w:t>
        <w:br/>
        <w:t xml:space="preserve">                                                  ▼</w:t>
        <w:br/>
        <w:t xml:space="preserve">                                         React Frontend (port 5656)</w:t>
        <w:br/>
        <w:t xml:space="preserve">                                            Dashboard / Admin / Fullscreen</w:t>
      </w:r>
    </w:p>
    <w:p>
      <w:r>
        <w:rPr>
          <w:b/>
          <w:i w:val="0"/>
          <w:sz w:val="20"/>
        </w:rPr>
        <w:t>For video, the chain is parallel:</w:t>
      </w:r>
    </w:p>
    <w:p>
      <w:pPr>
        <w:spacing w:after="40"/>
        <w:ind w:left="227"/>
      </w:pPr>
      <w:r>
        <w:rPr>
          <w:rFonts w:ascii="Consolas" w:hAnsi="Consolas"/>
          <w:sz w:val="18"/>
        </w:rPr>
        <w:t xml:space="preserve">  Hikvision RTSP camera ─► ffmpeg (24×7) ─► F:\CameraCMS_Videos\&lt;cam&gt;\&lt;shift&gt;.ts</w:t>
        <w:br/>
        <w:t xml:space="preserve">                                                       │</w:t>
        <w:br/>
        <w:t xml:space="preserve">                                                       ▼ (on user click)</w:t>
        <w:br/>
        <w:t xml:space="preserve">                                          ffmpeg -ss/-to clip ─► MP4 player</w:t>
      </w:r>
    </w:p>
    <w:p>
      <w:r>
        <w:br w:type="page"/>
      </w:r>
    </w:p>
    <w:p>
      <w:pPr>
        <w:spacing w:before="280" w:after="80"/>
      </w:pPr>
      <w:r>
        <w:rPr>
          <w:b/>
          <w:color w:val="1F497D"/>
          <w:sz w:val="30"/>
        </w:rPr>
        <w:t>3. Directory Structure</w:t>
      </w:r>
    </w:p>
    <w:p>
      <w:r>
        <w:rPr>
          <w:b/>
          <w:i w:val="0"/>
          <w:sz w:val="21"/>
        </w:rPr>
        <w:t>Root project: D:\EOL\EOL\Deep (2)\Deep\</w:t>
      </w:r>
    </w:p>
    <w:tbl>
      <w:tblPr>
        <w:tblStyle w:val="LightGrid-Accent1"/>
        <w:tblW w:type="auto" w:w="0"/>
        <w:tblLayout w:type="autofit"/>
        <w:tblLook w:firstColumn="1" w:firstRow="1" w:lastColumn="0" w:lastRow="0" w:noHBand="0" w:noVBand="1" w:val="04A0"/>
      </w:tblPr>
      <w:tblGrid>
        <w:gridCol w:w="5100"/>
        <w:gridCol w:w="5100"/>
      </w:tblGrid>
      <w:tr>
        <w:tc>
          <w:tcPr>
            <w:tcW w:type="dxa" w:w="4252"/>
            <w:shd w:fill="1F4E79"/>
          </w:tcPr>
          <w:p>
            <w:r/>
            <w:r>
              <w:rPr>
                <w:b/>
                <w:color w:val="FFFFFF"/>
                <w:sz w:val="20"/>
              </w:rPr>
              <w:t>Path</w:t>
            </w:r>
          </w:p>
        </w:tc>
        <w:tc>
          <w:tcPr>
            <w:tcW w:type="dxa" w:w="5386"/>
            <w:shd w:fill="1F4E79"/>
          </w:tcPr>
          <w:p>
            <w:r/>
            <w:r>
              <w:rPr>
                <w:b/>
                <w:color w:val="FFFFFF"/>
                <w:sz w:val="20"/>
              </w:rPr>
              <w:t>Purpose</w:t>
            </w:r>
          </w:p>
        </w:tc>
      </w:tr>
      <w:tr>
        <w:tc>
          <w:tcPr>
            <w:tcW w:type="dxa" w:w="4252"/>
          </w:tcPr>
          <w:p>
            <w:r/>
            <w:r>
              <w:rPr>
                <w:sz w:val="19"/>
              </w:rPr>
              <w:t>Phase2\</w:t>
            </w:r>
          </w:p>
        </w:tc>
        <w:tc>
          <w:tcPr>
            <w:tcW w:type="dxa" w:w="5386"/>
          </w:tcPr>
          <w:p>
            <w:r/>
            <w:r>
              <w:rPr>
                <w:sz w:val="19"/>
              </w:rPr>
              <w:t>MES backend (FastAPI). The brains.</w:t>
            </w:r>
          </w:p>
        </w:tc>
      </w:tr>
      <w:tr>
        <w:tc>
          <w:tcPr>
            <w:tcW w:type="dxa" w:w="4252"/>
          </w:tcPr>
          <w:p>
            <w:r/>
            <w:r>
              <w:rPr>
                <w:sz w:val="19"/>
              </w:rPr>
              <w:t>Phase2\main.py</w:t>
            </w:r>
          </w:p>
        </w:tc>
        <w:tc>
          <w:tcPr>
            <w:tcW w:type="dxa" w:w="5386"/>
          </w:tcPr>
          <w:p>
            <w:r/>
            <w:r>
              <w:rPr>
                <w:sz w:val="19"/>
              </w:rPr>
              <w:t>App entrypoint, DB migrations, CMS proxy endpoints.</w:t>
            </w:r>
          </w:p>
        </w:tc>
      </w:tr>
      <w:tr>
        <w:tc>
          <w:tcPr>
            <w:tcW w:type="dxa" w:w="4252"/>
          </w:tcPr>
          <w:p>
            <w:r/>
            <w:r>
              <w:rPr>
                <w:sz w:val="19"/>
              </w:rPr>
              <w:t>Phase2\auth.py</w:t>
            </w:r>
          </w:p>
        </w:tc>
        <w:tc>
          <w:tcPr>
            <w:tcW w:type="dxa" w:w="5386"/>
          </w:tcPr>
          <w:p>
            <w:r/>
            <w:r>
              <w:rPr>
                <w:sz w:val="19"/>
              </w:rPr>
              <w:t>JWT login + role checks.</w:t>
            </w:r>
          </w:p>
        </w:tc>
      </w:tr>
      <w:tr>
        <w:tc>
          <w:tcPr>
            <w:tcW w:type="dxa" w:w="4252"/>
          </w:tcPr>
          <w:p>
            <w:r/>
            <w:r>
              <w:rPr>
                <w:sz w:val="19"/>
              </w:rPr>
              <w:t>Phase2\database.py</w:t>
            </w:r>
          </w:p>
        </w:tc>
        <w:tc>
          <w:tcPr>
            <w:tcW w:type="dxa" w:w="5386"/>
          </w:tcPr>
          <w:p>
            <w:r/>
            <w:r>
              <w:rPr>
                <w:sz w:val="19"/>
              </w:rPr>
              <w:t>Single Postgres connection helper.</w:t>
            </w:r>
          </w:p>
        </w:tc>
      </w:tr>
      <w:tr>
        <w:tc>
          <w:tcPr>
            <w:tcW w:type="dxa" w:w="4252"/>
          </w:tcPr>
          <w:p>
            <w:r/>
            <w:r>
              <w:rPr>
                <w:sz w:val="19"/>
              </w:rPr>
              <w:t>Phase2\collector_engine.py</w:t>
            </w:r>
          </w:p>
        </w:tc>
        <w:tc>
          <w:tcPr>
            <w:tcW w:type="dxa" w:w="5386"/>
          </w:tcPr>
          <w:p>
            <w:r/>
            <w:r>
              <w:rPr>
                <w:sz w:val="19"/>
              </w:rPr>
              <w:t>PLC poller class — only file that reads MC4E bits.</w:t>
            </w:r>
          </w:p>
        </w:tc>
      </w:tr>
      <w:tr>
        <w:tc>
          <w:tcPr>
            <w:tcW w:type="dxa" w:w="4252"/>
          </w:tcPr>
          <w:p>
            <w:r/>
            <w:r>
              <w:rPr>
                <w:sz w:val="19"/>
              </w:rPr>
              <w:t>Phase2\collectors\collector_ync_l6.py</w:t>
            </w:r>
          </w:p>
        </w:tc>
        <w:tc>
          <w:tcPr>
            <w:tcW w:type="dxa" w:w="5386"/>
          </w:tcPr>
          <w:p>
            <w:r/>
            <w:r>
              <w:rPr>
                <w:sz w:val="19"/>
              </w:rPr>
              <w:t>Bootstrap script that launches engine for Line 2.</w:t>
            </w:r>
          </w:p>
        </w:tc>
      </w:tr>
      <w:tr>
        <w:tc>
          <w:tcPr>
            <w:tcW w:type="dxa" w:w="4252"/>
          </w:tcPr>
          <w:p>
            <w:r/>
            <w:r>
              <w:rPr>
                <w:sz w:val="19"/>
              </w:rPr>
              <w:t>Phase2\routers\*.py</w:t>
            </w:r>
          </w:p>
        </w:tc>
        <w:tc>
          <w:tcPr>
            <w:tcW w:type="dxa" w:w="5386"/>
          </w:tcPr>
          <w:p>
            <w:r/>
            <w:r>
              <w:rPr>
                <w:sz w:val="19"/>
              </w:rPr>
              <w:t>One file per page area: lines, breakdowns, users, quality, etc.</w:t>
            </w:r>
          </w:p>
        </w:tc>
      </w:tr>
      <w:tr>
        <w:tc>
          <w:tcPr>
            <w:tcW w:type="dxa" w:w="4252"/>
          </w:tcPr>
          <w:p>
            <w:r/>
            <w:r>
              <w:rPr>
                <w:sz w:val="19"/>
              </w:rPr>
              <w:t>mes-frontend\</w:t>
            </w:r>
          </w:p>
        </w:tc>
        <w:tc>
          <w:tcPr>
            <w:tcW w:type="dxa" w:w="5386"/>
          </w:tcPr>
          <w:p>
            <w:r/>
            <w:r>
              <w:rPr>
                <w:sz w:val="19"/>
              </w:rPr>
              <w:t>MES React frontend (Vite).</w:t>
            </w:r>
          </w:p>
        </w:tc>
      </w:tr>
      <w:tr>
        <w:tc>
          <w:tcPr>
            <w:tcW w:type="dxa" w:w="4252"/>
          </w:tcPr>
          <w:p>
            <w:r/>
            <w:r>
              <w:rPr>
                <w:sz w:val="19"/>
              </w:rPr>
              <w:t>mes-frontend\src\pages\Dashboard.jsx</w:t>
            </w:r>
          </w:p>
        </w:tc>
        <w:tc>
          <w:tcPr>
            <w:tcW w:type="dxa" w:w="5386"/>
          </w:tcPr>
          <w:p>
            <w:r/>
            <w:r>
              <w:rPr>
                <w:sz w:val="19"/>
              </w:rPr>
              <w:t>Live shop-floor dashboard.</w:t>
            </w:r>
          </w:p>
        </w:tc>
      </w:tr>
      <w:tr>
        <w:tc>
          <w:tcPr>
            <w:tcW w:type="dxa" w:w="4252"/>
          </w:tcPr>
          <w:p>
            <w:r/>
            <w:r>
              <w:rPr>
                <w:sz w:val="19"/>
              </w:rPr>
              <w:t>mes-frontend\src\pages\Fullscreen.jsx</w:t>
            </w:r>
          </w:p>
        </w:tc>
        <w:tc>
          <w:tcPr>
            <w:tcW w:type="dxa" w:w="5386"/>
          </w:tcPr>
          <w:p>
            <w:r/>
            <w:r>
              <w:rPr>
                <w:sz w:val="19"/>
              </w:rPr>
              <w:t>TV display (no login required).</w:t>
            </w:r>
          </w:p>
        </w:tc>
      </w:tr>
      <w:tr>
        <w:tc>
          <w:tcPr>
            <w:tcW w:type="dxa" w:w="4252"/>
          </w:tcPr>
          <w:p>
            <w:r/>
            <w:r>
              <w:rPr>
                <w:sz w:val="19"/>
              </w:rPr>
              <w:t>mes-frontend\src\pages\AdminPanel.jsx</w:t>
            </w:r>
          </w:p>
        </w:tc>
        <w:tc>
          <w:tcPr>
            <w:tcW w:type="dxa" w:w="5386"/>
          </w:tcPr>
          <w:p>
            <w:r/>
            <w:r>
              <w:rPr>
                <w:sz w:val="19"/>
              </w:rPr>
              <w:t>All admin pages: users, lines, machines, cameras.</w:t>
            </w:r>
          </w:p>
        </w:tc>
      </w:tr>
      <w:tr>
        <w:tc>
          <w:tcPr>
            <w:tcW w:type="dxa" w:w="4252"/>
          </w:tcPr>
          <w:p>
            <w:r/>
            <w:r>
              <w:rPr>
                <w:sz w:val="19"/>
              </w:rPr>
              <w:t>mes-frontend\src\pages\Historical.jsx</w:t>
            </w:r>
          </w:p>
        </w:tc>
        <w:tc>
          <w:tcPr>
            <w:tcW w:type="dxa" w:w="5386"/>
          </w:tcPr>
          <w:p>
            <w:r/>
            <w:r>
              <w:rPr>
                <w:sz w:val="19"/>
              </w:rPr>
              <w:t>Past-shift analysis.</w:t>
            </w:r>
          </w:p>
        </w:tc>
      </w:tr>
      <w:tr>
        <w:tc>
          <w:tcPr>
            <w:tcW w:type="dxa" w:w="4252"/>
          </w:tcPr>
          <w:p>
            <w:r/>
            <w:r>
              <w:rPr>
                <w:sz w:val="19"/>
              </w:rPr>
              <w:t>mes-frontend\src\pages\ProcessGraphs.jsx</w:t>
            </w:r>
          </w:p>
        </w:tc>
        <w:tc>
          <w:tcPr>
            <w:tcW w:type="dxa" w:w="5386"/>
          </w:tcPr>
          <w:p>
            <w:r/>
            <w:r>
              <w:rPr>
                <w:sz w:val="19"/>
              </w:rPr>
              <w:t>Sub-machine cycle pulse graphs.</w:t>
            </w:r>
          </w:p>
        </w:tc>
      </w:tr>
      <w:tr>
        <w:tc>
          <w:tcPr>
            <w:tcW w:type="dxa" w:w="4252"/>
          </w:tcPr>
          <w:p>
            <w:r/>
            <w:r>
              <w:rPr>
                <w:sz w:val="19"/>
              </w:rPr>
              <w:t>mes-frontend\src\context\AuthContext.jsx</w:t>
            </w:r>
          </w:p>
        </w:tc>
        <w:tc>
          <w:tcPr>
            <w:tcW w:type="dxa" w:w="5386"/>
          </w:tcPr>
          <w:p>
            <w:r/>
            <w:r>
              <w:rPr>
                <w:sz w:val="19"/>
              </w:rPr>
              <w:t>Per-tab session + JWT.</w:t>
            </w:r>
          </w:p>
        </w:tc>
      </w:tr>
      <w:tr>
        <w:tc>
          <w:tcPr>
            <w:tcW w:type="dxa" w:w="4252"/>
          </w:tcPr>
          <w:p>
            <w:r/>
            <w:r>
              <w:rPr>
                <w:sz w:val="19"/>
              </w:rPr>
              <w:t>mes-frontend\src\api\client.jsx</w:t>
            </w:r>
          </w:p>
        </w:tc>
        <w:tc>
          <w:tcPr>
            <w:tcW w:type="dxa" w:w="5386"/>
          </w:tcPr>
          <w:p>
            <w:r/>
            <w:r>
              <w:rPr>
                <w:sz w:val="19"/>
              </w:rPr>
              <w:t>Axios wrapper used by every page.</w:t>
            </w:r>
          </w:p>
        </w:tc>
      </w:tr>
      <w:tr>
        <w:tc>
          <w:tcPr>
            <w:tcW w:type="dxa" w:w="4252"/>
          </w:tcPr>
          <w:p>
            <w:r/>
            <w:r>
              <w:rPr>
                <w:sz w:val="19"/>
              </w:rPr>
              <w:t>Camera CMS\</w:t>
            </w:r>
          </w:p>
        </w:tc>
        <w:tc>
          <w:tcPr>
            <w:tcW w:type="dxa" w:w="5386"/>
          </w:tcPr>
          <w:p>
            <w:r/>
            <w:r>
              <w:rPr>
                <w:sz w:val="19"/>
              </w:rPr>
              <w:t>Camera CMS (Flask + React, separate stack).</w:t>
            </w:r>
          </w:p>
        </w:tc>
      </w:tr>
      <w:tr>
        <w:tc>
          <w:tcPr>
            <w:tcW w:type="dxa" w:w="4252"/>
          </w:tcPr>
          <w:p>
            <w:r/>
            <w:r>
              <w:rPr>
                <w:sz w:val="19"/>
              </w:rPr>
              <w:t>Camera CMS\backend\api_server.py</w:t>
            </w:r>
          </w:p>
        </w:tc>
        <w:tc>
          <w:tcPr>
            <w:tcW w:type="dxa" w:w="5386"/>
          </w:tcPr>
          <w:p>
            <w:r/>
            <w:r>
              <w:rPr>
                <w:sz w:val="19"/>
              </w:rPr>
              <w:t>Flask API on :5000 + RecordingManager auto-start.</w:t>
            </w:r>
          </w:p>
        </w:tc>
      </w:tr>
      <w:tr>
        <w:tc>
          <w:tcPr>
            <w:tcW w:type="dxa" w:w="4252"/>
          </w:tcPr>
          <w:p>
            <w:r/>
            <w:r>
              <w:rPr>
                <w:sz w:val="19"/>
              </w:rPr>
              <w:t>Camera CMS\backend\recorder_engine.py</w:t>
            </w:r>
          </w:p>
        </w:tc>
        <w:tc>
          <w:tcPr>
            <w:tcW w:type="dxa" w:w="5386"/>
          </w:tcPr>
          <w:p>
            <w:r/>
            <w:r>
              <w:rPr>
                <w:sz w:val="19"/>
              </w:rPr>
              <w:t>ffmpeg-based per-camera continuous .ts recorder.</w:t>
            </w:r>
          </w:p>
        </w:tc>
      </w:tr>
      <w:tr>
        <w:tc>
          <w:tcPr>
            <w:tcW w:type="dxa" w:w="4252"/>
          </w:tcPr>
          <w:p>
            <w:r/>
            <w:r>
              <w:rPr>
                <w:sz w:val="19"/>
              </w:rPr>
              <w:t>Camera CMS\backend\cycle_events.py</w:t>
            </w:r>
          </w:p>
        </w:tc>
        <w:tc>
          <w:tcPr>
            <w:tcW w:type="dxa" w:w="5386"/>
          </w:tcPr>
          <w:p>
            <w:r/>
            <w:r>
              <w:rPr>
                <w:sz w:val="19"/>
              </w:rPr>
              <w:t>Append-only cycles.csv log.</w:t>
            </w:r>
          </w:p>
        </w:tc>
      </w:tr>
      <w:tr>
        <w:tc>
          <w:tcPr>
            <w:tcW w:type="dxa" w:w="4252"/>
          </w:tcPr>
          <w:p>
            <w:r/>
            <w:r>
              <w:rPr>
                <w:sz w:val="19"/>
              </w:rPr>
              <w:t>Camera CMS\backend\plc_poller.py</w:t>
            </w:r>
          </w:p>
        </w:tc>
        <w:tc>
          <w:tcPr>
            <w:tcW w:type="dxa" w:w="5386"/>
          </w:tcPr>
          <w:p>
            <w:r/>
            <w:r>
              <w:rPr>
                <w:sz w:val="19"/>
              </w:rPr>
              <w:t>Scaffold — reads L108/L109/M-bit at 30 Hz.</w:t>
            </w:r>
          </w:p>
        </w:tc>
      </w:tr>
      <w:tr>
        <w:tc>
          <w:tcPr>
            <w:tcW w:type="dxa" w:w="4252"/>
          </w:tcPr>
          <w:p>
            <w:r/>
            <w:r>
              <w:rPr>
                <w:sz w:val="19"/>
              </w:rPr>
              <w:t>Camera CMS\backend\settings_config.py</w:t>
            </w:r>
          </w:p>
        </w:tc>
        <w:tc>
          <w:tcPr>
            <w:tcW w:type="dxa" w:w="5386"/>
          </w:tcPr>
          <w:p>
            <w:r/>
            <w:r>
              <w:rPr>
                <w:sz w:val="19"/>
              </w:rPr>
              <w:t>Stores user-chosen video storage path.</w:t>
            </w:r>
          </w:p>
        </w:tc>
      </w:tr>
      <w:tr>
        <w:tc>
          <w:tcPr>
            <w:tcW w:type="dxa" w:w="4252"/>
          </w:tcPr>
          <w:p>
            <w:r/>
            <w:r>
              <w:rPr>
                <w:sz w:val="19"/>
              </w:rPr>
              <w:t>Camera CMS\backend\mes_sync.py</w:t>
            </w:r>
          </w:p>
        </w:tc>
        <w:tc>
          <w:tcPr>
            <w:tcW w:type="dxa" w:w="5386"/>
          </w:tcPr>
          <w:p>
            <w:r/>
            <w:r>
              <w:rPr>
                <w:sz w:val="19"/>
              </w:rPr>
              <w:t>One-way pull of zones/lines/machines from MES.</w:t>
            </w:r>
          </w:p>
        </w:tc>
      </w:tr>
      <w:tr>
        <w:tc>
          <w:tcPr>
            <w:tcW w:type="dxa" w:w="4252"/>
          </w:tcPr>
          <w:p>
            <w:r/>
            <w:r>
              <w:rPr>
                <w:sz w:val="19"/>
              </w:rPr>
              <w:t>Camera CMS\backend\bin\ffmpeg.exe</w:t>
            </w:r>
          </w:p>
        </w:tc>
        <w:tc>
          <w:tcPr>
            <w:tcW w:type="dxa" w:w="5386"/>
          </w:tcPr>
          <w:p>
            <w:r/>
            <w:r>
              <w:rPr>
                <w:sz w:val="19"/>
              </w:rPr>
              <w:t>Bundled ffmpeg used for record + clip extract.</w:t>
            </w:r>
          </w:p>
        </w:tc>
      </w:tr>
      <w:tr>
        <w:tc>
          <w:tcPr>
            <w:tcW w:type="dxa" w:w="4252"/>
          </w:tcPr>
          <w:p>
            <w:r/>
            <w:r>
              <w:rPr>
                <w:sz w:val="19"/>
              </w:rPr>
              <w:t>Camera CMS\backend\zones.json</w:t>
            </w:r>
          </w:p>
        </w:tc>
        <w:tc>
          <w:tcPr>
            <w:tcW w:type="dxa" w:w="5386"/>
          </w:tcPr>
          <w:p>
            <w:r/>
            <w:r>
              <w:rPr>
                <w:sz w:val="19"/>
              </w:rPr>
              <w:t>CMS Zone/Line/Machine tree (synced from MES).</w:t>
            </w:r>
          </w:p>
        </w:tc>
      </w:tr>
      <w:tr>
        <w:tc>
          <w:tcPr>
            <w:tcW w:type="dxa" w:w="4252"/>
          </w:tcPr>
          <w:p>
            <w:r/>
            <w:r>
              <w:rPr>
                <w:sz w:val="19"/>
              </w:rPr>
              <w:t>Camera CMS\backend\users.json</w:t>
            </w:r>
          </w:p>
        </w:tc>
        <w:tc>
          <w:tcPr>
            <w:tcW w:type="dxa" w:w="5386"/>
          </w:tcPr>
          <w:p>
            <w:r/>
            <w:r>
              <w:rPr>
                <w:sz w:val="19"/>
              </w:rPr>
              <w:t>Local CMS users. Default admin / admin123.</w:t>
            </w:r>
          </w:p>
        </w:tc>
      </w:tr>
      <w:tr>
        <w:tc>
          <w:tcPr>
            <w:tcW w:type="dxa" w:w="4252"/>
          </w:tcPr>
          <w:p>
            <w:r/>
            <w:r>
              <w:rPr>
                <w:sz w:val="19"/>
              </w:rPr>
              <w:t>Camera CMS\backend\cycles.csv</w:t>
            </w:r>
          </w:p>
        </w:tc>
        <w:tc>
          <w:tcPr>
            <w:tcW w:type="dxa" w:w="5386"/>
          </w:tcPr>
          <w:p>
            <w:r/>
            <w:r>
              <w:rPr>
                <w:sz w:val="19"/>
              </w:rPr>
              <w:t>Append-only cycle log.</w:t>
            </w:r>
          </w:p>
        </w:tc>
      </w:tr>
      <w:tr>
        <w:tc>
          <w:tcPr>
            <w:tcW w:type="dxa" w:w="4252"/>
          </w:tcPr>
          <w:p>
            <w:r/>
            <w:r>
              <w:rPr>
                <w:sz w:val="19"/>
              </w:rPr>
              <w:t>Camera CMS\frontend\src\pages\masters\CameraMaster.jsx</w:t>
            </w:r>
          </w:p>
        </w:tc>
        <w:tc>
          <w:tcPr>
            <w:tcW w:type="dxa" w:w="5386"/>
          </w:tcPr>
          <w:p>
            <w:r/>
            <w:r>
              <w:rPr>
                <w:sz w:val="19"/>
              </w:rPr>
              <w:t>Camera CRUD with Mounted-On column.</w:t>
            </w:r>
          </w:p>
        </w:tc>
      </w:tr>
      <w:tr>
        <w:tc>
          <w:tcPr>
            <w:tcW w:type="dxa" w:w="4252"/>
          </w:tcPr>
          <w:p>
            <w:r/>
            <w:r>
              <w:rPr>
                <w:sz w:val="19"/>
              </w:rPr>
              <w:t>Camera CMS\frontend\src\pages\config\CameraConfig.jsx</w:t>
            </w:r>
          </w:p>
        </w:tc>
        <w:tc>
          <w:tcPr>
            <w:tcW w:type="dxa" w:w="5386"/>
          </w:tcPr>
          <w:p>
            <w:r/>
            <w:r>
              <w:rPr>
                <w:sz w:val="19"/>
              </w:rPr>
              <w:t>Bind machine ↔ camera ↔ PLC.</w:t>
            </w:r>
          </w:p>
        </w:tc>
      </w:tr>
      <w:tr>
        <w:tc>
          <w:tcPr>
            <w:tcW w:type="dxa" w:w="4252"/>
          </w:tcPr>
          <w:p>
            <w:r/>
            <w:r>
              <w:rPr>
                <w:sz w:val="19"/>
              </w:rPr>
              <w:t>Camera CMS\frontend\src\pages\config\SystemSettings.jsx</w:t>
            </w:r>
          </w:p>
        </w:tc>
        <w:tc>
          <w:tcPr>
            <w:tcW w:type="dxa" w:w="5386"/>
          </w:tcPr>
          <w:p>
            <w:r/>
            <w:r>
              <w:rPr>
                <w:sz w:val="19"/>
              </w:rPr>
              <w:t>Storage path + Sync from MES button.</w:t>
            </w:r>
          </w:p>
        </w:tc>
      </w:tr>
      <w:tr>
        <w:tc>
          <w:tcPr>
            <w:tcW w:type="dxa" w:w="4252"/>
          </w:tcPr>
          <w:p>
            <w:r/>
            <w:r>
              <w:rPr>
                <w:sz w:val="19"/>
              </w:rPr>
              <w:t>start_everything.bat</w:t>
            </w:r>
          </w:p>
        </w:tc>
        <w:tc>
          <w:tcPr>
            <w:tcW w:type="dxa" w:w="5386"/>
          </w:tcPr>
          <w:p>
            <w:r/>
            <w:r>
              <w:rPr>
                <w:sz w:val="19"/>
              </w:rPr>
              <w:t>THE one launcher. Starts MES + collector + CMS + frontends.</w:t>
            </w:r>
          </w:p>
        </w:tc>
      </w:tr>
      <w:tr>
        <w:tc>
          <w:tcPr>
            <w:tcW w:type="dxa" w:w="4252"/>
          </w:tcPr>
          <w:p>
            <w:r/>
            <w:r>
              <w:rPr>
                <w:sz w:val="19"/>
              </w:rPr>
              <w:t>stop_everything.bat</w:t>
            </w:r>
          </w:p>
        </w:tc>
        <w:tc>
          <w:tcPr>
            <w:tcW w:type="dxa" w:w="5386"/>
          </w:tcPr>
          <w:p>
            <w:r/>
            <w:r>
              <w:rPr>
                <w:sz w:val="19"/>
              </w:rPr>
              <w:t>Kills every Python / Node / ffmpeg process.</w:t>
            </w:r>
          </w:p>
        </w:tc>
      </w:tr>
    </w:tbl>
    <w:p>
      <w:pPr>
        <w:spacing w:after="80"/>
      </w:pPr>
    </w:p>
    <w:p>
      <w:r>
        <w:br w:type="page"/>
      </w:r>
    </w:p>
    <w:p>
      <w:pPr>
        <w:spacing w:before="280" w:after="80"/>
      </w:pPr>
      <w:r>
        <w:rPr>
          <w:b/>
          <w:color w:val="1F497D"/>
          <w:sz w:val="30"/>
        </w:rPr>
        <w:t>4. Network Configuration (IP-by-IP)</w:t>
      </w:r>
    </w:p>
    <w:p>
      <w:r>
        <w:rPr>
          <w:b/>
          <w:i w:val="0"/>
          <w:sz w:val="21"/>
        </w:rPr>
        <w:t>Server PC: 192.168.10.185 (also reachable as 127.0.0.1).</w:t>
      </w:r>
    </w:p>
    <w:tbl>
      <w:tblPr>
        <w:tblStyle w:val="LightGrid-Accent1"/>
        <w:tblW w:type="auto" w:w="0"/>
        <w:tblLayout w:type="autofit"/>
        <w:tblLook w:firstColumn="1" w:firstRow="1" w:lastColumn="0" w:lastRow="0" w:noHBand="0" w:noVBand="1" w:val="04A0"/>
      </w:tblPr>
      <w:tblGrid>
        <w:gridCol w:w="2550"/>
        <w:gridCol w:w="2550"/>
        <w:gridCol w:w="2550"/>
        <w:gridCol w:w="2550"/>
      </w:tblGrid>
      <w:tr>
        <w:tc>
          <w:tcPr>
            <w:tcW w:type="dxa" w:w="1814"/>
            <w:shd w:fill="1F4E79"/>
          </w:tcPr>
          <w:p>
            <w:r/>
            <w:r>
              <w:rPr>
                <w:b/>
                <w:color w:val="FFFFFF"/>
                <w:sz w:val="20"/>
              </w:rPr>
              <w:t>IP</w:t>
            </w:r>
          </w:p>
        </w:tc>
        <w:tc>
          <w:tcPr>
            <w:tcW w:type="dxa" w:w="850"/>
            <w:shd w:fill="1F4E79"/>
          </w:tcPr>
          <w:p>
            <w:r/>
            <w:r>
              <w:rPr>
                <w:b/>
                <w:color w:val="FFFFFF"/>
                <w:sz w:val="20"/>
              </w:rPr>
              <w:t>Port</w:t>
            </w:r>
          </w:p>
        </w:tc>
        <w:tc>
          <w:tcPr>
            <w:tcW w:type="dxa" w:w="3685"/>
            <w:shd w:fill="1F4E79"/>
          </w:tcPr>
          <w:p>
            <w:r/>
            <w:r>
              <w:rPr>
                <w:b/>
                <w:color w:val="FFFFFF"/>
                <w:sz w:val="20"/>
              </w:rPr>
              <w:t>Service</w:t>
            </w:r>
          </w:p>
        </w:tc>
        <w:tc>
          <w:tcPr>
            <w:tcW w:type="dxa" w:w="3118"/>
            <w:shd w:fill="1F4E79"/>
          </w:tcPr>
          <w:p>
            <w:r/>
            <w:r>
              <w:rPr>
                <w:b/>
                <w:color w:val="FFFFFF"/>
                <w:sz w:val="20"/>
              </w:rPr>
              <w:t>Notes</w:t>
            </w:r>
          </w:p>
        </w:tc>
      </w:tr>
      <w:tr>
        <w:tc>
          <w:tcPr>
            <w:tcW w:type="dxa" w:w="1814"/>
          </w:tcPr>
          <w:p>
            <w:r/>
            <w:r>
              <w:rPr>
                <w:sz w:val="19"/>
              </w:rPr>
              <w:t>192.168.10.185</w:t>
            </w:r>
          </w:p>
        </w:tc>
        <w:tc>
          <w:tcPr>
            <w:tcW w:type="dxa" w:w="850"/>
          </w:tcPr>
          <w:p>
            <w:r/>
            <w:r>
              <w:rPr>
                <w:sz w:val="19"/>
              </w:rPr>
              <w:t>8080</w:t>
            </w:r>
          </w:p>
        </w:tc>
        <w:tc>
          <w:tcPr>
            <w:tcW w:type="dxa" w:w="3685"/>
          </w:tcPr>
          <w:p>
            <w:r/>
            <w:r>
              <w:rPr>
                <w:sz w:val="19"/>
              </w:rPr>
              <w:t>MES Backend (FastAPI)</w:t>
            </w:r>
          </w:p>
        </w:tc>
        <w:tc>
          <w:tcPr>
            <w:tcW w:type="dxa" w:w="3118"/>
          </w:tcPr>
          <w:p>
            <w:r/>
            <w:r>
              <w:rPr>
                <w:sz w:val="19"/>
              </w:rPr>
              <w:t>All MES API endpoints</w:t>
            </w:r>
          </w:p>
        </w:tc>
      </w:tr>
      <w:tr>
        <w:tc>
          <w:tcPr>
            <w:tcW w:type="dxa" w:w="1814"/>
          </w:tcPr>
          <w:p>
            <w:r/>
            <w:r>
              <w:rPr>
                <w:sz w:val="19"/>
              </w:rPr>
              <w:t>192.168.10.185</w:t>
            </w:r>
          </w:p>
        </w:tc>
        <w:tc>
          <w:tcPr>
            <w:tcW w:type="dxa" w:w="850"/>
          </w:tcPr>
          <w:p>
            <w:r/>
            <w:r>
              <w:rPr>
                <w:sz w:val="19"/>
              </w:rPr>
              <w:t>5656</w:t>
            </w:r>
          </w:p>
        </w:tc>
        <w:tc>
          <w:tcPr>
            <w:tcW w:type="dxa" w:w="3685"/>
          </w:tcPr>
          <w:p>
            <w:r/>
            <w:r>
              <w:rPr>
                <w:sz w:val="19"/>
              </w:rPr>
              <w:t>MES Frontend (Vite)</w:t>
            </w:r>
          </w:p>
        </w:tc>
        <w:tc>
          <w:tcPr>
            <w:tcW w:type="dxa" w:w="3118"/>
          </w:tcPr>
          <w:p>
            <w:r/>
            <w:r>
              <w:rPr>
                <w:sz w:val="19"/>
              </w:rPr>
              <w:t>Operator dashboard, admin</w:t>
            </w:r>
          </w:p>
        </w:tc>
      </w:tr>
      <w:tr>
        <w:tc>
          <w:tcPr>
            <w:tcW w:type="dxa" w:w="1814"/>
          </w:tcPr>
          <w:p>
            <w:r/>
            <w:r>
              <w:rPr>
                <w:sz w:val="19"/>
              </w:rPr>
              <w:t>192.168.10.185</w:t>
            </w:r>
          </w:p>
        </w:tc>
        <w:tc>
          <w:tcPr>
            <w:tcW w:type="dxa" w:w="850"/>
          </w:tcPr>
          <w:p>
            <w:r/>
            <w:r>
              <w:rPr>
                <w:sz w:val="19"/>
              </w:rPr>
              <w:t>5000</w:t>
            </w:r>
          </w:p>
        </w:tc>
        <w:tc>
          <w:tcPr>
            <w:tcW w:type="dxa" w:w="3685"/>
          </w:tcPr>
          <w:p>
            <w:r/>
            <w:r>
              <w:rPr>
                <w:sz w:val="19"/>
              </w:rPr>
              <w:t>Camera CMS API (Flask)</w:t>
            </w:r>
          </w:p>
        </w:tc>
        <w:tc>
          <w:tcPr>
            <w:tcW w:type="dxa" w:w="3118"/>
          </w:tcPr>
          <w:p>
            <w:r/>
            <w:r>
              <w:rPr>
                <w:sz w:val="19"/>
              </w:rPr>
              <w:t>Camera + cycle endpoints</w:t>
            </w:r>
          </w:p>
        </w:tc>
      </w:tr>
      <w:tr>
        <w:tc>
          <w:tcPr>
            <w:tcW w:type="dxa" w:w="1814"/>
          </w:tcPr>
          <w:p>
            <w:r/>
            <w:r>
              <w:rPr>
                <w:sz w:val="19"/>
              </w:rPr>
              <w:t>192.168.10.185</w:t>
            </w:r>
          </w:p>
        </w:tc>
        <w:tc>
          <w:tcPr>
            <w:tcW w:type="dxa" w:w="850"/>
          </w:tcPr>
          <w:p>
            <w:r/>
            <w:r>
              <w:rPr>
                <w:sz w:val="19"/>
              </w:rPr>
              <w:t>8050</w:t>
            </w:r>
          </w:p>
        </w:tc>
        <w:tc>
          <w:tcPr>
            <w:tcW w:type="dxa" w:w="3685"/>
          </w:tcPr>
          <w:p>
            <w:r/>
            <w:r>
              <w:rPr>
                <w:sz w:val="19"/>
              </w:rPr>
              <w:t>Camera CMS MJPEG Streams</w:t>
            </w:r>
          </w:p>
        </w:tc>
        <w:tc>
          <w:tcPr>
            <w:tcW w:type="dxa" w:w="3118"/>
          </w:tcPr>
          <w:p>
            <w:r/>
            <w:r>
              <w:rPr>
                <w:sz w:val="19"/>
              </w:rPr>
              <w:t>Live preview tiles</w:t>
            </w:r>
          </w:p>
        </w:tc>
      </w:tr>
      <w:tr>
        <w:tc>
          <w:tcPr>
            <w:tcW w:type="dxa" w:w="1814"/>
          </w:tcPr>
          <w:p>
            <w:r/>
            <w:r>
              <w:rPr>
                <w:sz w:val="19"/>
              </w:rPr>
              <w:t>192.168.10.185</w:t>
            </w:r>
          </w:p>
        </w:tc>
        <w:tc>
          <w:tcPr>
            <w:tcW w:type="dxa" w:w="850"/>
          </w:tcPr>
          <w:p>
            <w:r/>
            <w:r>
              <w:rPr>
                <w:sz w:val="19"/>
              </w:rPr>
              <w:t>5173</w:t>
            </w:r>
          </w:p>
        </w:tc>
        <w:tc>
          <w:tcPr>
            <w:tcW w:type="dxa" w:w="3685"/>
          </w:tcPr>
          <w:p>
            <w:r/>
            <w:r>
              <w:rPr>
                <w:sz w:val="19"/>
              </w:rPr>
              <w:t>Camera CMS Frontend (Vite)</w:t>
            </w:r>
          </w:p>
        </w:tc>
        <w:tc>
          <w:tcPr>
            <w:tcW w:type="dxa" w:w="3118"/>
          </w:tcPr>
          <w:p>
            <w:r/>
            <w:r>
              <w:rPr>
                <w:sz w:val="19"/>
              </w:rPr>
              <w:t>CMS admin portal</w:t>
            </w:r>
          </w:p>
        </w:tc>
      </w:tr>
      <w:tr>
        <w:tc>
          <w:tcPr>
            <w:tcW w:type="dxa" w:w="1814"/>
          </w:tcPr>
          <w:p>
            <w:r/>
            <w:r>
              <w:rPr>
                <w:sz w:val="19"/>
              </w:rPr>
              <w:t>192.168.10.210</w:t>
            </w:r>
          </w:p>
        </w:tc>
        <w:tc>
          <w:tcPr>
            <w:tcW w:type="dxa" w:w="850"/>
          </w:tcPr>
          <w:p>
            <w:r/>
            <w:r>
              <w:rPr>
                <w:sz w:val="19"/>
              </w:rPr>
              <w:t>5432</w:t>
            </w:r>
          </w:p>
        </w:tc>
        <w:tc>
          <w:tcPr>
            <w:tcW w:type="dxa" w:w="3685"/>
          </w:tcPr>
          <w:p>
            <w:r/>
            <w:r>
              <w:rPr>
                <w:sz w:val="19"/>
              </w:rPr>
              <w:t>PostgreSQL (energydb)</w:t>
            </w:r>
          </w:p>
        </w:tc>
        <w:tc>
          <w:tcPr>
            <w:tcW w:type="dxa" w:w="3118"/>
          </w:tcPr>
          <w:p>
            <w:r/>
            <w:r>
              <w:rPr>
                <w:sz w:val="19"/>
              </w:rPr>
              <w:t>All persistent data. user postgres / tbdi@123</w:t>
            </w:r>
          </w:p>
        </w:tc>
      </w:tr>
      <w:tr>
        <w:tc>
          <w:tcPr>
            <w:tcW w:type="dxa" w:w="1814"/>
          </w:tcPr>
          <w:p>
            <w:r/>
            <w:r>
              <w:rPr>
                <w:sz w:val="19"/>
              </w:rPr>
              <w:t>192.168.10.150</w:t>
            </w:r>
          </w:p>
        </w:tc>
        <w:tc>
          <w:tcPr>
            <w:tcW w:type="dxa" w:w="850"/>
          </w:tcPr>
          <w:p>
            <w:r/>
            <w:r>
              <w:rPr>
                <w:sz w:val="19"/>
              </w:rPr>
              <w:t>5002</w:t>
            </w:r>
          </w:p>
        </w:tc>
        <w:tc>
          <w:tcPr>
            <w:tcW w:type="dxa" w:w="3685"/>
          </w:tcPr>
          <w:p>
            <w:r/>
            <w:r>
              <w:rPr>
                <w:sz w:val="19"/>
              </w:rPr>
              <w:t>Main PLC (Mitsubishi MC4E)</w:t>
            </w:r>
          </w:p>
        </w:tc>
        <w:tc>
          <w:tcPr>
            <w:tcW w:type="dxa" w:w="3118"/>
          </w:tcPr>
          <w:p>
            <w:r/>
            <w:r>
              <w:rPr>
                <w:sz w:val="19"/>
              </w:rPr>
              <w:t>YNC-SS line. L108 = OK, L109 = NG</w:t>
            </w:r>
          </w:p>
        </w:tc>
      </w:tr>
      <w:tr>
        <w:tc>
          <w:tcPr>
            <w:tcW w:type="dxa" w:w="1814"/>
          </w:tcPr>
          <w:p>
            <w:r/>
            <w:r>
              <w:rPr>
                <w:sz w:val="19"/>
              </w:rPr>
              <w:t>192.168.10.190</w:t>
            </w:r>
          </w:p>
        </w:tc>
        <w:tc>
          <w:tcPr>
            <w:tcW w:type="dxa" w:w="850"/>
          </w:tcPr>
          <w:p>
            <w:r/>
            <w:r>
              <w:rPr>
                <w:sz w:val="19"/>
              </w:rPr>
              <w:t>5002</w:t>
            </w:r>
          </w:p>
        </w:tc>
        <w:tc>
          <w:tcPr>
            <w:tcW w:type="dxa" w:w="3685"/>
          </w:tcPr>
          <w:p>
            <w:r/>
            <w:r>
              <w:rPr>
                <w:sz w:val="19"/>
              </w:rPr>
              <w:t>Sub-PLC #1 — Upper Rail Greasing M/c</w:t>
            </w:r>
          </w:p>
        </w:tc>
        <w:tc>
          <w:tcPr>
            <w:tcW w:type="dxa" w:w="3118"/>
          </w:tcPr>
          <w:p>
            <w:r/>
            <w:r>
              <w:rPr>
                <w:sz w:val="19"/>
              </w:rPr>
              <w:t>M100 cycle pulse</w:t>
            </w:r>
          </w:p>
        </w:tc>
      </w:tr>
      <w:tr>
        <w:tc>
          <w:tcPr>
            <w:tcW w:type="dxa" w:w="1814"/>
          </w:tcPr>
          <w:p>
            <w:r/>
            <w:r>
              <w:rPr>
                <w:sz w:val="19"/>
              </w:rPr>
              <w:t>192.168.10.191</w:t>
            </w:r>
          </w:p>
        </w:tc>
        <w:tc>
          <w:tcPr>
            <w:tcW w:type="dxa" w:w="850"/>
          </w:tcPr>
          <w:p>
            <w:r/>
            <w:r>
              <w:rPr>
                <w:sz w:val="19"/>
              </w:rPr>
              <w:t>5002</w:t>
            </w:r>
          </w:p>
        </w:tc>
        <w:tc>
          <w:tcPr>
            <w:tcW w:type="dxa" w:w="3685"/>
          </w:tcPr>
          <w:p>
            <w:r/>
            <w:r>
              <w:rPr>
                <w:sz w:val="19"/>
              </w:rPr>
              <w:t>Sub-PLC #2 — Lock Bar Insert M/c</w:t>
            </w:r>
          </w:p>
        </w:tc>
        <w:tc>
          <w:tcPr>
            <w:tcW w:type="dxa" w:w="3118"/>
          </w:tcPr>
          <w:p>
            <w:r/>
            <w:r>
              <w:rPr>
                <w:sz w:val="19"/>
              </w:rPr>
              <w:t>X3 cycle pulse</w:t>
            </w:r>
          </w:p>
        </w:tc>
      </w:tr>
      <w:tr>
        <w:tc>
          <w:tcPr>
            <w:tcW w:type="dxa" w:w="1814"/>
          </w:tcPr>
          <w:p>
            <w:r/>
            <w:r>
              <w:rPr>
                <w:sz w:val="19"/>
              </w:rPr>
              <w:t>192.168.10.192</w:t>
            </w:r>
          </w:p>
        </w:tc>
        <w:tc>
          <w:tcPr>
            <w:tcW w:type="dxa" w:w="850"/>
          </w:tcPr>
          <w:p>
            <w:r/>
            <w:r>
              <w:rPr>
                <w:sz w:val="19"/>
              </w:rPr>
              <w:t>5002</w:t>
            </w:r>
          </w:p>
        </w:tc>
        <w:tc>
          <w:tcPr>
            <w:tcW w:type="dxa" w:w="3685"/>
          </w:tcPr>
          <w:p>
            <w:r/>
            <w:r>
              <w:rPr>
                <w:sz w:val="19"/>
              </w:rPr>
              <w:t>Sub-PLC #3 — Lower Rail Greasing M/c</w:t>
            </w:r>
          </w:p>
        </w:tc>
        <w:tc>
          <w:tcPr>
            <w:tcW w:type="dxa" w:w="3118"/>
          </w:tcPr>
          <w:p>
            <w:r/>
            <w:r>
              <w:rPr>
                <w:sz w:val="19"/>
              </w:rPr>
              <w:t>M100 cycle pulse</w:t>
            </w:r>
          </w:p>
        </w:tc>
      </w:tr>
      <w:tr>
        <w:tc>
          <w:tcPr>
            <w:tcW w:type="dxa" w:w="1814"/>
          </w:tcPr>
          <w:p>
            <w:r/>
            <w:r>
              <w:rPr>
                <w:sz w:val="19"/>
              </w:rPr>
              <w:t>192.168.10.115</w:t>
            </w:r>
          </w:p>
        </w:tc>
        <w:tc>
          <w:tcPr>
            <w:tcW w:type="dxa" w:w="850"/>
          </w:tcPr>
          <w:p>
            <w:r/>
            <w:r>
              <w:rPr>
                <w:sz w:val="19"/>
              </w:rPr>
              <w:t>554</w:t>
            </w:r>
          </w:p>
        </w:tc>
        <w:tc>
          <w:tcPr>
            <w:tcW w:type="dxa" w:w="3685"/>
          </w:tcPr>
          <w:p>
            <w:r/>
            <w:r>
              <w:rPr>
                <w:sz w:val="19"/>
              </w:rPr>
              <w:t>Hikvision RTSP camera (final station)</w:t>
            </w:r>
          </w:p>
        </w:tc>
        <w:tc>
          <w:tcPr>
            <w:tcW w:type="dxa" w:w="3118"/>
          </w:tcPr>
          <w:p>
            <w:r/>
            <w:r>
              <w:rPr>
                <w:sz w:val="19"/>
              </w:rPr>
              <w:t>User admin / admin123</w:t>
            </w:r>
          </w:p>
        </w:tc>
      </w:tr>
    </w:tbl>
    <w:p>
      <w:pPr>
        <w:spacing w:after="80"/>
      </w:pPr>
    </w:p>
    <w:p>
      <w:r>
        <w:rPr>
          <w:b w:val="0"/>
          <w:i/>
          <w:sz w:val="19"/>
        </w:rPr>
        <w:t>Storage: cycle videos go to F:\CameraCMS_Videos\ on the external 4 TB HDD. Path is configurable from CMS → Configuration → System Settings.</w:t>
      </w:r>
    </w:p>
    <w:p>
      <w:pPr>
        <w:spacing w:before="280" w:after="80"/>
      </w:pPr>
      <w:r>
        <w:rPr>
          <w:b/>
          <w:color w:val="1F497D"/>
          <w:sz w:val="30"/>
        </w:rPr>
        <w:t>5. Page → Data → Database Mapping</w:t>
      </w:r>
    </w:p>
    <w:p>
      <w:r>
        <w:rPr>
          <w:b w:val="0"/>
          <w:i w:val="0"/>
          <w:sz w:val="21"/>
        </w:rPr>
        <w:t>Each MES page calls a few API endpoints, which read specific tables. The most important mappings:</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3118"/>
            <w:shd w:fill="1F4E79"/>
          </w:tcPr>
          <w:p>
            <w:r/>
            <w:r>
              <w:rPr>
                <w:b/>
                <w:color w:val="FFFFFF"/>
                <w:sz w:val="20"/>
              </w:rPr>
              <w:t>MES Page</w:t>
            </w:r>
          </w:p>
        </w:tc>
        <w:tc>
          <w:tcPr>
            <w:tcW w:type="dxa" w:w="3118"/>
            <w:shd w:fill="1F4E79"/>
          </w:tcPr>
          <w:p>
            <w:r/>
            <w:r>
              <w:rPr>
                <w:b/>
                <w:color w:val="FFFFFF"/>
                <w:sz w:val="20"/>
              </w:rPr>
              <w:t>API Endpoint</w:t>
            </w:r>
          </w:p>
        </w:tc>
        <w:tc>
          <w:tcPr>
            <w:tcW w:type="dxa" w:w="3118"/>
            <w:shd w:fill="1F4E79"/>
          </w:tcPr>
          <w:p>
            <w:r/>
            <w:r>
              <w:rPr>
                <w:b/>
                <w:color w:val="FFFFFF"/>
                <w:sz w:val="20"/>
              </w:rPr>
              <w:t>DB Table(s)</w:t>
            </w:r>
          </w:p>
        </w:tc>
      </w:tr>
      <w:tr>
        <w:tc>
          <w:tcPr>
            <w:tcW w:type="dxa" w:w="3118"/>
          </w:tcPr>
          <w:p>
            <w:r/>
            <w:r>
              <w:rPr>
                <w:sz w:val="19"/>
              </w:rPr>
              <w:t>Dashboard (live OEE, plan vs actual)</w:t>
            </w:r>
          </w:p>
        </w:tc>
        <w:tc>
          <w:tcPr>
            <w:tcW w:type="dxa" w:w="3118"/>
          </w:tcPr>
          <w:p>
            <w:r/>
            <w:r>
              <w:rPr>
                <w:sz w:val="19"/>
              </w:rPr>
              <w:t>GET /api/lines/2/realtime</w:t>
            </w:r>
          </w:p>
        </w:tc>
        <w:tc>
          <w:tcPr>
            <w:tcW w:type="dxa" w:w="3118"/>
          </w:tcPr>
          <w:p>
            <w:r/>
            <w:r>
              <w:rPr>
                <w:sz w:val="19"/>
              </w:rPr>
              <w:t>ync_dashboard_complete, mes_lines</w:t>
            </w:r>
          </w:p>
        </w:tc>
      </w:tr>
      <w:tr>
        <w:tc>
          <w:tcPr>
            <w:tcW w:type="dxa" w:w="3118"/>
          </w:tcPr>
          <w:p>
            <w:r/>
            <w:r>
              <w:rPr>
                <w:sz w:val="19"/>
              </w:rPr>
              <w:t>Cycle-Time history graph</w:t>
            </w:r>
          </w:p>
        </w:tc>
        <w:tc>
          <w:tcPr>
            <w:tcW w:type="dxa" w:w="3118"/>
          </w:tcPr>
          <w:p>
            <w:r/>
            <w:r>
              <w:rPr>
                <w:sz w:val="19"/>
              </w:rPr>
              <w:t>GET /api/lines/2/ct-history</w:t>
            </w:r>
          </w:p>
        </w:tc>
        <w:tc>
          <w:tcPr>
            <w:tcW w:type="dxa" w:w="3118"/>
          </w:tcPr>
          <w:p>
            <w:r/>
            <w:r>
              <w:rPr>
                <w:sz w:val="19"/>
              </w:rPr>
              <w:t>ync_dashboard_complete_ct_log</w:t>
            </w:r>
          </w:p>
        </w:tc>
      </w:tr>
      <w:tr>
        <w:tc>
          <w:tcPr>
            <w:tcW w:type="dxa" w:w="3118"/>
          </w:tcPr>
          <w:p>
            <w:r/>
            <w:r>
              <w:rPr>
                <w:sz w:val="19"/>
              </w:rPr>
              <w:t>Loss Distribution panel</w:t>
            </w:r>
          </w:p>
        </w:tc>
        <w:tc>
          <w:tcPr>
            <w:tcW w:type="dxa" w:w="3118"/>
          </w:tcPr>
          <w:p>
            <w:r/>
            <w:r>
              <w:rPr>
                <w:sz w:val="19"/>
              </w:rPr>
              <w:t>GET /api/lines/2/hourly-loss-breakdown</w:t>
            </w:r>
          </w:p>
        </w:tc>
        <w:tc>
          <w:tcPr>
            <w:tcW w:type="dxa" w:w="3118"/>
          </w:tcPr>
          <w:p>
            <w:r/>
            <w:r>
              <w:rPr>
                <w:sz w:val="19"/>
              </w:rPr>
              <w:t>ync_status_log</w:t>
            </w:r>
          </w:p>
        </w:tc>
      </w:tr>
      <w:tr>
        <w:tc>
          <w:tcPr>
            <w:tcW w:type="dxa" w:w="3118"/>
          </w:tcPr>
          <w:p>
            <w:r/>
            <w:r>
              <w:rPr>
                <w:sz w:val="19"/>
              </w:rPr>
              <w:t>Shift timeline strip</w:t>
            </w:r>
          </w:p>
        </w:tc>
        <w:tc>
          <w:tcPr>
            <w:tcW w:type="dxa" w:w="3118"/>
          </w:tcPr>
          <w:p>
            <w:r/>
            <w:r>
              <w:rPr>
                <w:sz w:val="19"/>
              </w:rPr>
              <w:t>GET /api/lines/2/status-log</w:t>
            </w:r>
          </w:p>
        </w:tc>
        <w:tc>
          <w:tcPr>
            <w:tcW w:type="dxa" w:w="3118"/>
          </w:tcPr>
          <w:p>
            <w:r/>
            <w:r>
              <w:rPr>
                <w:sz w:val="19"/>
              </w:rPr>
              <w:t>ync_status_log</w:t>
            </w:r>
          </w:p>
        </w:tc>
      </w:tr>
      <w:tr>
        <w:tc>
          <w:tcPr>
            <w:tcW w:type="dxa" w:w="3118"/>
          </w:tcPr>
          <w:p>
            <w:r/>
            <w:r>
              <w:rPr>
                <w:sz w:val="19"/>
              </w:rPr>
              <w:t>Fullscreen TV (no login)</w:t>
            </w:r>
          </w:p>
        </w:tc>
        <w:tc>
          <w:tcPr>
            <w:tcW w:type="dxa" w:w="3118"/>
          </w:tcPr>
          <w:p>
            <w:r/>
            <w:r>
              <w:rPr>
                <w:sz w:val="19"/>
              </w:rPr>
              <w:t>(same endpoints, anonymous)</w:t>
            </w:r>
          </w:p>
        </w:tc>
        <w:tc>
          <w:tcPr>
            <w:tcW w:type="dxa" w:w="3118"/>
          </w:tcPr>
          <w:p>
            <w:r/>
            <w:r>
              <w:rPr>
                <w:sz w:val="19"/>
              </w:rPr>
              <w:t>(same tables)</w:t>
            </w:r>
          </w:p>
        </w:tc>
      </w:tr>
      <w:tr>
        <w:tc>
          <w:tcPr>
            <w:tcW w:type="dxa" w:w="3118"/>
          </w:tcPr>
          <w:p>
            <w:r/>
            <w:r>
              <w:rPr>
                <w:sz w:val="19"/>
              </w:rPr>
              <w:t>Quality Dashboard / Poka-Yoke</w:t>
            </w:r>
          </w:p>
        </w:tc>
        <w:tc>
          <w:tcPr>
            <w:tcW w:type="dxa" w:w="3118"/>
          </w:tcPr>
          <w:p>
            <w:r/>
            <w:r>
              <w:rPr>
                <w:sz w:val="19"/>
              </w:rPr>
              <w:t>GET /api/poka-yoke/live/2</w:t>
            </w:r>
          </w:p>
        </w:tc>
        <w:tc>
          <w:tcPr>
            <w:tcW w:type="dxa" w:w="3118"/>
          </w:tcPr>
          <w:p>
            <w:r/>
            <w:r>
              <w:rPr>
                <w:sz w:val="19"/>
              </w:rPr>
              <w:t>mes_poka_yoke_events, mes_py_master</w:t>
            </w:r>
          </w:p>
        </w:tc>
      </w:tr>
      <w:tr>
        <w:tc>
          <w:tcPr>
            <w:tcW w:type="dxa" w:w="3118"/>
          </w:tcPr>
          <w:p>
            <w:r/>
            <w:r>
              <w:rPr>
                <w:sz w:val="19"/>
              </w:rPr>
              <w:t>Maintenance Dashboard</w:t>
            </w:r>
          </w:p>
        </w:tc>
        <w:tc>
          <w:tcPr>
            <w:tcW w:type="dxa" w:w="3118"/>
          </w:tcPr>
          <w:p>
            <w:r/>
            <w:r>
              <w:rPr>
                <w:sz w:val="19"/>
              </w:rPr>
              <w:t>GET /api/breakdowns/pending-production</w:t>
            </w:r>
          </w:p>
        </w:tc>
        <w:tc>
          <w:tcPr>
            <w:tcW w:type="dxa" w:w="3118"/>
          </w:tcPr>
          <w:p>
            <w:r/>
            <w:r>
              <w:rPr>
                <w:sz w:val="19"/>
              </w:rPr>
              <w:t>mes_breakdowns</w:t>
            </w:r>
          </w:p>
        </w:tc>
      </w:tr>
      <w:tr>
        <w:tc>
          <w:tcPr>
            <w:tcW w:type="dxa" w:w="3118"/>
          </w:tcPr>
          <w:p>
            <w:r/>
            <w:r>
              <w:rPr>
                <w:sz w:val="19"/>
              </w:rPr>
              <w:t>Process Graphs (sub-machines)</w:t>
            </w:r>
          </w:p>
        </w:tc>
        <w:tc>
          <w:tcPr>
            <w:tcW w:type="dxa" w:w="3118"/>
          </w:tcPr>
          <w:p>
            <w:r/>
            <w:r>
              <w:rPr>
                <w:sz w:val="19"/>
              </w:rPr>
              <w:t>GET /api/submachines/{id}/hourly</w:t>
            </w:r>
          </w:p>
        </w:tc>
        <w:tc>
          <w:tcPr>
            <w:tcW w:type="dxa" w:w="3118"/>
          </w:tcPr>
          <w:p>
            <w:r/>
            <w:r>
              <w:rPr>
                <w:sz w:val="19"/>
              </w:rPr>
              <w:t>mes_machine_process_log</w:t>
            </w:r>
          </w:p>
        </w:tc>
      </w:tr>
      <w:tr>
        <w:tc>
          <w:tcPr>
            <w:tcW w:type="dxa" w:w="3118"/>
          </w:tcPr>
          <w:p>
            <w:r/>
            <w:r>
              <w:rPr>
                <w:sz w:val="19"/>
              </w:rPr>
              <w:t>Production Hourly History</w:t>
            </w:r>
          </w:p>
        </w:tc>
        <w:tc>
          <w:tcPr>
            <w:tcW w:type="dxa" w:w="3118"/>
          </w:tcPr>
          <w:p>
            <w:r/>
            <w:r>
              <w:rPr>
                <w:sz w:val="19"/>
              </w:rPr>
              <w:t>GET /api/lines/2/production_history</w:t>
            </w:r>
          </w:p>
        </w:tc>
        <w:tc>
          <w:tcPr>
            <w:tcW w:type="dxa" w:w="3118"/>
          </w:tcPr>
          <w:p>
            <w:r/>
            <w:r>
              <w:rPr>
                <w:sz w:val="19"/>
              </w:rPr>
              <w:t>ync_hourly_production</w:t>
            </w:r>
          </w:p>
        </w:tc>
      </w:tr>
      <w:tr>
        <w:tc>
          <w:tcPr>
            <w:tcW w:type="dxa" w:w="3118"/>
          </w:tcPr>
          <w:p>
            <w:r/>
            <w:r>
              <w:rPr>
                <w:sz w:val="19"/>
              </w:rPr>
              <w:t>Admin Panel — Cameras list</w:t>
            </w:r>
          </w:p>
        </w:tc>
        <w:tc>
          <w:tcPr>
            <w:tcW w:type="dxa" w:w="3118"/>
          </w:tcPr>
          <w:p>
            <w:r/>
            <w:r>
              <w:rPr>
                <w:sz w:val="19"/>
              </w:rPr>
              <w:t>GET /api/cms/cameras (proxy)</w:t>
            </w:r>
          </w:p>
        </w:tc>
        <w:tc>
          <w:tcPr>
            <w:tcW w:type="dxa" w:w="3118"/>
          </w:tcPr>
          <w:p>
            <w:r/>
            <w:r>
              <w:rPr>
                <w:sz w:val="19"/>
              </w:rPr>
              <w:t>via CMS  cameras.json</w:t>
            </w:r>
          </w:p>
        </w:tc>
      </w:tr>
      <w:tr>
        <w:tc>
          <w:tcPr>
            <w:tcW w:type="dxa" w:w="3118"/>
          </w:tcPr>
          <w:p>
            <w:r/>
            <w:r>
              <w:rPr>
                <w:sz w:val="19"/>
              </w:rPr>
              <w:t>AI Assistant chat</w:t>
            </w:r>
          </w:p>
        </w:tc>
        <w:tc>
          <w:tcPr>
            <w:tcW w:type="dxa" w:w="3118"/>
          </w:tcPr>
          <w:p>
            <w:r/>
            <w:r>
              <w:rPr>
                <w:sz w:val="19"/>
              </w:rPr>
              <w:t>POST /api/ai/chat</w:t>
            </w:r>
          </w:p>
        </w:tc>
        <w:tc>
          <w:tcPr>
            <w:tcW w:type="dxa" w:w="3118"/>
          </w:tcPr>
          <w:p>
            <w:r/>
            <w:r>
              <w:rPr>
                <w:sz w:val="19"/>
              </w:rPr>
              <w:t>reads any of the above</w:t>
            </w:r>
          </w:p>
        </w:tc>
      </w:tr>
    </w:tbl>
    <w:p>
      <w:pPr>
        <w:spacing w:after="80"/>
      </w:pPr>
    </w:p>
    <w:p>
      <w:r>
        <w:rPr>
          <w:b/>
          <w:i w:val="0"/>
          <w:sz w:val="21"/>
        </w:rPr>
        <w:t>Camera CMS pages and their stores:</w:t>
      </w:r>
    </w:p>
    <w:tbl>
      <w:tblPr>
        <w:tblStyle w:val="LightGrid-Accent1"/>
        <w:tblW w:type="auto" w:w="0"/>
        <w:tblLayout w:type="autofit"/>
        <w:tblLook w:firstColumn="1" w:firstRow="1" w:lastColumn="0" w:lastRow="0" w:noHBand="0" w:noVBand="1" w:val="04A0"/>
      </w:tblPr>
      <w:tblGrid>
        <w:gridCol w:w="5100"/>
        <w:gridCol w:w="5100"/>
      </w:tblGrid>
      <w:tr>
        <w:tc>
          <w:tcPr>
            <w:tcW w:type="dxa" w:w="3685"/>
            <w:shd w:fill="1F4E79"/>
          </w:tcPr>
          <w:p>
            <w:r/>
            <w:r>
              <w:rPr>
                <w:b/>
                <w:color w:val="FFFFFF"/>
                <w:sz w:val="20"/>
              </w:rPr>
              <w:t>CMS Page</w:t>
            </w:r>
          </w:p>
        </w:tc>
        <w:tc>
          <w:tcPr>
            <w:tcW w:type="dxa" w:w="5669"/>
            <w:shd w:fill="1F4E79"/>
          </w:tcPr>
          <w:p>
            <w:r/>
            <w:r>
              <w:rPr>
                <w:b/>
                <w:color w:val="FFFFFF"/>
                <w:sz w:val="20"/>
              </w:rPr>
              <w:t>Stored In</w:t>
            </w:r>
          </w:p>
        </w:tc>
      </w:tr>
      <w:tr>
        <w:tc>
          <w:tcPr>
            <w:tcW w:type="dxa" w:w="3685"/>
          </w:tcPr>
          <w:p>
            <w:r/>
            <w:r>
              <w:rPr>
                <w:sz w:val="19"/>
              </w:rPr>
              <w:t>Camera Master</w:t>
            </w:r>
          </w:p>
        </w:tc>
        <w:tc>
          <w:tcPr>
            <w:tcW w:type="dxa" w:w="5669"/>
          </w:tcPr>
          <w:p>
            <w:r/>
            <w:r>
              <w:rPr>
                <w:sz w:val="19"/>
              </w:rPr>
              <w:t>cameras.json (Fernet-encrypted creds)</w:t>
            </w:r>
          </w:p>
        </w:tc>
      </w:tr>
      <w:tr>
        <w:tc>
          <w:tcPr>
            <w:tcW w:type="dxa" w:w="3685"/>
          </w:tcPr>
          <w:p>
            <w:r/>
            <w:r>
              <w:rPr>
                <w:sz w:val="19"/>
              </w:rPr>
              <w:t>PLC Master</w:t>
            </w:r>
          </w:p>
        </w:tc>
        <w:tc>
          <w:tcPr>
            <w:tcW w:type="dxa" w:w="5669"/>
          </w:tcPr>
          <w:p>
            <w:r/>
            <w:r>
              <w:rPr>
                <w:sz w:val="19"/>
              </w:rPr>
              <w:t>plcs.json</w:t>
            </w:r>
          </w:p>
        </w:tc>
      </w:tr>
      <w:tr>
        <w:tc>
          <w:tcPr>
            <w:tcW w:type="dxa" w:w="3685"/>
          </w:tcPr>
          <w:p>
            <w:r/>
            <w:r>
              <w:rPr>
                <w:sz w:val="19"/>
              </w:rPr>
              <w:t>Zone / Line / Machine Master</w:t>
            </w:r>
          </w:p>
        </w:tc>
        <w:tc>
          <w:tcPr>
            <w:tcW w:type="dxa" w:w="5669"/>
          </w:tcPr>
          <w:p>
            <w:r/>
            <w:r>
              <w:rPr>
                <w:sz w:val="19"/>
              </w:rPr>
              <w:t>zones.json (synced from MES Postgres)</w:t>
            </w:r>
          </w:p>
        </w:tc>
      </w:tr>
      <w:tr>
        <w:tc>
          <w:tcPr>
            <w:tcW w:type="dxa" w:w="3685"/>
          </w:tcPr>
          <w:p>
            <w:r/>
            <w:r>
              <w:rPr>
                <w:sz w:val="19"/>
              </w:rPr>
              <w:t>Camera Config (bindings)</w:t>
            </w:r>
          </w:p>
        </w:tc>
        <w:tc>
          <w:tcPr>
            <w:tcW w:type="dxa" w:w="5669"/>
          </w:tcPr>
          <w:p>
            <w:r/>
            <w:r>
              <w:rPr>
                <w:sz w:val="19"/>
              </w:rPr>
              <w:t>camera_config_bindings.json</w:t>
            </w:r>
          </w:p>
        </w:tc>
      </w:tr>
      <w:tr>
        <w:tc>
          <w:tcPr>
            <w:tcW w:type="dxa" w:w="3685"/>
          </w:tcPr>
          <w:p>
            <w:r/>
            <w:r>
              <w:rPr>
                <w:sz w:val="19"/>
              </w:rPr>
              <w:t>Shift Config</w:t>
            </w:r>
          </w:p>
        </w:tc>
        <w:tc>
          <w:tcPr>
            <w:tcW w:type="dxa" w:w="5669"/>
          </w:tcPr>
          <w:p>
            <w:r/>
            <w:r>
              <w:rPr>
                <w:sz w:val="19"/>
              </w:rPr>
              <w:t>shifts.json</w:t>
            </w:r>
          </w:p>
        </w:tc>
      </w:tr>
      <w:tr>
        <w:tc>
          <w:tcPr>
            <w:tcW w:type="dxa" w:w="3685"/>
          </w:tcPr>
          <w:p>
            <w:r/>
            <w:r>
              <w:rPr>
                <w:sz w:val="19"/>
              </w:rPr>
              <w:t>Cycle Monitor / Reports</w:t>
            </w:r>
          </w:p>
        </w:tc>
        <w:tc>
          <w:tcPr>
            <w:tcW w:type="dxa" w:w="5669"/>
          </w:tcPr>
          <w:p>
            <w:r/>
            <w:r>
              <w:rPr>
                <w:sz w:val="19"/>
              </w:rPr>
              <w:t>cycles.csv (one row per cycle event)</w:t>
            </w:r>
          </w:p>
        </w:tc>
      </w:tr>
      <w:tr>
        <w:tc>
          <w:tcPr>
            <w:tcW w:type="dxa" w:w="3685"/>
          </w:tcPr>
          <w:p>
            <w:r/>
            <w:r>
              <w:rPr>
                <w:sz w:val="19"/>
              </w:rPr>
              <w:t>System Settings</w:t>
            </w:r>
          </w:p>
        </w:tc>
        <w:tc>
          <w:tcPr>
            <w:tcW w:type="dxa" w:w="5669"/>
          </w:tcPr>
          <w:p>
            <w:r/>
            <w:r>
              <w:rPr>
                <w:sz w:val="19"/>
              </w:rPr>
              <w:t>settings.json</w:t>
            </w:r>
          </w:p>
        </w:tc>
      </w:tr>
    </w:tbl>
    <w:p>
      <w:pPr>
        <w:spacing w:after="80"/>
      </w:pPr>
    </w:p>
    <w:p>
      <w:r>
        <w:br w:type="page"/>
      </w:r>
    </w:p>
    <w:p>
      <w:pPr>
        <w:spacing w:before="280" w:after="80"/>
      </w:pPr>
      <w:r>
        <w:rPr>
          <w:b/>
          <w:color w:val="1F497D"/>
          <w:sz w:val="30"/>
        </w:rPr>
        <w:t>6. How to Start the System</w:t>
      </w:r>
    </w:p>
    <w:p>
      <w:r>
        <w:rPr>
          <w:b/>
          <w:i w:val="0"/>
          <w:sz w:val="21"/>
        </w:rPr>
        <w:t>One file does it all.</w:t>
      </w:r>
    </w:p>
    <w:p>
      <w:pPr>
        <w:spacing w:after="40"/>
      </w:pPr>
      <w:r>
        <w:t>Plug in the F:\ external HDD.</w:t>
      </w:r>
    </w:p>
    <w:p>
      <w:pPr>
        <w:spacing w:after="40"/>
      </w:pPr>
      <w:r>
        <w:t>Double-click  D:\EOL\EOL\Deep (2)\Deep\start_everything.bat</w:t>
      </w:r>
    </w:p>
    <w:p>
      <w:pPr>
        <w:spacing w:after="40"/>
      </w:pPr>
      <w:r>
        <w:t>Six command-prompt windows open in this order:</w:t>
      </w:r>
    </w:p>
    <w:p>
      <w:pPr>
        <w:spacing w:after="40"/>
      </w:pPr>
      <w:r>
        <w:t xml:space="preserve">    1. MES-API — uvicorn on :8080</w:t>
      </w:r>
    </w:p>
    <w:p>
      <w:pPr>
        <w:spacing w:after="40"/>
      </w:pPr>
      <w:r>
        <w:t xml:space="preserve">    2. MES-Collector — PLC poll loop, prints [STATUS] IDLE → RUNNING etc.</w:t>
      </w:r>
    </w:p>
    <w:p>
      <w:pPr>
        <w:spacing w:after="40"/>
      </w:pPr>
      <w:r>
        <w:t xml:space="preserve">    3. MES-Frontend — Vite on :5656</w:t>
      </w:r>
    </w:p>
    <w:p>
      <w:pPr>
        <w:spacing w:after="40"/>
      </w:pPr>
      <w:r>
        <w:t xml:space="preserve">    4. CMS-API — Flask on :5000 (also brings up RecordingManager)</w:t>
      </w:r>
    </w:p>
    <w:p>
      <w:pPr>
        <w:spacing w:after="40"/>
      </w:pPr>
      <w:r>
        <w:t xml:space="preserve">    5. CMS-Streams — MJPEG on :8050</w:t>
      </w:r>
    </w:p>
    <w:p>
      <w:pPr>
        <w:spacing w:after="40"/>
      </w:pPr>
      <w:r>
        <w:t xml:space="preserve">    6. CMS-Frontend — Vite on :5173</w:t>
      </w:r>
    </w:p>
    <w:p>
      <w:pPr>
        <w:spacing w:after="40"/>
      </w:pPr>
      <w:r>
        <w:t>Browser auto-opens to http://127.0.0.1:5656/</w:t>
      </w:r>
    </w:p>
    <w:p>
      <w:pPr>
        <w:spacing w:after="40"/>
      </w:pPr>
      <w:r>
        <w:t>Login with: admin / admin123</w:t>
      </w:r>
    </w:p>
    <w:p>
      <w:r>
        <w:rPr>
          <w:b/>
          <w:i w:val="0"/>
          <w:sz w:val="21"/>
        </w:rPr>
        <w:t>To stop everything cleanly: double-click stop_everything.bat</w:t>
      </w:r>
    </w:p>
    <w:p>
      <w:r>
        <w:rPr>
          <w:b w:val="0"/>
          <w:i/>
          <w:sz w:val="19"/>
        </w:rPr>
        <w:t>If a single service hangs, just close its window; the others keep running. The collector singleton lock auto-releases after 30 s of no heartbeat, so a crashed collector can be restarted safely without manual cleanup.</w:t>
      </w:r>
    </w:p>
    <w:p>
      <w:r>
        <w:rPr>
          <w:b/>
          <w:i w:val="0"/>
          <w:sz w:val="21"/>
        </w:rPr>
        <w:t>LAN-visible URLs:</w:t>
      </w:r>
    </w:p>
    <w:p>
      <w:pPr>
        <w:pStyle w:val="ListBullet"/>
        <w:spacing w:after="40"/>
      </w:pPr>
      <w:r>
        <w:t>MES dashboard: http://192.168.10.185:5656</w:t>
      </w:r>
    </w:p>
    <w:p>
      <w:pPr>
        <w:pStyle w:val="ListBullet"/>
        <w:spacing w:after="40"/>
      </w:pPr>
      <w:r>
        <w:t>CMS portal:    http://192.168.10.185:5173</w:t>
      </w:r>
    </w:p>
    <w:p>
      <w:pPr>
        <w:spacing w:before="280" w:after="80"/>
      </w:pPr>
      <w:r>
        <w:rPr>
          <w:b/>
          <w:color w:val="1F497D"/>
          <w:sz w:val="30"/>
        </w:rPr>
        <w:t>7. User Roles &amp; Access</w:t>
      </w:r>
    </w:p>
    <w:p>
      <w:r>
        <w:rPr>
          <w:b w:val="0"/>
          <w:i w:val="0"/>
          <w:sz w:val="21"/>
        </w:rPr>
        <w:t>There are six roles. Every login JWT carries the role; the backend enforces require_role(...) per endpoint and the frontend hides / shows pages based on the same check, so an operator never even sees an admin button.</w:t>
      </w:r>
    </w:p>
    <w:p>
      <w:pPr>
        <w:spacing w:before="160" w:after="40"/>
      </w:pPr>
      <w:r>
        <w:rPr>
          <w:b/>
          <w:color w:val="3C6432"/>
          <w:sz w:val="24"/>
        </w:rPr>
        <w:t>Role colour scheme (top-banner accent on dashboard)</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2551"/>
            <w:shd w:fill="1F4E79"/>
          </w:tcPr>
          <w:p>
            <w:r/>
            <w:r>
              <w:rPr>
                <w:b/>
                <w:color w:val="FFFFFF"/>
                <w:sz w:val="20"/>
              </w:rPr>
              <w:t>Role</w:t>
            </w:r>
          </w:p>
        </w:tc>
        <w:tc>
          <w:tcPr>
            <w:tcW w:type="dxa" w:w="1984"/>
            <w:shd w:fill="1F4E79"/>
          </w:tcPr>
          <w:p>
            <w:r/>
            <w:r>
              <w:rPr>
                <w:b/>
                <w:color w:val="FFFFFF"/>
                <w:sz w:val="20"/>
              </w:rPr>
              <w:t>Colour</w:t>
            </w:r>
          </w:p>
        </w:tc>
        <w:tc>
          <w:tcPr>
            <w:tcW w:type="dxa" w:w="5102"/>
            <w:shd w:fill="1F4E79"/>
          </w:tcPr>
          <w:p>
            <w:r/>
            <w:r>
              <w:rPr>
                <w:b/>
                <w:color w:val="FFFFFF"/>
                <w:sz w:val="20"/>
              </w:rPr>
              <w:t>Used on</w:t>
            </w:r>
          </w:p>
        </w:tc>
      </w:tr>
      <w:tr>
        <w:tc>
          <w:tcPr>
            <w:tcW w:type="dxa" w:w="2551"/>
          </w:tcPr>
          <w:p>
            <w:r/>
            <w:r>
              <w:rPr>
                <w:sz w:val="19"/>
              </w:rPr>
              <w:t>Admin / Plant Head</w:t>
            </w:r>
          </w:p>
        </w:tc>
        <w:tc>
          <w:tcPr>
            <w:tcW w:type="dxa" w:w="1984"/>
          </w:tcPr>
          <w:p>
            <w:r/>
            <w:r>
              <w:rPr>
                <w:sz w:val="19"/>
              </w:rPr>
              <w:t>Blue</w:t>
            </w:r>
          </w:p>
        </w:tc>
        <w:tc>
          <w:tcPr>
            <w:tcW w:type="dxa" w:w="5102"/>
          </w:tcPr>
          <w:p>
            <w:r/>
            <w:r>
              <w:rPr>
                <w:sz w:val="19"/>
              </w:rPr>
              <w:t>Admin Panel chrome, ADMIN badge</w:t>
            </w:r>
          </w:p>
        </w:tc>
      </w:tr>
      <w:tr>
        <w:tc>
          <w:tcPr>
            <w:tcW w:type="dxa" w:w="2551"/>
          </w:tcPr>
          <w:p>
            <w:r/>
            <w:r>
              <w:rPr>
                <w:sz w:val="19"/>
              </w:rPr>
              <w:t>Production</w:t>
            </w:r>
          </w:p>
        </w:tc>
        <w:tc>
          <w:tcPr>
            <w:tcW w:type="dxa" w:w="1984"/>
          </w:tcPr>
          <w:p>
            <w:r/>
            <w:r>
              <w:rPr>
                <w:sz w:val="19"/>
              </w:rPr>
              <w:t>Green</w:t>
            </w:r>
          </w:p>
        </w:tc>
        <w:tc>
          <w:tcPr>
            <w:tcW w:type="dxa" w:w="5102"/>
          </w:tcPr>
          <w:p>
            <w:r/>
            <w:r>
              <w:rPr>
                <w:sz w:val="19"/>
              </w:rPr>
              <w:t>Production dashboard, hourly grid header</w:t>
            </w:r>
          </w:p>
        </w:tc>
      </w:tr>
      <w:tr>
        <w:tc>
          <w:tcPr>
            <w:tcW w:type="dxa" w:w="2551"/>
          </w:tcPr>
          <w:p>
            <w:r/>
            <w:r>
              <w:rPr>
                <w:sz w:val="19"/>
              </w:rPr>
              <w:t>Maintenance</w:t>
            </w:r>
          </w:p>
        </w:tc>
        <w:tc>
          <w:tcPr>
            <w:tcW w:type="dxa" w:w="1984"/>
          </w:tcPr>
          <w:p>
            <w:r/>
            <w:r>
              <w:rPr>
                <w:sz w:val="19"/>
              </w:rPr>
              <w:t>Red</w:t>
            </w:r>
          </w:p>
        </w:tc>
        <w:tc>
          <w:tcPr>
            <w:tcW w:type="dxa" w:w="5102"/>
          </w:tcPr>
          <w:p>
            <w:r/>
            <w:r>
              <w:rPr>
                <w:sz w:val="19"/>
              </w:rPr>
              <w:t>Breakdown banner, MTTR/MTBF tiles</w:t>
            </w:r>
          </w:p>
        </w:tc>
      </w:tr>
      <w:tr>
        <w:tc>
          <w:tcPr>
            <w:tcW w:type="dxa" w:w="2551"/>
          </w:tcPr>
          <w:p>
            <w:r/>
            <w:r>
              <w:rPr>
                <w:sz w:val="19"/>
              </w:rPr>
              <w:t>Quality</w:t>
            </w:r>
          </w:p>
        </w:tc>
        <w:tc>
          <w:tcPr>
            <w:tcW w:type="dxa" w:w="1984"/>
          </w:tcPr>
          <w:p>
            <w:r/>
            <w:r>
              <w:rPr>
                <w:sz w:val="19"/>
              </w:rPr>
              <w:t>Amber / Yellow</w:t>
            </w:r>
          </w:p>
        </w:tc>
        <w:tc>
          <w:tcPr>
            <w:tcW w:type="dxa" w:w="5102"/>
          </w:tcPr>
          <w:p>
            <w:r/>
            <w:r>
              <w:rPr>
                <w:sz w:val="19"/>
              </w:rPr>
              <w:t>Poka-yoke live, NG counter pills</w:t>
            </w:r>
          </w:p>
        </w:tc>
      </w:tr>
      <w:tr>
        <w:tc>
          <w:tcPr>
            <w:tcW w:type="dxa" w:w="2551"/>
          </w:tcPr>
          <w:p>
            <w:r/>
            <w:r>
              <w:rPr>
                <w:sz w:val="19"/>
              </w:rPr>
              <w:t>Operator</w:t>
            </w:r>
          </w:p>
        </w:tc>
        <w:tc>
          <w:tcPr>
            <w:tcW w:type="dxa" w:w="1984"/>
          </w:tcPr>
          <w:p>
            <w:r/>
            <w:r>
              <w:rPr>
                <w:sz w:val="19"/>
              </w:rPr>
              <w:t>Grey</w:t>
            </w:r>
          </w:p>
        </w:tc>
        <w:tc>
          <w:tcPr>
            <w:tcW w:type="dxa" w:w="5102"/>
          </w:tcPr>
          <w:p>
            <w:r/>
            <w:r>
              <w:rPr>
                <w:sz w:val="19"/>
              </w:rPr>
              <w:t>Default tile, light-mode shop floor</w:t>
            </w:r>
          </w:p>
        </w:tc>
      </w:tr>
      <w:tr>
        <w:tc>
          <w:tcPr>
            <w:tcW w:type="dxa" w:w="2551"/>
          </w:tcPr>
          <w:p>
            <w:r/>
            <w:r>
              <w:rPr>
                <w:sz w:val="19"/>
              </w:rPr>
              <w:t>Department (generic)</w:t>
            </w:r>
          </w:p>
        </w:tc>
        <w:tc>
          <w:tcPr>
            <w:tcW w:type="dxa" w:w="1984"/>
          </w:tcPr>
          <w:p>
            <w:r/>
            <w:r>
              <w:rPr>
                <w:sz w:val="19"/>
              </w:rPr>
              <w:t>Slate</w:t>
            </w:r>
          </w:p>
        </w:tc>
        <w:tc>
          <w:tcPr>
            <w:tcW w:type="dxa" w:w="5102"/>
          </w:tcPr>
          <w:p>
            <w:r/>
            <w:r>
              <w:rPr>
                <w:sz w:val="19"/>
              </w:rPr>
              <w:t>Department-portal landing</w:t>
            </w:r>
          </w:p>
        </w:tc>
      </w:tr>
    </w:tbl>
    <w:p>
      <w:pPr>
        <w:spacing w:after="80"/>
      </w:pPr>
    </w:p>
    <w:p>
      <w:r>
        <w:rPr>
          <w:b w:val="0"/>
          <w:i/>
          <w:sz w:val="19"/>
        </w:rPr>
        <w:t>The dashboard layout uses these colours as the four corner accents (TL = Production green, TR = Quality amber, BL = Maintenance red, BR = Admin blue) so anyone walking past the screen can tell at a glance which department's number is healthy.</w:t>
      </w:r>
    </w:p>
    <w:p>
      <w:pPr>
        <w:spacing w:before="160" w:after="40"/>
      </w:pPr>
      <w:r>
        <w:rPr>
          <w:b/>
          <w:color w:val="3C6432"/>
          <w:sz w:val="24"/>
        </w:rPr>
        <w:t>Page access matrix</w:t>
      </w:r>
    </w:p>
    <w:tbl>
      <w:tblPr>
        <w:tblStyle w:val="LightGrid-Accent1"/>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3402"/>
            <w:shd w:fill="1F4E79"/>
          </w:tcPr>
          <w:p>
            <w:r/>
            <w:r>
              <w:rPr>
                <w:b/>
                <w:color w:val="FFFFFF"/>
                <w:sz w:val="20"/>
              </w:rPr>
              <w:t>Page</w:t>
            </w:r>
          </w:p>
        </w:tc>
        <w:tc>
          <w:tcPr>
            <w:tcW w:type="dxa" w:w="850"/>
            <w:shd w:fill="1F4E79"/>
          </w:tcPr>
          <w:p>
            <w:r/>
            <w:r>
              <w:rPr>
                <w:b/>
                <w:color w:val="FFFFFF"/>
                <w:sz w:val="20"/>
              </w:rPr>
              <w:t>Adm</w:t>
            </w:r>
          </w:p>
        </w:tc>
        <w:tc>
          <w:tcPr>
            <w:tcW w:type="dxa" w:w="737"/>
            <w:shd w:fill="1F4E79"/>
          </w:tcPr>
          <w:p>
            <w:r/>
            <w:r>
              <w:rPr>
                <w:b/>
                <w:color w:val="FFFFFF"/>
                <w:sz w:val="20"/>
              </w:rPr>
              <w:t>PH</w:t>
            </w:r>
          </w:p>
        </w:tc>
        <w:tc>
          <w:tcPr>
            <w:tcW w:type="dxa" w:w="850"/>
            <w:shd w:fill="1F4E79"/>
          </w:tcPr>
          <w:p>
            <w:r/>
            <w:r>
              <w:rPr>
                <w:b/>
                <w:color w:val="FFFFFF"/>
                <w:sz w:val="20"/>
              </w:rPr>
              <w:t>Prod</w:t>
            </w:r>
          </w:p>
        </w:tc>
        <w:tc>
          <w:tcPr>
            <w:tcW w:type="dxa" w:w="964"/>
            <w:shd w:fill="1F4E79"/>
          </w:tcPr>
          <w:p>
            <w:r/>
            <w:r>
              <w:rPr>
                <w:b/>
                <w:color w:val="FFFFFF"/>
                <w:sz w:val="20"/>
              </w:rPr>
              <w:t>Maint</w:t>
            </w:r>
          </w:p>
        </w:tc>
        <w:tc>
          <w:tcPr>
            <w:tcW w:type="dxa" w:w="850"/>
            <w:shd w:fill="1F4E79"/>
          </w:tcPr>
          <w:p>
            <w:r/>
            <w:r>
              <w:rPr>
                <w:b/>
                <w:color w:val="FFFFFF"/>
                <w:sz w:val="20"/>
              </w:rPr>
              <w:t>Qual</w:t>
            </w:r>
          </w:p>
        </w:tc>
        <w:tc>
          <w:tcPr>
            <w:tcW w:type="dxa" w:w="737"/>
            <w:shd w:fill="1F4E79"/>
          </w:tcPr>
          <w:p>
            <w:r/>
            <w:r>
              <w:rPr>
                <w:b/>
                <w:color w:val="FFFFFF"/>
                <w:sz w:val="20"/>
              </w:rPr>
              <w:t>Op</w:t>
            </w:r>
          </w:p>
        </w:tc>
        <w:tc>
          <w:tcPr>
            <w:tcW w:type="dxa" w:w="850"/>
            <w:shd w:fill="1F4E79"/>
          </w:tcPr>
          <w:p>
            <w:r/>
            <w:r>
              <w:rPr>
                <w:b/>
                <w:color w:val="FFFFFF"/>
                <w:sz w:val="20"/>
              </w:rPr>
              <w:t>Dept</w:t>
            </w:r>
          </w:p>
        </w:tc>
      </w:tr>
      <w:tr>
        <w:tc>
          <w:tcPr>
            <w:tcW w:type="dxa" w:w="3402"/>
          </w:tcPr>
          <w:p>
            <w:r/>
            <w:r>
              <w:rPr>
                <w:sz w:val="19"/>
              </w:rPr>
              <w:t>Login</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Dashboard</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Fullscreen TV (no login)</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Cycle-Time History</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RO</w:t>
            </w:r>
          </w:p>
        </w:tc>
        <w:tc>
          <w:tcPr>
            <w:tcW w:type="dxa" w:w="850"/>
          </w:tcPr>
          <w:p>
            <w:r/>
            <w:r>
              <w:rPr>
                <w:sz w:val="19"/>
              </w:rPr>
              <w:t>✓</w:t>
            </w:r>
          </w:p>
        </w:tc>
      </w:tr>
      <w:tr>
        <w:tc>
          <w:tcPr>
            <w:tcW w:type="dxa" w:w="3402"/>
          </w:tcPr>
          <w:p>
            <w:r/>
            <w:r>
              <w:rPr>
                <w:sz w:val="19"/>
              </w:rPr>
              <w:t>Loss Distribution</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Hourly Production Grid</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RO</w:t>
            </w:r>
          </w:p>
        </w:tc>
        <w:tc>
          <w:tcPr>
            <w:tcW w:type="dxa" w:w="850"/>
          </w:tcPr>
          <w:p>
            <w:r/>
            <w:r>
              <w:rPr>
                <w:sz w:val="19"/>
              </w:rPr>
              <w:t>✓</w:t>
            </w:r>
          </w:p>
        </w:tc>
      </w:tr>
      <w:tr>
        <w:tc>
          <w:tcPr>
            <w:tcW w:type="dxa" w:w="3402"/>
          </w:tcPr>
          <w:p>
            <w:r/>
            <w:r>
              <w:rPr>
                <w:sz w:val="19"/>
              </w:rPr>
              <w:t>Process Graphs</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RO</w:t>
            </w:r>
          </w:p>
        </w:tc>
        <w:tc>
          <w:tcPr>
            <w:tcW w:type="dxa" w:w="850"/>
          </w:tcPr>
          <w:p>
            <w:r/>
            <w:r>
              <w:rPr>
                <w:sz w:val="19"/>
              </w:rPr>
              <w:t>✓</w:t>
            </w:r>
          </w:p>
        </w:tc>
      </w:tr>
      <w:tr>
        <w:tc>
          <w:tcPr>
            <w:tcW w:type="dxa" w:w="3402"/>
          </w:tcPr>
          <w:p>
            <w:r/>
            <w:r>
              <w:rPr>
                <w:sz w:val="19"/>
              </w:rPr>
              <w:t>Quality Dashboard / Poka-Yoke</w:t>
            </w:r>
          </w:p>
        </w:tc>
        <w:tc>
          <w:tcPr>
            <w:tcW w:type="dxa" w:w="850"/>
          </w:tcPr>
          <w:p>
            <w:r/>
            <w:r>
              <w:rPr>
                <w:sz w:val="19"/>
              </w:rPr>
              <w:t>✓</w:t>
            </w:r>
          </w:p>
        </w:tc>
        <w:tc>
          <w:tcPr>
            <w:tcW w:type="dxa" w:w="737"/>
          </w:tcPr>
          <w:p>
            <w:r/>
            <w:r>
              <w:rPr>
                <w:sz w:val="19"/>
              </w:rPr>
              <w:t>✓</w:t>
            </w:r>
          </w:p>
        </w:tc>
        <w:tc>
          <w:tcPr>
            <w:tcW w:type="dxa" w:w="850"/>
          </w:tcPr>
          <w:p>
            <w:r/>
            <w:r>
              <w:rPr>
                <w:sz w:val="19"/>
              </w:rPr>
              <w:t>RO</w:t>
            </w:r>
          </w:p>
        </w:tc>
        <w:tc>
          <w:tcPr>
            <w:tcW w:type="dxa" w:w="964"/>
          </w:tcPr>
          <w:p>
            <w:r/>
            <w:r>
              <w:rPr>
                <w:sz w:val="19"/>
              </w:rPr>
              <w:t>RO</w:t>
            </w:r>
          </w:p>
        </w:tc>
        <w:tc>
          <w:tcPr>
            <w:tcW w:type="dxa" w:w="850"/>
          </w:tcPr>
          <w:p>
            <w:r/>
            <w:r>
              <w:rPr>
                <w:sz w:val="19"/>
              </w:rPr>
              <w:t>✓</w:t>
            </w:r>
          </w:p>
        </w:tc>
        <w:tc>
          <w:tcPr>
            <w:tcW w:type="dxa" w:w="737"/>
          </w:tcPr>
          <w:p>
            <w:r/>
            <w:r>
              <w:rPr>
                <w:sz w:val="19"/>
              </w:rPr>
              <w:t>RO</w:t>
            </w:r>
          </w:p>
        </w:tc>
        <w:tc>
          <w:tcPr>
            <w:tcW w:type="dxa" w:w="850"/>
          </w:tcPr>
          <w:p>
            <w:r/>
            <w:r>
              <w:rPr>
                <w:sz w:val="19"/>
              </w:rPr>
              <w:t>✓</w:t>
            </w:r>
          </w:p>
        </w:tc>
      </w:tr>
      <w:tr>
        <w:tc>
          <w:tcPr>
            <w:tcW w:type="dxa" w:w="3402"/>
          </w:tcPr>
          <w:p>
            <w:r/>
            <w:r>
              <w:rPr>
                <w:sz w:val="19"/>
              </w:rPr>
              <w:t>Maintenance Dashboard</w:t>
            </w:r>
          </w:p>
        </w:tc>
        <w:tc>
          <w:tcPr>
            <w:tcW w:type="dxa" w:w="850"/>
          </w:tcPr>
          <w:p>
            <w:r/>
            <w:r>
              <w:rPr>
                <w:sz w:val="19"/>
              </w:rPr>
              <w:t>✓</w:t>
            </w:r>
          </w:p>
        </w:tc>
        <w:tc>
          <w:tcPr>
            <w:tcW w:type="dxa" w:w="737"/>
          </w:tcPr>
          <w:p>
            <w:r/>
            <w:r>
              <w:rPr>
                <w:sz w:val="19"/>
              </w:rPr>
              <w:t>✓</w:t>
            </w:r>
          </w:p>
        </w:tc>
        <w:tc>
          <w:tcPr>
            <w:tcW w:type="dxa" w:w="850"/>
          </w:tcPr>
          <w:p>
            <w:r/>
            <w:r>
              <w:rPr>
                <w:sz w:val="19"/>
              </w:rPr>
              <w:t>RO</w:t>
            </w:r>
          </w:p>
        </w:tc>
        <w:tc>
          <w:tcPr>
            <w:tcW w:type="dxa" w:w="964"/>
          </w:tcPr>
          <w:p>
            <w:r/>
            <w:r>
              <w:rPr>
                <w:sz w:val="19"/>
              </w:rPr>
              <w:t>✓</w:t>
            </w:r>
          </w:p>
        </w:tc>
        <w:tc>
          <w:tcPr>
            <w:tcW w:type="dxa" w:w="850"/>
          </w:tcPr>
          <w:p>
            <w:r/>
            <w:r>
              <w:rPr>
                <w:sz w:val="19"/>
              </w:rPr>
              <w:t>RO</w:t>
            </w:r>
          </w:p>
        </w:tc>
        <w:tc>
          <w:tcPr>
            <w:tcW w:type="dxa" w:w="737"/>
          </w:tcPr>
          <w:p>
            <w:r/>
            <w:r>
              <w:rPr>
                <w:sz w:val="19"/>
              </w:rPr>
              <w:t>RO</w:t>
            </w:r>
          </w:p>
        </w:tc>
        <w:tc>
          <w:tcPr>
            <w:tcW w:type="dxa" w:w="850"/>
          </w:tcPr>
          <w:p>
            <w:r/>
            <w:r>
              <w:rPr>
                <w:sz w:val="19"/>
              </w:rPr>
              <w:t>✓</w:t>
            </w:r>
          </w:p>
        </w:tc>
      </w:tr>
      <w:tr>
        <w:tc>
          <w:tcPr>
            <w:tcW w:type="dxa" w:w="3402"/>
          </w:tcPr>
          <w:p>
            <w:r/>
            <w:r>
              <w:rPr>
                <w:sz w:val="19"/>
              </w:rPr>
              <w:t>Breakdown raise / fill</w:t>
            </w:r>
          </w:p>
        </w:tc>
        <w:tc>
          <w:tcPr>
            <w:tcW w:type="dxa" w:w="850"/>
          </w:tcPr>
          <w:p>
            <w:r/>
            <w:r>
              <w:rPr>
                <w:sz w:val="19"/>
              </w:rPr>
              <w:t>✓</w:t>
            </w:r>
          </w:p>
        </w:tc>
        <w:tc>
          <w:tcPr>
            <w:tcW w:type="dxa" w:w="737"/>
          </w:tcPr>
          <w:p>
            <w:r/>
            <w:r>
              <w:rPr>
                <w:sz w:val="19"/>
              </w:rPr>
              <w:t>✓</w:t>
            </w:r>
          </w:p>
        </w:tc>
        <w:tc>
          <w:tcPr>
            <w:tcW w:type="dxa" w:w="850"/>
          </w:tcPr>
          <w:p>
            <w:r/>
            <w:r>
              <w:rPr>
                <w:sz w:val="19"/>
              </w:rPr>
              <w:t>P</w:t>
            </w:r>
          </w:p>
        </w:tc>
        <w:tc>
          <w:tcPr>
            <w:tcW w:type="dxa" w:w="964"/>
          </w:tcPr>
          <w:p>
            <w:r/>
            <w:r>
              <w:rPr>
                <w:sz w:val="19"/>
              </w:rPr>
              <w:t>M</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CAPA / Deviations</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M</w:t>
            </w:r>
          </w:p>
        </w:tc>
        <w:tc>
          <w:tcPr>
            <w:tcW w:type="dxa" w:w="850"/>
          </w:tcPr>
          <w:p>
            <w:r/>
            <w:r>
              <w:rPr>
                <w:sz w:val="19"/>
              </w:rPr>
              <w:t>Q</w:t>
            </w:r>
          </w:p>
        </w:tc>
        <w:tc>
          <w:tcPr>
            <w:tcW w:type="dxa" w:w="737"/>
          </w:tcPr>
          <w:p>
            <w:r/>
            <w:r>
              <w:rPr>
                <w:sz w:val="19"/>
              </w:rPr>
              <w:t>✗</w:t>
            </w:r>
          </w:p>
        </w:tc>
        <w:tc>
          <w:tcPr>
            <w:tcW w:type="dxa" w:w="850"/>
          </w:tcPr>
          <w:p>
            <w:r/>
            <w:r>
              <w:rPr>
                <w:sz w:val="19"/>
              </w:rPr>
              <w:t>own</w:t>
            </w:r>
          </w:p>
        </w:tc>
      </w:tr>
      <w:tr>
        <w:tc>
          <w:tcPr>
            <w:tcW w:type="dxa" w:w="3402"/>
          </w:tcPr>
          <w:p>
            <w:r/>
            <w:r>
              <w:rPr>
                <w:sz w:val="19"/>
              </w:rPr>
              <w:t>Admin → Users</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Admin → Lines / Plants</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Admin → Cameras list</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Admin → Slip Threshold</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AI Assistant chat</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r>
        <w:tc>
          <w:tcPr>
            <w:tcW w:type="dxa" w:w="3402"/>
          </w:tcPr>
          <w:p>
            <w:r/>
            <w:r>
              <w:rPr>
                <w:sz w:val="19"/>
              </w:rPr>
              <w:t>Camera CMS portal</w:t>
            </w:r>
          </w:p>
        </w:tc>
        <w:tc>
          <w:tcPr>
            <w:tcW w:type="dxa" w:w="850"/>
          </w:tcPr>
          <w:p>
            <w:r/>
            <w:r>
              <w:rPr>
                <w:sz w:val="19"/>
              </w:rPr>
              <w:t>✓</w:t>
            </w:r>
          </w:p>
        </w:tc>
        <w:tc>
          <w:tcPr>
            <w:tcW w:type="dxa" w:w="737"/>
          </w:tcPr>
          <w:p>
            <w:r/>
            <w:r>
              <w:rPr>
                <w:sz w:val="19"/>
              </w:rPr>
              <w:t>✓</w:t>
            </w:r>
          </w:p>
        </w:tc>
        <w:tc>
          <w:tcPr>
            <w:tcW w:type="dxa" w:w="850"/>
          </w:tcPr>
          <w:p>
            <w:r/>
            <w:r>
              <w:rPr>
                <w:sz w:val="19"/>
              </w:rPr>
              <w:t>✗</w:t>
            </w:r>
          </w:p>
        </w:tc>
        <w:tc>
          <w:tcPr>
            <w:tcW w:type="dxa" w:w="964"/>
          </w:tcPr>
          <w:p>
            <w:r/>
            <w:r>
              <w:rPr>
                <w:sz w:val="19"/>
              </w:rPr>
              <w:t>✗</w:t>
            </w:r>
          </w:p>
        </w:tc>
        <w:tc>
          <w:tcPr>
            <w:tcW w:type="dxa" w:w="850"/>
          </w:tcPr>
          <w:p>
            <w:r/>
            <w:r>
              <w:rPr>
                <w:sz w:val="19"/>
              </w:rPr>
              <w:t>✗</w:t>
            </w:r>
          </w:p>
        </w:tc>
        <w:tc>
          <w:tcPr>
            <w:tcW w:type="dxa" w:w="737"/>
          </w:tcPr>
          <w:p>
            <w:r/>
            <w:r>
              <w:rPr>
                <w:sz w:val="19"/>
              </w:rPr>
              <w:t>✗</w:t>
            </w:r>
          </w:p>
        </w:tc>
        <w:tc>
          <w:tcPr>
            <w:tcW w:type="dxa" w:w="850"/>
          </w:tcPr>
          <w:p>
            <w:r/>
            <w:r>
              <w:rPr>
                <w:sz w:val="19"/>
              </w:rPr>
              <w:t>✗</w:t>
            </w:r>
          </w:p>
        </w:tc>
      </w:tr>
    </w:tbl>
    <w:p>
      <w:pPr>
        <w:spacing w:after="80"/>
      </w:pPr>
    </w:p>
    <w:p>
      <w:r>
        <w:rPr>
          <w:b w:val="0"/>
          <w:i/>
          <w:sz w:val="18"/>
        </w:rPr>
        <w:t>Legend:  ✓ full   |   RO read-only   |   P production-half-fill   |   M maintenance-half   |   Q quality-only   |   own = department's own only</w:t>
      </w:r>
    </w:p>
    <w:p>
      <w:r>
        <w:rPr>
          <w:b w:val="0"/>
          <w:i w:val="0"/>
          <w:sz w:val="21"/>
        </w:rPr>
        <w:t>Admin can also issue per-user, per-page overrides via Admin Panel → Users → Permissions Matrix (none / read / full columns × every page). Those overrides win over the default role mapping above.</w:t>
      </w:r>
    </w:p>
    <w:p>
      <w:pPr>
        <w:spacing w:before="160" w:after="40"/>
      </w:pPr>
      <w:r>
        <w:rPr>
          <w:b/>
          <w:color w:val="3C6432"/>
          <w:sz w:val="24"/>
        </w:rPr>
        <w:t>Default seeded credentials</w:t>
      </w:r>
    </w:p>
    <w:tbl>
      <w:tblPr>
        <w:tblStyle w:val="LightGrid-Accent1"/>
        <w:tblW w:type="auto" w:w="0"/>
        <w:tblLayout w:type="autofit"/>
        <w:tblLook w:firstColumn="1" w:firstRow="1" w:lastColumn="0" w:lastRow="0" w:noHBand="0" w:noVBand="1" w:val="04A0"/>
      </w:tblPr>
      <w:tblGrid>
        <w:gridCol w:w="3400"/>
        <w:gridCol w:w="3400"/>
        <w:gridCol w:w="3400"/>
      </w:tblGrid>
      <w:tr>
        <w:tc>
          <w:tcPr>
            <w:tcW w:type="dxa" w:w="2835"/>
            <w:shd w:fill="1F4E79"/>
          </w:tcPr>
          <w:p>
            <w:r/>
            <w:r>
              <w:rPr>
                <w:b/>
                <w:color w:val="FFFFFF"/>
                <w:sz w:val="20"/>
              </w:rPr>
              <w:t>User</w:t>
            </w:r>
          </w:p>
        </w:tc>
        <w:tc>
          <w:tcPr>
            <w:tcW w:type="dxa" w:w="2835"/>
            <w:shd w:fill="1F4E79"/>
          </w:tcPr>
          <w:p>
            <w:r/>
            <w:r>
              <w:rPr>
                <w:b/>
                <w:color w:val="FFFFFF"/>
                <w:sz w:val="20"/>
              </w:rPr>
              <w:t>Password</w:t>
            </w:r>
          </w:p>
        </w:tc>
        <w:tc>
          <w:tcPr>
            <w:tcW w:type="dxa" w:w="3969"/>
            <w:shd w:fill="1F4E79"/>
          </w:tcPr>
          <w:p>
            <w:r/>
            <w:r>
              <w:rPr>
                <w:b/>
                <w:color w:val="FFFFFF"/>
                <w:sz w:val="20"/>
              </w:rPr>
              <w:t>Role</w:t>
            </w:r>
          </w:p>
        </w:tc>
      </w:tr>
      <w:tr>
        <w:tc>
          <w:tcPr>
            <w:tcW w:type="dxa" w:w="2835"/>
          </w:tcPr>
          <w:p>
            <w:r/>
            <w:r>
              <w:rPr>
                <w:sz w:val="19"/>
              </w:rPr>
              <w:t>admin</w:t>
            </w:r>
          </w:p>
        </w:tc>
        <w:tc>
          <w:tcPr>
            <w:tcW w:type="dxa" w:w="2835"/>
          </w:tcPr>
          <w:p>
            <w:r/>
            <w:r>
              <w:rPr>
                <w:sz w:val="19"/>
              </w:rPr>
              <w:t>admin123</w:t>
            </w:r>
          </w:p>
        </w:tc>
        <w:tc>
          <w:tcPr>
            <w:tcW w:type="dxa" w:w="3969"/>
          </w:tcPr>
          <w:p>
            <w:r/>
            <w:r>
              <w:rPr>
                <w:sz w:val="19"/>
              </w:rPr>
              <w:t>admin</w:t>
            </w:r>
          </w:p>
        </w:tc>
      </w:tr>
      <w:tr>
        <w:tc>
          <w:tcPr>
            <w:tcW w:type="dxa" w:w="2835"/>
          </w:tcPr>
          <w:p>
            <w:r/>
            <w:r>
              <w:rPr>
                <w:sz w:val="19"/>
              </w:rPr>
              <w:t>supervisor</w:t>
            </w:r>
          </w:p>
        </w:tc>
        <w:tc>
          <w:tcPr>
            <w:tcW w:type="dxa" w:w="2835"/>
          </w:tcPr>
          <w:p>
            <w:r/>
            <w:r>
              <w:rPr>
                <w:sz w:val="19"/>
              </w:rPr>
              <w:t>super123</w:t>
            </w:r>
          </w:p>
        </w:tc>
        <w:tc>
          <w:tcPr>
            <w:tcW w:type="dxa" w:w="3969"/>
          </w:tcPr>
          <w:p>
            <w:r/>
            <w:r>
              <w:rPr>
                <w:sz w:val="19"/>
              </w:rPr>
              <w:t>supervisor / plant_head</w:t>
            </w:r>
          </w:p>
        </w:tc>
      </w:tr>
      <w:tr>
        <w:tc>
          <w:tcPr>
            <w:tcW w:type="dxa" w:w="2835"/>
          </w:tcPr>
          <w:p>
            <w:r/>
            <w:r>
              <w:rPr>
                <w:sz w:val="19"/>
              </w:rPr>
              <w:t>operator</w:t>
            </w:r>
          </w:p>
        </w:tc>
        <w:tc>
          <w:tcPr>
            <w:tcW w:type="dxa" w:w="2835"/>
          </w:tcPr>
          <w:p>
            <w:r/>
            <w:r>
              <w:rPr>
                <w:sz w:val="19"/>
              </w:rPr>
              <w:t>oper123</w:t>
            </w:r>
          </w:p>
        </w:tc>
        <w:tc>
          <w:tcPr>
            <w:tcW w:type="dxa" w:w="3969"/>
          </w:tcPr>
          <w:p>
            <w:r/>
            <w:r>
              <w:rPr>
                <w:sz w:val="19"/>
              </w:rPr>
              <w:t>operator</w:t>
            </w:r>
          </w:p>
        </w:tc>
      </w:tr>
    </w:tbl>
    <w:p>
      <w:pPr>
        <w:spacing w:after="80"/>
      </w:pPr>
    </w:p>
    <w:p>
      <w:r>
        <w:rPr>
          <w:b w:val="0"/>
          <w:i/>
          <w:sz w:val="19"/>
        </w:rPr>
        <w:t>Change these immediately in production via Admin Panel → Users → Change Password.</w:t>
      </w:r>
    </w:p>
    <w:p>
      <w:pPr>
        <w:spacing w:before="400"/>
        <w:jc w:val="center"/>
      </w:pPr>
      <w:r>
        <w:rPr>
          <w:i/>
          <w:color w:val="787878"/>
          <w:sz w:val="18"/>
        </w:rPr>
        <w:t>End of manual.   For internal questions contact Vivek Kumar (Manufacturing &amp; Automation Engineer, TBDI Bawal).</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