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65B" w:rsidRDefault="00ED665B">
      <w:r>
        <w:t xml:space="preserve">Assignment on Time Series Analysis &amp; Forecasting </w:t>
      </w:r>
    </w:p>
    <w:p w:rsidR="00BC3A7A" w:rsidRDefault="00ED665B">
      <w:r>
        <w:t xml:space="preserve">Course Instructor: Md. </w:t>
      </w:r>
      <w:proofErr w:type="spellStart"/>
      <w:r>
        <w:t>Siddikur</w:t>
      </w:r>
      <w:proofErr w:type="spellEnd"/>
      <w:r>
        <w:t xml:space="preserve"> Rahman, PhD</w:t>
      </w:r>
    </w:p>
    <w:p w:rsidR="00ED665B" w:rsidRDefault="00ED665B" w:rsidP="00ED665B">
      <w:pPr>
        <w:pStyle w:val="ListParagraph"/>
        <w:numPr>
          <w:ilvl w:val="0"/>
          <w:numId w:val="1"/>
        </w:numPr>
      </w:pPr>
      <w:r>
        <w:t>Below are the net sales in $ million for Home Depot, Inc. and its subsidiaries from 2015 to 2024.</w:t>
      </w:r>
    </w:p>
    <w:p w:rsidR="00ED665B" w:rsidRDefault="00ED665B" w:rsidP="00ED665B">
      <w:pPr>
        <w:ind w:left="360"/>
      </w:pPr>
      <w:r w:rsidRPr="00ED665B">
        <w:drawing>
          <wp:inline distT="0" distB="0" distL="0" distR="0" wp14:anchorId="7862AED2" wp14:editId="5DE83BCB">
            <wp:extent cx="4275221" cy="130875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494" cy="133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5B" w:rsidRDefault="00ED665B" w:rsidP="00ED665B">
      <w:pPr>
        <w:pStyle w:val="ListParagraph"/>
        <w:numPr>
          <w:ilvl w:val="0"/>
          <w:numId w:val="2"/>
        </w:numPr>
      </w:pPr>
      <w:r>
        <w:t xml:space="preserve">Determine the least square equation. Based on this information, what are the estimated sales for 2030? </w:t>
      </w:r>
    </w:p>
    <w:p w:rsidR="00ED665B" w:rsidRDefault="00ED665B" w:rsidP="00ED665B">
      <w:pPr>
        <w:pStyle w:val="ListParagraph"/>
        <w:numPr>
          <w:ilvl w:val="0"/>
          <w:numId w:val="2"/>
        </w:numPr>
      </w:pPr>
      <w:r>
        <w:t>ii) Plot Net Sales and Trend Line</w:t>
      </w:r>
    </w:p>
    <w:p w:rsidR="00ED665B" w:rsidRDefault="00ED665B" w:rsidP="00ED665B">
      <w: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ED665B" w:rsidTr="00ED665B">
        <w:tc>
          <w:tcPr>
            <w:tcW w:w="2254" w:type="dxa"/>
          </w:tcPr>
          <w:p w:rsidR="00ED665B" w:rsidRDefault="00ED665B" w:rsidP="00ED665B">
            <w:r>
              <w:t>Year(X)</w:t>
            </w:r>
          </w:p>
        </w:tc>
        <w:tc>
          <w:tcPr>
            <w:tcW w:w="2255" w:type="dxa"/>
          </w:tcPr>
          <w:p w:rsidR="00ED665B" w:rsidRDefault="00ED665B" w:rsidP="00ED665B">
            <w:r>
              <w:t>Net Sales($)(Y)</w:t>
            </w:r>
          </w:p>
        </w:tc>
        <w:tc>
          <w:tcPr>
            <w:tcW w:w="2255" w:type="dxa"/>
          </w:tcPr>
          <w:p w:rsidR="00ED665B" w:rsidRDefault="00ED665B" w:rsidP="00ED665B">
            <w:r>
              <w:t>XY</w:t>
            </w:r>
          </w:p>
        </w:tc>
        <w:tc>
          <w:tcPr>
            <w:tcW w:w="2255" w:type="dxa"/>
          </w:tcPr>
          <w:p w:rsidR="00ED665B" w:rsidRDefault="00ED665B" w:rsidP="00ED665B">
            <w:pPr>
              <w:ind w:firstLine="720"/>
            </w:pPr>
            <w:r>
              <w:t>XX</w:t>
            </w:r>
          </w:p>
        </w:tc>
      </w:tr>
      <w:tr w:rsidR="004B029B" w:rsidTr="00A3725B">
        <w:tc>
          <w:tcPr>
            <w:tcW w:w="2254" w:type="dxa"/>
          </w:tcPr>
          <w:p w:rsidR="004B029B" w:rsidRDefault="004B029B" w:rsidP="004B029B">
            <w:r>
              <w:t>2015</w:t>
            </w:r>
          </w:p>
        </w:tc>
        <w:tc>
          <w:tcPr>
            <w:tcW w:w="2255" w:type="dxa"/>
          </w:tcPr>
          <w:p w:rsidR="004B029B" w:rsidRDefault="008647B3" w:rsidP="004B029B">
            <w:r>
              <w:t>5060003</w:t>
            </w:r>
            <w:r w:rsidR="004B029B">
              <w:t>0</w:t>
            </w:r>
          </w:p>
        </w:tc>
        <w:tc>
          <w:tcPr>
            <w:tcW w:w="2255" w:type="dxa"/>
            <w:vAlign w:val="bottom"/>
          </w:tcPr>
          <w:p w:rsidR="004B029B" w:rsidRDefault="004B029B" w:rsidP="004B02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1.01959E+11</w:t>
            </w:r>
          </w:p>
        </w:tc>
        <w:tc>
          <w:tcPr>
            <w:tcW w:w="2255" w:type="dxa"/>
            <w:vAlign w:val="bottom"/>
          </w:tcPr>
          <w:p w:rsidR="004B029B" w:rsidRDefault="004B029B" w:rsidP="004B02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4060225</w:t>
            </w:r>
          </w:p>
        </w:tc>
      </w:tr>
      <w:tr w:rsidR="004B029B" w:rsidTr="00A3725B">
        <w:tc>
          <w:tcPr>
            <w:tcW w:w="2254" w:type="dxa"/>
          </w:tcPr>
          <w:p w:rsidR="004B029B" w:rsidRDefault="004B029B" w:rsidP="004B029B">
            <w:r>
              <w:t>2016</w:t>
            </w:r>
          </w:p>
        </w:tc>
        <w:tc>
          <w:tcPr>
            <w:tcW w:w="2255" w:type="dxa"/>
          </w:tcPr>
          <w:p w:rsidR="004B029B" w:rsidRDefault="008647B3" w:rsidP="004B029B">
            <w:r>
              <w:t>6730003</w:t>
            </w:r>
            <w:r w:rsidR="004B029B">
              <w:t>0</w:t>
            </w:r>
          </w:p>
        </w:tc>
        <w:tc>
          <w:tcPr>
            <w:tcW w:w="2255" w:type="dxa"/>
            <w:vAlign w:val="bottom"/>
          </w:tcPr>
          <w:p w:rsidR="004B029B" w:rsidRDefault="004B029B" w:rsidP="004B02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1.35677E+11</w:t>
            </w:r>
          </w:p>
        </w:tc>
        <w:tc>
          <w:tcPr>
            <w:tcW w:w="2255" w:type="dxa"/>
            <w:vAlign w:val="bottom"/>
          </w:tcPr>
          <w:p w:rsidR="004B029B" w:rsidRDefault="004B029B" w:rsidP="004B02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4064256</w:t>
            </w:r>
          </w:p>
        </w:tc>
      </w:tr>
      <w:tr w:rsidR="004B029B" w:rsidTr="00A3725B">
        <w:tc>
          <w:tcPr>
            <w:tcW w:w="2254" w:type="dxa"/>
          </w:tcPr>
          <w:p w:rsidR="004B029B" w:rsidRDefault="004B029B" w:rsidP="004B029B">
            <w:r>
              <w:t>2017</w:t>
            </w:r>
          </w:p>
        </w:tc>
        <w:tc>
          <w:tcPr>
            <w:tcW w:w="2255" w:type="dxa"/>
          </w:tcPr>
          <w:p w:rsidR="004B029B" w:rsidRDefault="008647B3" w:rsidP="004B029B">
            <w:r>
              <w:t>8080003</w:t>
            </w:r>
            <w:r w:rsidR="004B029B">
              <w:t>0</w:t>
            </w:r>
          </w:p>
        </w:tc>
        <w:tc>
          <w:tcPr>
            <w:tcW w:w="2255" w:type="dxa"/>
            <w:vAlign w:val="bottom"/>
          </w:tcPr>
          <w:p w:rsidR="004B029B" w:rsidRDefault="004B029B" w:rsidP="004B02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1.62974E+11</w:t>
            </w:r>
          </w:p>
        </w:tc>
        <w:tc>
          <w:tcPr>
            <w:tcW w:w="2255" w:type="dxa"/>
            <w:vAlign w:val="bottom"/>
          </w:tcPr>
          <w:p w:rsidR="004B029B" w:rsidRDefault="004B029B" w:rsidP="004B02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4068289</w:t>
            </w:r>
          </w:p>
        </w:tc>
      </w:tr>
      <w:tr w:rsidR="004B029B" w:rsidTr="00A3725B">
        <w:tc>
          <w:tcPr>
            <w:tcW w:w="2254" w:type="dxa"/>
          </w:tcPr>
          <w:p w:rsidR="004B029B" w:rsidRDefault="004B029B" w:rsidP="004B029B">
            <w:r>
              <w:t>2018</w:t>
            </w:r>
          </w:p>
        </w:tc>
        <w:tc>
          <w:tcPr>
            <w:tcW w:w="2255" w:type="dxa"/>
          </w:tcPr>
          <w:p w:rsidR="004B029B" w:rsidRDefault="008647B3" w:rsidP="004B029B">
            <w:pPr>
              <w:jc w:val="both"/>
            </w:pPr>
            <w:r>
              <w:t>9810003</w:t>
            </w:r>
            <w:r w:rsidR="004B029B">
              <w:t>0</w:t>
            </w:r>
          </w:p>
        </w:tc>
        <w:tc>
          <w:tcPr>
            <w:tcW w:w="2255" w:type="dxa"/>
            <w:vAlign w:val="bottom"/>
          </w:tcPr>
          <w:p w:rsidR="004B029B" w:rsidRDefault="004B029B" w:rsidP="004B02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1.97966E+11</w:t>
            </w:r>
          </w:p>
        </w:tc>
        <w:tc>
          <w:tcPr>
            <w:tcW w:w="2255" w:type="dxa"/>
            <w:vAlign w:val="bottom"/>
          </w:tcPr>
          <w:p w:rsidR="004B029B" w:rsidRDefault="004B029B" w:rsidP="004B02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4072324</w:t>
            </w:r>
          </w:p>
        </w:tc>
      </w:tr>
      <w:tr w:rsidR="004B029B" w:rsidTr="00A3725B">
        <w:tc>
          <w:tcPr>
            <w:tcW w:w="2254" w:type="dxa"/>
          </w:tcPr>
          <w:p w:rsidR="004B029B" w:rsidRDefault="004B029B" w:rsidP="004B029B">
            <w:r>
              <w:t>2019</w:t>
            </w:r>
          </w:p>
        </w:tc>
        <w:tc>
          <w:tcPr>
            <w:tcW w:w="2255" w:type="dxa"/>
          </w:tcPr>
          <w:p w:rsidR="004B029B" w:rsidRDefault="008647B3" w:rsidP="004B029B">
            <w:r>
              <w:t>12440003</w:t>
            </w:r>
            <w:r w:rsidR="004B029B">
              <w:t>0</w:t>
            </w:r>
          </w:p>
        </w:tc>
        <w:tc>
          <w:tcPr>
            <w:tcW w:w="2255" w:type="dxa"/>
            <w:vAlign w:val="bottom"/>
          </w:tcPr>
          <w:p w:rsidR="004B029B" w:rsidRDefault="004B029B" w:rsidP="004B02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2.51164E+11</w:t>
            </w:r>
          </w:p>
        </w:tc>
        <w:tc>
          <w:tcPr>
            <w:tcW w:w="2255" w:type="dxa"/>
            <w:vAlign w:val="bottom"/>
          </w:tcPr>
          <w:p w:rsidR="004B029B" w:rsidRDefault="004B029B" w:rsidP="004B02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4076361</w:t>
            </w:r>
          </w:p>
        </w:tc>
      </w:tr>
      <w:tr w:rsidR="004B029B" w:rsidTr="00A3725B">
        <w:tc>
          <w:tcPr>
            <w:tcW w:w="2254" w:type="dxa"/>
          </w:tcPr>
          <w:p w:rsidR="004B029B" w:rsidRDefault="004B029B" w:rsidP="004B029B">
            <w:r>
              <w:t>2020</w:t>
            </w:r>
          </w:p>
        </w:tc>
        <w:tc>
          <w:tcPr>
            <w:tcW w:w="2255" w:type="dxa"/>
          </w:tcPr>
          <w:p w:rsidR="004B029B" w:rsidRDefault="008647B3" w:rsidP="004B029B">
            <w:r>
              <w:t>15670003</w:t>
            </w:r>
            <w:r w:rsidR="004B029B">
              <w:t>0</w:t>
            </w:r>
          </w:p>
        </w:tc>
        <w:tc>
          <w:tcPr>
            <w:tcW w:w="2255" w:type="dxa"/>
            <w:vAlign w:val="bottom"/>
          </w:tcPr>
          <w:p w:rsidR="004B029B" w:rsidRDefault="004B029B" w:rsidP="004B02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3.16534E+11</w:t>
            </w:r>
          </w:p>
        </w:tc>
        <w:tc>
          <w:tcPr>
            <w:tcW w:w="2255" w:type="dxa"/>
            <w:vAlign w:val="bottom"/>
          </w:tcPr>
          <w:p w:rsidR="004B029B" w:rsidRDefault="004B029B" w:rsidP="004B02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4080400</w:t>
            </w:r>
          </w:p>
        </w:tc>
      </w:tr>
      <w:tr w:rsidR="004B029B" w:rsidTr="00A3725B">
        <w:tc>
          <w:tcPr>
            <w:tcW w:w="2254" w:type="dxa"/>
          </w:tcPr>
          <w:p w:rsidR="004B029B" w:rsidRDefault="004B029B" w:rsidP="004B029B">
            <w:r>
              <w:t>2021</w:t>
            </w:r>
          </w:p>
        </w:tc>
        <w:tc>
          <w:tcPr>
            <w:tcW w:w="2255" w:type="dxa"/>
          </w:tcPr>
          <w:p w:rsidR="004B029B" w:rsidRDefault="008647B3" w:rsidP="004B029B">
            <w:r>
              <w:t>20140003</w:t>
            </w:r>
            <w:r w:rsidR="004B029B">
              <w:t>0</w:t>
            </w:r>
          </w:p>
        </w:tc>
        <w:tc>
          <w:tcPr>
            <w:tcW w:w="2255" w:type="dxa"/>
            <w:vAlign w:val="bottom"/>
          </w:tcPr>
          <w:p w:rsidR="004B029B" w:rsidRDefault="004B029B" w:rsidP="004B02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4.07029E+11</w:t>
            </w:r>
          </w:p>
        </w:tc>
        <w:tc>
          <w:tcPr>
            <w:tcW w:w="2255" w:type="dxa"/>
            <w:vAlign w:val="bottom"/>
          </w:tcPr>
          <w:p w:rsidR="004B029B" w:rsidRDefault="004B029B" w:rsidP="004B02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4084441</w:t>
            </w:r>
          </w:p>
        </w:tc>
      </w:tr>
      <w:tr w:rsidR="004B029B" w:rsidTr="00A3725B">
        <w:tc>
          <w:tcPr>
            <w:tcW w:w="2254" w:type="dxa"/>
          </w:tcPr>
          <w:p w:rsidR="004B029B" w:rsidRDefault="004B029B" w:rsidP="004B029B">
            <w:r>
              <w:t>2022</w:t>
            </w:r>
          </w:p>
        </w:tc>
        <w:tc>
          <w:tcPr>
            <w:tcW w:w="2255" w:type="dxa"/>
          </w:tcPr>
          <w:p w:rsidR="004B029B" w:rsidRDefault="008647B3" w:rsidP="004B029B">
            <w:r>
              <w:t>2273000</w:t>
            </w:r>
            <w:r w:rsidR="0088255F">
              <w:t>3</w:t>
            </w:r>
            <w:r w:rsidR="004B029B">
              <w:t>0</w:t>
            </w:r>
          </w:p>
        </w:tc>
        <w:tc>
          <w:tcPr>
            <w:tcW w:w="2255" w:type="dxa"/>
            <w:vAlign w:val="bottom"/>
          </w:tcPr>
          <w:p w:rsidR="004B029B" w:rsidRDefault="004B029B" w:rsidP="004B02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4.59601E+11</w:t>
            </w:r>
          </w:p>
        </w:tc>
        <w:tc>
          <w:tcPr>
            <w:tcW w:w="2255" w:type="dxa"/>
            <w:vAlign w:val="bottom"/>
          </w:tcPr>
          <w:p w:rsidR="004B029B" w:rsidRDefault="004B029B" w:rsidP="004B02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4088484</w:t>
            </w:r>
          </w:p>
        </w:tc>
      </w:tr>
      <w:tr w:rsidR="004B029B" w:rsidTr="00A3725B">
        <w:tc>
          <w:tcPr>
            <w:tcW w:w="2254" w:type="dxa"/>
          </w:tcPr>
          <w:p w:rsidR="004B029B" w:rsidRDefault="004B029B" w:rsidP="004B029B">
            <w:r>
              <w:t>2023</w:t>
            </w:r>
          </w:p>
        </w:tc>
        <w:tc>
          <w:tcPr>
            <w:tcW w:w="2255" w:type="dxa"/>
          </w:tcPr>
          <w:p w:rsidR="004B029B" w:rsidRDefault="0088255F" w:rsidP="004B029B">
            <w:r>
              <w:t>25630003</w:t>
            </w:r>
            <w:r w:rsidR="004B029B">
              <w:t>0</w:t>
            </w:r>
          </w:p>
        </w:tc>
        <w:tc>
          <w:tcPr>
            <w:tcW w:w="2255" w:type="dxa"/>
            <w:vAlign w:val="bottom"/>
          </w:tcPr>
          <w:p w:rsidR="004B029B" w:rsidRDefault="004B029B" w:rsidP="004B02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5.18495E+11</w:t>
            </w:r>
          </w:p>
        </w:tc>
        <w:tc>
          <w:tcPr>
            <w:tcW w:w="2255" w:type="dxa"/>
            <w:vAlign w:val="bottom"/>
          </w:tcPr>
          <w:p w:rsidR="004B029B" w:rsidRDefault="004B029B" w:rsidP="004B02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4092529</w:t>
            </w:r>
          </w:p>
        </w:tc>
      </w:tr>
      <w:tr w:rsidR="004B029B" w:rsidTr="00A3725B">
        <w:tc>
          <w:tcPr>
            <w:tcW w:w="2254" w:type="dxa"/>
          </w:tcPr>
          <w:p w:rsidR="004B029B" w:rsidRDefault="004B029B" w:rsidP="004B029B">
            <w:r>
              <w:t>2024</w:t>
            </w:r>
          </w:p>
        </w:tc>
        <w:tc>
          <w:tcPr>
            <w:tcW w:w="2255" w:type="dxa"/>
          </w:tcPr>
          <w:p w:rsidR="004B029B" w:rsidRDefault="0088255F" w:rsidP="004B029B">
            <w:r>
              <w:t>28090003</w:t>
            </w:r>
            <w:r w:rsidR="004B029B">
              <w:t>0</w:t>
            </w:r>
          </w:p>
        </w:tc>
        <w:tc>
          <w:tcPr>
            <w:tcW w:w="2255" w:type="dxa"/>
            <w:vAlign w:val="bottom"/>
          </w:tcPr>
          <w:p w:rsidR="004B029B" w:rsidRDefault="004B029B" w:rsidP="004B02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5.68542E+11</w:t>
            </w:r>
          </w:p>
        </w:tc>
        <w:tc>
          <w:tcPr>
            <w:tcW w:w="2255" w:type="dxa"/>
            <w:vAlign w:val="bottom"/>
          </w:tcPr>
          <w:p w:rsidR="004B029B" w:rsidRDefault="004B029B" w:rsidP="004B02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4096576</w:t>
            </w:r>
          </w:p>
        </w:tc>
      </w:tr>
      <w:tr w:rsidR="004B029B" w:rsidTr="00A3725B">
        <w:tc>
          <w:tcPr>
            <w:tcW w:w="2254" w:type="dxa"/>
          </w:tcPr>
          <w:p w:rsidR="004B029B" w:rsidRDefault="004B029B" w:rsidP="004B029B">
            <w:r>
              <w:t>20195</w:t>
            </w:r>
          </w:p>
        </w:tc>
        <w:tc>
          <w:tcPr>
            <w:tcW w:w="2255" w:type="dxa"/>
          </w:tcPr>
          <w:p w:rsidR="004B029B" w:rsidRPr="004B029B" w:rsidRDefault="004B029B" w:rsidP="004B02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1543800200</w:t>
            </w:r>
          </w:p>
        </w:tc>
        <w:tc>
          <w:tcPr>
            <w:tcW w:w="2255" w:type="dxa"/>
            <w:vAlign w:val="bottom"/>
          </w:tcPr>
          <w:p w:rsidR="004B029B" w:rsidRDefault="004B029B" w:rsidP="004B02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3.11994E+12</w:t>
            </w:r>
          </w:p>
        </w:tc>
        <w:tc>
          <w:tcPr>
            <w:tcW w:w="2255" w:type="dxa"/>
            <w:vAlign w:val="bottom"/>
          </w:tcPr>
          <w:p w:rsidR="004B029B" w:rsidRDefault="004B029B" w:rsidP="004B02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40783885</w:t>
            </w:r>
          </w:p>
        </w:tc>
      </w:tr>
    </w:tbl>
    <w:p w:rsidR="00ED665B" w:rsidRDefault="00ED665B" w:rsidP="00ED665B"/>
    <w:p w:rsidR="00ED665B" w:rsidRDefault="00E81B84" w:rsidP="00E81B84">
      <w:r>
        <w:t>m = (</w:t>
      </w:r>
      <w:proofErr w:type="spellStart"/>
      <w:r>
        <w:t>n∑xy</w:t>
      </w:r>
      <w:proofErr w:type="spellEnd"/>
      <w:r>
        <w:t xml:space="preserve"> - ∑</w:t>
      </w:r>
      <w:proofErr w:type="spellStart"/>
      <w:r>
        <w:t>y∑x</w:t>
      </w:r>
      <w:proofErr w:type="spellEnd"/>
      <w:r>
        <w:t>)</w:t>
      </w:r>
      <w:proofErr w:type="gramStart"/>
      <w:r>
        <w:t>/[</w:t>
      </w:r>
      <w:proofErr w:type="gramEnd"/>
      <w:r>
        <w:t>n∑x</w:t>
      </w:r>
      <w:r w:rsidRPr="00E81B84">
        <w:rPr>
          <w:vertAlign w:val="superscript"/>
        </w:rPr>
        <w:t xml:space="preserve">2 </w:t>
      </w:r>
      <w:r>
        <w:t>- (∑x)</w:t>
      </w:r>
      <w:r w:rsidRPr="00E81B84">
        <w:rPr>
          <w:vertAlign w:val="superscript"/>
        </w:rPr>
        <w:t>2</w:t>
      </w:r>
      <w:r>
        <w:t>] Here, n=10; ∑x=20195; ∑y=</w:t>
      </w:r>
      <w:r>
        <w:rPr>
          <w:rFonts w:ascii="Calibri" w:hAnsi="Calibri" w:cs="Calibri"/>
          <w:color w:val="000000"/>
        </w:rPr>
        <w:t>1543800200</w:t>
      </w:r>
    </w:p>
    <w:p w:rsidR="00E81B84" w:rsidRDefault="00E81B84" w:rsidP="00E81B84">
      <w:r>
        <w:t>∑</w:t>
      </w:r>
      <w:proofErr w:type="spellStart"/>
      <w:r>
        <w:t>xy</w:t>
      </w:r>
      <w:proofErr w:type="spellEnd"/>
      <w:r>
        <w:t xml:space="preserve"> = 3.1199E+12; </w:t>
      </w:r>
    </w:p>
    <w:p w:rsidR="00E81B84" w:rsidRDefault="00E81B84" w:rsidP="00E81B84">
      <w:r>
        <w:t>∑x</w:t>
      </w:r>
      <w:r w:rsidRPr="00E81B84">
        <w:rPr>
          <w:vertAlign w:val="superscript"/>
        </w:rPr>
        <w:t>2</w:t>
      </w:r>
      <w:r>
        <w:t xml:space="preserve"> =40783885</w:t>
      </w:r>
    </w:p>
    <w:p w:rsidR="00E81B84" w:rsidRDefault="00E81B84" w:rsidP="00E81B84">
      <w:r>
        <w:t>m=</w:t>
      </w:r>
      <w:r>
        <w:t xml:space="preserve"> </w:t>
      </w:r>
      <w:r>
        <w:t>(10*3.1199E+12-</w:t>
      </w:r>
      <w:r>
        <w:rPr>
          <w:rFonts w:ascii="Calibri" w:hAnsi="Calibri" w:cs="Calibri"/>
          <w:color w:val="000000"/>
        </w:rPr>
        <w:t>1543800200</w:t>
      </w:r>
      <w:r>
        <w:t>*20195)</w:t>
      </w:r>
      <w:proofErr w:type="gramStart"/>
      <w:r>
        <w:t>/[</w:t>
      </w:r>
      <w:proofErr w:type="gramEnd"/>
      <w:r>
        <w:t>10*40783885-20195</w:t>
      </w:r>
      <w:r w:rsidRPr="00E81B84">
        <w:rPr>
          <w:vertAlign w:val="superscript"/>
        </w:rPr>
        <w:t>2</w:t>
      </w:r>
      <w:r>
        <w:t>]</w:t>
      </w:r>
    </w:p>
    <w:p w:rsidR="00E81B84" w:rsidRDefault="00E81B84" w:rsidP="00E81B84">
      <w:r>
        <w:t xml:space="preserve">   </w:t>
      </w:r>
      <w:r>
        <w:t>= 3*10</w:t>
      </w:r>
      <w:r w:rsidRPr="00E81B84">
        <w:rPr>
          <w:vertAlign w:val="superscript"/>
        </w:rPr>
        <w:t>7</w:t>
      </w:r>
    </w:p>
    <w:p w:rsidR="00E81B84" w:rsidRDefault="00E81B84" w:rsidP="00E81B84">
      <w:r>
        <w:t xml:space="preserve">b = (∑y </w:t>
      </w:r>
      <w:r>
        <w:t>–</w:t>
      </w:r>
      <w:r>
        <w:t xml:space="preserve"> m</w:t>
      </w:r>
      <w:r>
        <w:t xml:space="preserve"> </w:t>
      </w:r>
      <w:r>
        <w:t xml:space="preserve">∑x)/n </w:t>
      </w:r>
    </w:p>
    <w:p w:rsidR="00E81B84" w:rsidRDefault="00E81B84" w:rsidP="00E81B84">
      <w:r>
        <w:t xml:space="preserve">   </w:t>
      </w:r>
      <w:r>
        <w:t>= (</w:t>
      </w:r>
      <w:r>
        <w:rPr>
          <w:rFonts w:ascii="Calibri" w:hAnsi="Calibri" w:cs="Calibri"/>
          <w:color w:val="000000"/>
        </w:rPr>
        <w:t>1543800200</w:t>
      </w:r>
      <w:r>
        <w:t>-3*10</w:t>
      </w:r>
      <w:r w:rsidRPr="00E81B84">
        <w:rPr>
          <w:vertAlign w:val="superscript"/>
        </w:rPr>
        <w:t>7</w:t>
      </w:r>
      <w:r>
        <w:t xml:space="preserve">*20195)/10 </w:t>
      </w:r>
    </w:p>
    <w:p w:rsidR="00E81B84" w:rsidRDefault="00E81B84" w:rsidP="00E81B84">
      <w:r>
        <w:t xml:space="preserve">   </w:t>
      </w:r>
      <w:r>
        <w:t>= -5*10</w:t>
      </w:r>
      <w:r w:rsidRPr="00E81B84">
        <w:rPr>
          <w:vertAlign w:val="superscript"/>
        </w:rPr>
        <w:t>10</w:t>
      </w:r>
    </w:p>
    <w:p w:rsidR="00E81B84" w:rsidRDefault="00E81B84" w:rsidP="00E81B84">
      <w:r>
        <w:t>y = 3*10</w:t>
      </w:r>
      <w:r w:rsidRPr="00E81B84">
        <w:rPr>
          <w:vertAlign w:val="superscript"/>
        </w:rPr>
        <w:t>7</w:t>
      </w:r>
      <w:r>
        <w:t>x- 5*10</w:t>
      </w:r>
      <w:r w:rsidRPr="00E81B84">
        <w:rPr>
          <w:vertAlign w:val="superscript"/>
        </w:rPr>
        <w:t>10</w:t>
      </w:r>
      <w:r>
        <w:t xml:space="preserve"> </w:t>
      </w:r>
    </w:p>
    <w:p w:rsidR="00E81B84" w:rsidRDefault="00E81B84" w:rsidP="00E81B84">
      <w:r>
        <w:t>For x=2030 we get y = 1.09*10</w:t>
      </w:r>
      <w:r w:rsidRPr="00E81B84">
        <w:rPr>
          <w:vertAlign w:val="superscript"/>
        </w:rPr>
        <w:t>10</w:t>
      </w:r>
      <w:r>
        <w:t xml:space="preserve"> $</w:t>
      </w:r>
    </w:p>
    <w:p w:rsidR="00E81B84" w:rsidRDefault="00E81B84" w:rsidP="00E81B84">
      <w:r>
        <w:rPr>
          <w:noProof/>
        </w:rPr>
        <w:lastRenderedPageBreak/>
        <w:drawing>
          <wp:inline distT="0" distB="0" distL="0" distR="0" wp14:anchorId="682288B4" wp14:editId="65F19ADB">
            <wp:extent cx="5823284" cy="3593432"/>
            <wp:effectExtent l="0" t="0" r="6350" b="76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81B84" w:rsidRDefault="00E81B84" w:rsidP="00E81B84"/>
    <w:p w:rsidR="00E81B84" w:rsidRDefault="00E81B84" w:rsidP="00E81B84"/>
    <w:p w:rsidR="00E81B84" w:rsidRDefault="00E81B84" w:rsidP="00E81B84">
      <w:pPr>
        <w:pStyle w:val="ListParagraph"/>
        <w:numPr>
          <w:ilvl w:val="0"/>
          <w:numId w:val="1"/>
        </w:numPr>
      </w:pPr>
      <w:r>
        <w:t>It appears that the imports of carbon black have been increasing by about 10 percent annually.</w:t>
      </w:r>
    </w:p>
    <w:p w:rsidR="00E81B84" w:rsidRDefault="00E81B84" w:rsidP="00E81B84">
      <w:r>
        <w:t>Table 2: Amount of Carbon Block imported in different years.</w:t>
      </w:r>
    </w:p>
    <w:p w:rsidR="00E81B84" w:rsidRDefault="00E81B84" w:rsidP="00E81B84">
      <w:r w:rsidRPr="00E81B84">
        <w:drawing>
          <wp:inline distT="0" distB="0" distL="0" distR="0" wp14:anchorId="2DB43173" wp14:editId="03F2C93E">
            <wp:extent cx="5733415" cy="191389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84" w:rsidRDefault="00E81B84" w:rsidP="00E81B84">
      <w:pPr>
        <w:pStyle w:val="ListParagraph"/>
        <w:numPr>
          <w:ilvl w:val="0"/>
          <w:numId w:val="3"/>
        </w:numPr>
      </w:pPr>
      <w:r>
        <w:t xml:space="preserve">Determine the logarithmic trend. </w:t>
      </w:r>
    </w:p>
    <w:p w:rsidR="00E81B84" w:rsidRDefault="00E81B84" w:rsidP="00E81B84">
      <w:pPr>
        <w:pStyle w:val="ListParagraph"/>
        <w:numPr>
          <w:ilvl w:val="0"/>
          <w:numId w:val="3"/>
        </w:numPr>
      </w:pPr>
      <w:r>
        <w:t xml:space="preserve">Find the annual rate of increase. </w:t>
      </w:r>
    </w:p>
    <w:p w:rsidR="00E81B84" w:rsidRDefault="00E81B84" w:rsidP="00E81B84">
      <w:pPr>
        <w:pStyle w:val="ListParagraph"/>
        <w:numPr>
          <w:ilvl w:val="0"/>
          <w:numId w:val="3"/>
        </w:numPr>
      </w:pPr>
      <w:r>
        <w:t>Estimate imports for the year 2030.</w:t>
      </w:r>
    </w:p>
    <w:p w:rsidR="00E81B84" w:rsidRDefault="00E81B84" w:rsidP="00E81B84">
      <w:pPr>
        <w:ind w:left="360"/>
      </w:pPr>
      <w:r>
        <w:t>Solution:</w:t>
      </w:r>
    </w:p>
    <w:p w:rsidR="003E7C98" w:rsidRDefault="003E7C98" w:rsidP="00E81B84">
      <w:pPr>
        <w:ind w:left="360"/>
      </w:pPr>
    </w:p>
    <w:p w:rsidR="003E7C98" w:rsidRDefault="003E7C98" w:rsidP="00E81B84">
      <w:pPr>
        <w:ind w:left="360"/>
      </w:pPr>
    </w:p>
    <w:p w:rsidR="003E7C98" w:rsidRDefault="003E7C98" w:rsidP="00E81B84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2"/>
        <w:gridCol w:w="2178"/>
        <w:gridCol w:w="2208"/>
        <w:gridCol w:w="2121"/>
      </w:tblGrid>
      <w:tr w:rsidR="003E7C98" w:rsidTr="0088255F">
        <w:tc>
          <w:tcPr>
            <w:tcW w:w="2152" w:type="dxa"/>
          </w:tcPr>
          <w:p w:rsidR="003E7C98" w:rsidRDefault="003E7C98" w:rsidP="003E7C98">
            <w:pPr>
              <w:ind w:firstLine="720"/>
            </w:pPr>
            <w:proofErr w:type="spellStart"/>
            <w:r>
              <w:lastRenderedPageBreak/>
              <w:t>Sl</w:t>
            </w:r>
            <w:proofErr w:type="spellEnd"/>
            <w:r>
              <w:t xml:space="preserve"> No</w:t>
            </w:r>
          </w:p>
        </w:tc>
        <w:tc>
          <w:tcPr>
            <w:tcW w:w="2178" w:type="dxa"/>
          </w:tcPr>
          <w:p w:rsidR="003E7C98" w:rsidRDefault="003E7C98" w:rsidP="003E7C98">
            <w:pPr>
              <w:jc w:val="center"/>
            </w:pPr>
            <w:r>
              <w:t>Year(X)</w:t>
            </w:r>
          </w:p>
        </w:tc>
        <w:tc>
          <w:tcPr>
            <w:tcW w:w="2208" w:type="dxa"/>
          </w:tcPr>
          <w:p w:rsidR="003E7C98" w:rsidRDefault="003E7C98" w:rsidP="00E81B84">
            <w:r>
              <w:t>Imports of Carbon Block(Thousands of tons)(Y)</w:t>
            </w:r>
          </w:p>
        </w:tc>
        <w:tc>
          <w:tcPr>
            <w:tcW w:w="2121" w:type="dxa"/>
          </w:tcPr>
          <w:p w:rsidR="003E7C98" w:rsidRDefault="003E7C98" w:rsidP="00E81B84">
            <w:r>
              <w:t>log(Y)</w:t>
            </w:r>
          </w:p>
        </w:tc>
      </w:tr>
      <w:tr w:rsidR="003E7C98" w:rsidTr="0088255F">
        <w:tc>
          <w:tcPr>
            <w:tcW w:w="2152" w:type="dxa"/>
          </w:tcPr>
          <w:p w:rsidR="003E7C98" w:rsidRDefault="003E7C98" w:rsidP="003E7C98">
            <w:r>
              <w:t>1</w:t>
            </w:r>
          </w:p>
        </w:tc>
        <w:tc>
          <w:tcPr>
            <w:tcW w:w="2178" w:type="dxa"/>
          </w:tcPr>
          <w:p w:rsidR="003E7C98" w:rsidRDefault="003E7C98" w:rsidP="0088255F">
            <w:pPr>
              <w:jc w:val="center"/>
            </w:pPr>
            <w:r>
              <w:t>2011</w:t>
            </w:r>
          </w:p>
        </w:tc>
        <w:tc>
          <w:tcPr>
            <w:tcW w:w="2208" w:type="dxa"/>
            <w:vAlign w:val="center"/>
          </w:tcPr>
          <w:p w:rsidR="003E7C98" w:rsidRDefault="0088255F" w:rsidP="008825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12403</w:t>
            </w:r>
            <w:r w:rsidR="003E7C9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1" w:type="dxa"/>
            <w:vAlign w:val="bottom"/>
          </w:tcPr>
          <w:p w:rsidR="003E7C98" w:rsidRDefault="003E7C98" w:rsidP="008825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5.093492</w:t>
            </w:r>
          </w:p>
        </w:tc>
      </w:tr>
      <w:tr w:rsidR="003E7C98" w:rsidTr="0088255F">
        <w:tc>
          <w:tcPr>
            <w:tcW w:w="2152" w:type="dxa"/>
          </w:tcPr>
          <w:p w:rsidR="003E7C98" w:rsidRDefault="003E7C98" w:rsidP="003E7C98">
            <w:r>
              <w:t>2</w:t>
            </w:r>
          </w:p>
        </w:tc>
        <w:tc>
          <w:tcPr>
            <w:tcW w:w="2178" w:type="dxa"/>
          </w:tcPr>
          <w:p w:rsidR="003E7C98" w:rsidRDefault="003E7C98" w:rsidP="0088255F">
            <w:pPr>
              <w:jc w:val="center"/>
            </w:pPr>
            <w:r>
              <w:t>2012</w:t>
            </w:r>
          </w:p>
        </w:tc>
        <w:tc>
          <w:tcPr>
            <w:tcW w:w="2208" w:type="dxa"/>
            <w:vAlign w:val="center"/>
          </w:tcPr>
          <w:p w:rsidR="003E7C98" w:rsidRDefault="0088255F" w:rsidP="008825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17503</w:t>
            </w:r>
            <w:r w:rsidR="003E7C9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1" w:type="dxa"/>
            <w:vAlign w:val="bottom"/>
          </w:tcPr>
          <w:p w:rsidR="003E7C98" w:rsidRDefault="003E7C98" w:rsidP="008825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5.243088</w:t>
            </w:r>
          </w:p>
        </w:tc>
      </w:tr>
      <w:tr w:rsidR="003E7C98" w:rsidTr="0088255F">
        <w:tc>
          <w:tcPr>
            <w:tcW w:w="2152" w:type="dxa"/>
          </w:tcPr>
          <w:p w:rsidR="003E7C98" w:rsidRDefault="003E7C98" w:rsidP="003E7C98">
            <w:r>
              <w:t>3</w:t>
            </w:r>
          </w:p>
        </w:tc>
        <w:tc>
          <w:tcPr>
            <w:tcW w:w="2178" w:type="dxa"/>
          </w:tcPr>
          <w:p w:rsidR="003E7C98" w:rsidRDefault="003E7C98" w:rsidP="0088255F">
            <w:pPr>
              <w:jc w:val="center"/>
            </w:pPr>
            <w:r>
              <w:t>2013</w:t>
            </w:r>
          </w:p>
        </w:tc>
        <w:tc>
          <w:tcPr>
            <w:tcW w:w="2208" w:type="dxa"/>
            <w:vAlign w:val="center"/>
          </w:tcPr>
          <w:p w:rsidR="003E7C98" w:rsidRDefault="0088255F" w:rsidP="008825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30603</w:t>
            </w:r>
            <w:r w:rsidR="003E7C9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1" w:type="dxa"/>
            <w:vAlign w:val="bottom"/>
          </w:tcPr>
          <w:p w:rsidR="003E7C98" w:rsidRDefault="003E7C98" w:rsidP="008825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5.48575</w:t>
            </w:r>
          </w:p>
        </w:tc>
      </w:tr>
      <w:tr w:rsidR="003E7C98" w:rsidTr="0088255F">
        <w:tc>
          <w:tcPr>
            <w:tcW w:w="2152" w:type="dxa"/>
          </w:tcPr>
          <w:p w:rsidR="003E7C98" w:rsidRDefault="003E7C98" w:rsidP="003E7C98">
            <w:r>
              <w:t>4</w:t>
            </w:r>
          </w:p>
        </w:tc>
        <w:tc>
          <w:tcPr>
            <w:tcW w:w="2178" w:type="dxa"/>
          </w:tcPr>
          <w:p w:rsidR="003E7C98" w:rsidRDefault="003E7C98" w:rsidP="0088255F">
            <w:pPr>
              <w:jc w:val="center"/>
            </w:pPr>
            <w:r>
              <w:t>2014</w:t>
            </w:r>
          </w:p>
        </w:tc>
        <w:tc>
          <w:tcPr>
            <w:tcW w:w="2208" w:type="dxa"/>
            <w:vAlign w:val="center"/>
          </w:tcPr>
          <w:p w:rsidR="003E7C98" w:rsidRDefault="0088255F" w:rsidP="008825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52403</w:t>
            </w:r>
            <w:r w:rsidR="003E7C9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1" w:type="dxa"/>
            <w:vAlign w:val="bottom"/>
          </w:tcPr>
          <w:p w:rsidR="003E7C98" w:rsidRDefault="003E7C98" w:rsidP="008825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5.719348</w:t>
            </w:r>
          </w:p>
        </w:tc>
      </w:tr>
      <w:tr w:rsidR="003E7C98" w:rsidTr="0088255F">
        <w:tc>
          <w:tcPr>
            <w:tcW w:w="2152" w:type="dxa"/>
          </w:tcPr>
          <w:p w:rsidR="003E7C98" w:rsidRDefault="003E7C98" w:rsidP="003E7C98">
            <w:r>
              <w:t>5</w:t>
            </w:r>
          </w:p>
        </w:tc>
        <w:tc>
          <w:tcPr>
            <w:tcW w:w="2178" w:type="dxa"/>
          </w:tcPr>
          <w:p w:rsidR="003E7C98" w:rsidRDefault="003E7C98" w:rsidP="0088255F">
            <w:pPr>
              <w:jc w:val="center"/>
            </w:pPr>
            <w:r>
              <w:t>2015</w:t>
            </w:r>
          </w:p>
        </w:tc>
        <w:tc>
          <w:tcPr>
            <w:tcW w:w="2208" w:type="dxa"/>
            <w:vAlign w:val="center"/>
          </w:tcPr>
          <w:p w:rsidR="003E7C98" w:rsidRDefault="0088255F" w:rsidP="008825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71403</w:t>
            </w:r>
            <w:r w:rsidR="003E7C9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1" w:type="dxa"/>
            <w:vAlign w:val="bottom"/>
          </w:tcPr>
          <w:p w:rsidR="003E7C98" w:rsidRDefault="003E7C98" w:rsidP="008825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5.85371</w:t>
            </w:r>
          </w:p>
        </w:tc>
      </w:tr>
      <w:tr w:rsidR="003E7C98" w:rsidTr="0088255F">
        <w:tc>
          <w:tcPr>
            <w:tcW w:w="2152" w:type="dxa"/>
          </w:tcPr>
          <w:p w:rsidR="003E7C98" w:rsidRDefault="003E7C98" w:rsidP="003E7C98">
            <w:r>
              <w:t>6</w:t>
            </w:r>
          </w:p>
        </w:tc>
        <w:tc>
          <w:tcPr>
            <w:tcW w:w="2178" w:type="dxa"/>
          </w:tcPr>
          <w:p w:rsidR="003E7C98" w:rsidRDefault="003E7C98" w:rsidP="0088255F">
            <w:pPr>
              <w:ind w:firstLine="720"/>
            </w:pPr>
            <w:r>
              <w:t>2016</w:t>
            </w:r>
          </w:p>
        </w:tc>
        <w:tc>
          <w:tcPr>
            <w:tcW w:w="2208" w:type="dxa"/>
            <w:vAlign w:val="center"/>
          </w:tcPr>
          <w:p w:rsidR="003E7C98" w:rsidRDefault="0088255F" w:rsidP="008825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105203</w:t>
            </w:r>
            <w:r w:rsidR="003E7C9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1" w:type="dxa"/>
            <w:vAlign w:val="bottom"/>
          </w:tcPr>
          <w:p w:rsidR="003E7C98" w:rsidRDefault="003E7C98" w:rsidP="008825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6.022024</w:t>
            </w:r>
          </w:p>
        </w:tc>
      </w:tr>
      <w:tr w:rsidR="003E7C98" w:rsidTr="0088255F">
        <w:tc>
          <w:tcPr>
            <w:tcW w:w="2152" w:type="dxa"/>
          </w:tcPr>
          <w:p w:rsidR="003E7C98" w:rsidRDefault="003E7C98" w:rsidP="003E7C98">
            <w:r>
              <w:t>7</w:t>
            </w:r>
          </w:p>
        </w:tc>
        <w:tc>
          <w:tcPr>
            <w:tcW w:w="2178" w:type="dxa"/>
          </w:tcPr>
          <w:p w:rsidR="003E7C98" w:rsidRDefault="003E7C98" w:rsidP="0088255F">
            <w:pPr>
              <w:jc w:val="center"/>
            </w:pPr>
            <w:r>
              <w:t>2017</w:t>
            </w:r>
          </w:p>
        </w:tc>
        <w:tc>
          <w:tcPr>
            <w:tcW w:w="2208" w:type="dxa"/>
            <w:vAlign w:val="center"/>
          </w:tcPr>
          <w:p w:rsidR="003E7C98" w:rsidRDefault="0088255F" w:rsidP="008825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163803</w:t>
            </w:r>
            <w:r w:rsidR="003E7C9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1" w:type="dxa"/>
            <w:vAlign w:val="bottom"/>
          </w:tcPr>
          <w:p w:rsidR="003E7C98" w:rsidRDefault="003E7C98" w:rsidP="008825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6.214319</w:t>
            </w:r>
          </w:p>
        </w:tc>
      </w:tr>
      <w:tr w:rsidR="003E7C98" w:rsidTr="0088255F">
        <w:tc>
          <w:tcPr>
            <w:tcW w:w="2152" w:type="dxa"/>
          </w:tcPr>
          <w:p w:rsidR="003E7C98" w:rsidRDefault="003E7C98" w:rsidP="003E7C98">
            <w:r>
              <w:t>8</w:t>
            </w:r>
          </w:p>
        </w:tc>
        <w:tc>
          <w:tcPr>
            <w:tcW w:w="2178" w:type="dxa"/>
          </w:tcPr>
          <w:p w:rsidR="003E7C98" w:rsidRDefault="003E7C98" w:rsidP="0088255F">
            <w:pPr>
              <w:ind w:firstLine="720"/>
            </w:pPr>
            <w:r>
              <w:t>2018</w:t>
            </w:r>
          </w:p>
        </w:tc>
        <w:tc>
          <w:tcPr>
            <w:tcW w:w="2208" w:type="dxa"/>
            <w:vAlign w:val="center"/>
          </w:tcPr>
          <w:p w:rsidR="003E7C98" w:rsidRDefault="0088255F" w:rsidP="008825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246303</w:t>
            </w:r>
            <w:r w:rsidR="003E7C9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1" w:type="dxa"/>
            <w:vAlign w:val="bottom"/>
          </w:tcPr>
          <w:p w:rsidR="003E7C98" w:rsidRDefault="003E7C98" w:rsidP="008825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6.391468</w:t>
            </w:r>
          </w:p>
        </w:tc>
      </w:tr>
      <w:tr w:rsidR="003E7C98" w:rsidTr="0088255F">
        <w:tc>
          <w:tcPr>
            <w:tcW w:w="2152" w:type="dxa"/>
          </w:tcPr>
          <w:p w:rsidR="003E7C98" w:rsidRDefault="003E7C98" w:rsidP="003E7C98">
            <w:r>
              <w:t>9</w:t>
            </w:r>
          </w:p>
        </w:tc>
        <w:tc>
          <w:tcPr>
            <w:tcW w:w="2178" w:type="dxa"/>
          </w:tcPr>
          <w:p w:rsidR="003E7C98" w:rsidRDefault="003E7C98" w:rsidP="0088255F">
            <w:pPr>
              <w:jc w:val="center"/>
            </w:pPr>
            <w:r>
              <w:t>2019</w:t>
            </w:r>
          </w:p>
        </w:tc>
        <w:tc>
          <w:tcPr>
            <w:tcW w:w="2208" w:type="dxa"/>
            <w:vAlign w:val="center"/>
          </w:tcPr>
          <w:p w:rsidR="003E7C98" w:rsidRDefault="0088255F" w:rsidP="008825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335803</w:t>
            </w:r>
            <w:r w:rsidR="003E7C9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1" w:type="dxa"/>
            <w:vAlign w:val="bottom"/>
          </w:tcPr>
          <w:p w:rsidR="003E7C98" w:rsidRDefault="003E7C98" w:rsidP="008825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6.526083</w:t>
            </w:r>
          </w:p>
        </w:tc>
      </w:tr>
      <w:tr w:rsidR="003E7C98" w:rsidTr="0088255F">
        <w:tc>
          <w:tcPr>
            <w:tcW w:w="2152" w:type="dxa"/>
          </w:tcPr>
          <w:p w:rsidR="003E7C98" w:rsidRDefault="003E7C98" w:rsidP="003E7C98">
            <w:r>
              <w:t>10</w:t>
            </w:r>
          </w:p>
        </w:tc>
        <w:tc>
          <w:tcPr>
            <w:tcW w:w="2178" w:type="dxa"/>
          </w:tcPr>
          <w:p w:rsidR="003E7C98" w:rsidRDefault="003E7C98" w:rsidP="0088255F">
            <w:pPr>
              <w:ind w:firstLine="720"/>
            </w:pPr>
            <w:r>
              <w:t>2020</w:t>
            </w:r>
          </w:p>
        </w:tc>
        <w:tc>
          <w:tcPr>
            <w:tcW w:w="2208" w:type="dxa"/>
            <w:vAlign w:val="center"/>
          </w:tcPr>
          <w:p w:rsidR="003E7C98" w:rsidRDefault="0088255F" w:rsidP="008825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418103</w:t>
            </w:r>
            <w:r w:rsidR="003E7C9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1" w:type="dxa"/>
            <w:vAlign w:val="bottom"/>
          </w:tcPr>
          <w:p w:rsidR="003E7C98" w:rsidRDefault="003E7C98" w:rsidP="008825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6.621282</w:t>
            </w:r>
          </w:p>
        </w:tc>
      </w:tr>
      <w:tr w:rsidR="003E7C98" w:rsidTr="0088255F">
        <w:tc>
          <w:tcPr>
            <w:tcW w:w="2152" w:type="dxa"/>
          </w:tcPr>
          <w:p w:rsidR="003E7C98" w:rsidRDefault="003E7C98" w:rsidP="003E7C98">
            <w:r>
              <w:t>11</w:t>
            </w:r>
          </w:p>
        </w:tc>
        <w:tc>
          <w:tcPr>
            <w:tcW w:w="2178" w:type="dxa"/>
          </w:tcPr>
          <w:p w:rsidR="003E7C98" w:rsidRDefault="003E7C98" w:rsidP="0088255F">
            <w:pPr>
              <w:jc w:val="center"/>
            </w:pPr>
            <w:r>
              <w:t>2021</w:t>
            </w:r>
          </w:p>
        </w:tc>
        <w:tc>
          <w:tcPr>
            <w:tcW w:w="2208" w:type="dxa"/>
            <w:vAlign w:val="center"/>
          </w:tcPr>
          <w:p w:rsidR="003E7C98" w:rsidRDefault="0088255F" w:rsidP="008825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538803</w:t>
            </w:r>
            <w:r w:rsidR="003E7C9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1" w:type="dxa"/>
            <w:vAlign w:val="bottom"/>
          </w:tcPr>
          <w:p w:rsidR="003E7C98" w:rsidRDefault="003E7C98" w:rsidP="008825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6.731429</w:t>
            </w:r>
          </w:p>
        </w:tc>
      </w:tr>
      <w:tr w:rsidR="003E7C98" w:rsidTr="0088255F">
        <w:tc>
          <w:tcPr>
            <w:tcW w:w="2152" w:type="dxa"/>
          </w:tcPr>
          <w:p w:rsidR="003E7C98" w:rsidRDefault="003E7C98" w:rsidP="003E7C98">
            <w:r>
              <w:t>12</w:t>
            </w:r>
          </w:p>
        </w:tc>
        <w:tc>
          <w:tcPr>
            <w:tcW w:w="2178" w:type="dxa"/>
          </w:tcPr>
          <w:p w:rsidR="003E7C98" w:rsidRDefault="003E7C98" w:rsidP="0088255F">
            <w:pPr>
              <w:jc w:val="center"/>
            </w:pPr>
            <w:r>
              <w:t>2022</w:t>
            </w:r>
          </w:p>
        </w:tc>
        <w:tc>
          <w:tcPr>
            <w:tcW w:w="2208" w:type="dxa"/>
            <w:vAlign w:val="center"/>
          </w:tcPr>
          <w:p w:rsidR="003E7C98" w:rsidRDefault="0088255F" w:rsidP="008825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802703</w:t>
            </w:r>
            <w:r w:rsidR="003E7C9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1" w:type="dxa"/>
            <w:vAlign w:val="bottom"/>
          </w:tcPr>
          <w:p w:rsidR="003E7C98" w:rsidRDefault="003E7C98" w:rsidP="008825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6.904554</w:t>
            </w:r>
          </w:p>
        </w:tc>
      </w:tr>
      <w:tr w:rsidR="003E7C98" w:rsidTr="0088255F">
        <w:tc>
          <w:tcPr>
            <w:tcW w:w="2152" w:type="dxa"/>
          </w:tcPr>
          <w:p w:rsidR="003E7C98" w:rsidRDefault="003E7C98" w:rsidP="003E7C98">
            <w:r>
              <w:t>13</w:t>
            </w:r>
          </w:p>
        </w:tc>
        <w:tc>
          <w:tcPr>
            <w:tcW w:w="2178" w:type="dxa"/>
          </w:tcPr>
          <w:p w:rsidR="003E7C98" w:rsidRDefault="003E7C98" w:rsidP="0088255F">
            <w:pPr>
              <w:jc w:val="center"/>
            </w:pPr>
            <w:r>
              <w:t>2023</w:t>
            </w:r>
          </w:p>
        </w:tc>
        <w:tc>
          <w:tcPr>
            <w:tcW w:w="2208" w:type="dxa"/>
            <w:vAlign w:val="center"/>
          </w:tcPr>
          <w:p w:rsidR="003E7C98" w:rsidRDefault="0088255F" w:rsidP="008825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1058703</w:t>
            </w:r>
            <w:r w:rsidR="003E7C9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1" w:type="dxa"/>
            <w:vAlign w:val="bottom"/>
          </w:tcPr>
          <w:p w:rsidR="003E7C98" w:rsidRDefault="003E7C98" w:rsidP="008825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7.024774</w:t>
            </w:r>
          </w:p>
        </w:tc>
      </w:tr>
      <w:tr w:rsidR="003E7C98" w:rsidTr="0088255F">
        <w:tc>
          <w:tcPr>
            <w:tcW w:w="2152" w:type="dxa"/>
          </w:tcPr>
          <w:p w:rsidR="003E7C98" w:rsidRDefault="003E7C98" w:rsidP="003E7C98">
            <w:r>
              <w:t>14</w:t>
            </w:r>
          </w:p>
        </w:tc>
        <w:tc>
          <w:tcPr>
            <w:tcW w:w="2178" w:type="dxa"/>
          </w:tcPr>
          <w:p w:rsidR="003E7C98" w:rsidRDefault="003E7C98" w:rsidP="0088255F">
            <w:pPr>
              <w:jc w:val="center"/>
            </w:pPr>
            <w:r>
              <w:t>2024</w:t>
            </w:r>
          </w:p>
        </w:tc>
        <w:tc>
          <w:tcPr>
            <w:tcW w:w="2208" w:type="dxa"/>
            <w:vAlign w:val="bottom"/>
          </w:tcPr>
          <w:p w:rsidR="003E7C98" w:rsidRDefault="0088255F" w:rsidP="008825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1353703</w:t>
            </w:r>
            <w:r w:rsidR="003E7C9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1" w:type="dxa"/>
            <w:vAlign w:val="bottom"/>
          </w:tcPr>
          <w:p w:rsidR="003E7C98" w:rsidRDefault="003E7C98" w:rsidP="008825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7.131523</w:t>
            </w:r>
          </w:p>
        </w:tc>
      </w:tr>
    </w:tbl>
    <w:p w:rsidR="003E7C98" w:rsidRDefault="003E7C98" w:rsidP="00E81B84">
      <w:pPr>
        <w:ind w:left="360"/>
      </w:pPr>
    </w:p>
    <w:p w:rsidR="003E7C98" w:rsidRDefault="003E7C98" w:rsidP="00E81B84">
      <w:pPr>
        <w:ind w:left="360"/>
      </w:pPr>
      <w:r>
        <w:rPr>
          <w:noProof/>
        </w:rPr>
        <w:drawing>
          <wp:inline distT="0" distB="0" distL="0" distR="0" wp14:anchorId="4FA1F79F" wp14:editId="4AA23984">
            <wp:extent cx="5446294" cy="3096126"/>
            <wp:effectExtent l="0" t="0" r="2540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E7C98" w:rsidRDefault="003E7C98" w:rsidP="003E7C98"/>
    <w:p w:rsidR="003E7C98" w:rsidRDefault="003E7C98" w:rsidP="003E7C98">
      <w:r>
        <w:t xml:space="preserve">Here slope, m is the annual rate of increase. Which is m = 0.1571 </w:t>
      </w:r>
    </w:p>
    <w:p w:rsidR="003E7C98" w:rsidRDefault="003E7C98" w:rsidP="003E7C98">
      <w:r>
        <w:t>Th</w:t>
      </w:r>
      <w:r>
        <w:t>e logarithmic trend equation is</w:t>
      </w:r>
      <w:r>
        <w:t>,</w:t>
      </w:r>
    </w:p>
    <w:p w:rsidR="003E7C98" w:rsidRDefault="003E7C98" w:rsidP="003E7C98">
      <w:r>
        <w:t>Log(y)</w:t>
      </w:r>
      <w:r>
        <w:t xml:space="preserve"> </w:t>
      </w:r>
      <w:r>
        <w:t>=</w:t>
      </w:r>
      <w:r>
        <w:t xml:space="preserve"> </w:t>
      </w:r>
      <w:r>
        <w:t xml:space="preserve">0.1571x – 310.71 </w:t>
      </w:r>
    </w:p>
    <w:p w:rsidR="003E7C98" w:rsidRDefault="003E7C98" w:rsidP="003E7C98">
      <w:r>
        <w:t>For x = 2030 we get Log(y) = 8.203</w:t>
      </w:r>
    </w:p>
    <w:p w:rsidR="003E7C98" w:rsidRDefault="003E7C98" w:rsidP="003E7C98">
      <w:r>
        <w:t>Thus, Imports of Carbon Block (thousands of tons) in 2030 = 159587914.7</w:t>
      </w:r>
    </w:p>
    <w:p w:rsidR="003E7C98" w:rsidRDefault="003E7C98" w:rsidP="003E7C98"/>
    <w:p w:rsidR="003E7C98" w:rsidRDefault="003E7C98" w:rsidP="003E7C98"/>
    <w:p w:rsidR="003E7C98" w:rsidRDefault="003E7C98" w:rsidP="003E7C98">
      <w:pPr>
        <w:pStyle w:val="ListParagraph"/>
        <w:numPr>
          <w:ilvl w:val="0"/>
          <w:numId w:val="1"/>
        </w:numPr>
      </w:pPr>
      <w:r>
        <w:lastRenderedPageBreak/>
        <w:t>The quarterly production of pine lumber, in millions of board feet, by Northwest lumber since 2018 is:</w:t>
      </w:r>
    </w:p>
    <w:p w:rsidR="003E7C98" w:rsidRDefault="003E7C98" w:rsidP="003E7C98">
      <w:pPr>
        <w:pStyle w:val="ListParagraph"/>
        <w:ind w:left="360"/>
      </w:pPr>
    </w:p>
    <w:p w:rsidR="003E7C98" w:rsidRDefault="003E7C98" w:rsidP="003E7C98">
      <w:pPr>
        <w:pStyle w:val="ListParagraph"/>
        <w:ind w:left="360"/>
      </w:pPr>
      <w:r w:rsidRPr="003E7C98">
        <w:drawing>
          <wp:inline distT="0" distB="0" distL="0" distR="0" wp14:anchorId="529EFAF9" wp14:editId="2A241132">
            <wp:extent cx="5733415" cy="2811145"/>
            <wp:effectExtent l="0" t="0" r="63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98" w:rsidRDefault="003E7C98" w:rsidP="003E7C98"/>
    <w:p w:rsidR="003E7C98" w:rsidRDefault="003E7C98" w:rsidP="003E7C98">
      <w:pPr>
        <w:pStyle w:val="ListParagraph"/>
        <w:numPr>
          <w:ilvl w:val="0"/>
          <w:numId w:val="4"/>
        </w:numPr>
      </w:pPr>
      <w:r>
        <w:t xml:space="preserve">Develop a seasonal index for each quarter and interpret it. </w:t>
      </w:r>
    </w:p>
    <w:p w:rsidR="003E7C98" w:rsidRDefault="003E7C98" w:rsidP="003E7C98">
      <w:pPr>
        <w:pStyle w:val="ListParagraph"/>
        <w:numPr>
          <w:ilvl w:val="0"/>
          <w:numId w:val="4"/>
        </w:numPr>
      </w:pPr>
      <w:r>
        <w:t xml:space="preserve">Project the production for 2030 and also find the base year production. </w:t>
      </w:r>
    </w:p>
    <w:p w:rsidR="003E7C98" w:rsidRDefault="003E7C98" w:rsidP="003E7C98">
      <w:pPr>
        <w:pStyle w:val="ListParagraph"/>
        <w:numPr>
          <w:ilvl w:val="0"/>
          <w:numId w:val="4"/>
        </w:numPr>
      </w:pPr>
      <w:r>
        <w:t xml:space="preserve">Plot the original data, </w:t>
      </w:r>
      <w:proofErr w:type="spellStart"/>
      <w:r>
        <w:t>deseasonalize</w:t>
      </w:r>
      <w:proofErr w:type="spellEnd"/>
      <w:r>
        <w:t xml:space="preserve"> data, and interpret.</w:t>
      </w:r>
    </w:p>
    <w:p w:rsidR="003E7C98" w:rsidRDefault="003E7C98" w:rsidP="003E7C98">
      <w:r>
        <w:t>Solution:</w:t>
      </w:r>
    </w:p>
    <w:tbl>
      <w:tblPr>
        <w:tblStyle w:val="TableGrid"/>
        <w:tblW w:w="9559" w:type="dxa"/>
        <w:tblLook w:val="04A0" w:firstRow="1" w:lastRow="0" w:firstColumn="1" w:lastColumn="0" w:noHBand="0" w:noVBand="1"/>
      </w:tblPr>
      <w:tblGrid>
        <w:gridCol w:w="695"/>
        <w:gridCol w:w="2047"/>
        <w:gridCol w:w="1985"/>
        <w:gridCol w:w="2186"/>
        <w:gridCol w:w="1719"/>
        <w:gridCol w:w="927"/>
      </w:tblGrid>
      <w:tr w:rsidR="003E7C98" w:rsidTr="005669F6">
        <w:trPr>
          <w:trHeight w:val="518"/>
        </w:trPr>
        <w:tc>
          <w:tcPr>
            <w:tcW w:w="695" w:type="dxa"/>
          </w:tcPr>
          <w:p w:rsidR="003E7C98" w:rsidRDefault="003E7C98" w:rsidP="003E7C98">
            <w:r>
              <w:t>Year</w:t>
            </w:r>
          </w:p>
        </w:tc>
        <w:tc>
          <w:tcPr>
            <w:tcW w:w="2047" w:type="dxa"/>
          </w:tcPr>
          <w:p w:rsidR="003E7C98" w:rsidRDefault="003E7C98" w:rsidP="003E7C98">
            <w:pPr>
              <w:jc w:val="center"/>
            </w:pPr>
            <w:r>
              <w:t>Winter(production)</w:t>
            </w:r>
          </w:p>
        </w:tc>
        <w:tc>
          <w:tcPr>
            <w:tcW w:w="1985" w:type="dxa"/>
          </w:tcPr>
          <w:p w:rsidR="003E7C98" w:rsidRDefault="003E7C98" w:rsidP="003E7C98">
            <w:pPr>
              <w:jc w:val="center"/>
            </w:pPr>
            <w:r>
              <w:t>Spring(production)</w:t>
            </w:r>
          </w:p>
        </w:tc>
        <w:tc>
          <w:tcPr>
            <w:tcW w:w="2186" w:type="dxa"/>
          </w:tcPr>
          <w:p w:rsidR="003E7C98" w:rsidRDefault="003E7C98" w:rsidP="003E7C98">
            <w:r>
              <w:t>Summer(production)</w:t>
            </w:r>
          </w:p>
        </w:tc>
        <w:tc>
          <w:tcPr>
            <w:tcW w:w="1719" w:type="dxa"/>
          </w:tcPr>
          <w:p w:rsidR="003E7C98" w:rsidRDefault="003E7C98" w:rsidP="003E7C98">
            <w:r>
              <w:t>Fall(production)</w:t>
            </w:r>
          </w:p>
        </w:tc>
        <w:tc>
          <w:tcPr>
            <w:tcW w:w="927" w:type="dxa"/>
          </w:tcPr>
          <w:p w:rsidR="003E7C98" w:rsidRDefault="003E7C98" w:rsidP="003E7C98">
            <w:r>
              <w:t>Mean</w:t>
            </w:r>
          </w:p>
        </w:tc>
      </w:tr>
      <w:tr w:rsidR="005669F6" w:rsidTr="005669F6">
        <w:trPr>
          <w:trHeight w:val="530"/>
        </w:trPr>
        <w:tc>
          <w:tcPr>
            <w:tcW w:w="695" w:type="dxa"/>
            <w:vAlign w:val="center"/>
          </w:tcPr>
          <w:p w:rsidR="005669F6" w:rsidRDefault="005669F6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2018</w:t>
            </w:r>
          </w:p>
        </w:tc>
        <w:tc>
          <w:tcPr>
            <w:tcW w:w="2047" w:type="dxa"/>
            <w:vAlign w:val="bottom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5" w:type="dxa"/>
            <w:vAlign w:val="bottom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86" w:type="dxa"/>
            <w:vAlign w:val="bottom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19" w:type="dxa"/>
            <w:vAlign w:val="bottom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27" w:type="dxa"/>
            <w:vAlign w:val="bottom"/>
          </w:tcPr>
          <w:p w:rsidR="005669F6" w:rsidRDefault="005669F6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83270</w:t>
            </w:r>
          </w:p>
        </w:tc>
      </w:tr>
      <w:tr w:rsidR="005669F6" w:rsidTr="005669F6">
        <w:trPr>
          <w:trHeight w:val="518"/>
        </w:trPr>
        <w:tc>
          <w:tcPr>
            <w:tcW w:w="695" w:type="dxa"/>
            <w:vAlign w:val="center"/>
          </w:tcPr>
          <w:p w:rsidR="005669F6" w:rsidRDefault="005669F6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2019</w:t>
            </w:r>
          </w:p>
        </w:tc>
        <w:tc>
          <w:tcPr>
            <w:tcW w:w="2047" w:type="dxa"/>
            <w:vAlign w:val="center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86" w:type="dxa"/>
            <w:vAlign w:val="center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19" w:type="dxa"/>
            <w:vAlign w:val="center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27" w:type="dxa"/>
            <w:vAlign w:val="bottom"/>
          </w:tcPr>
          <w:p w:rsidR="005669F6" w:rsidRDefault="005669F6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93770</w:t>
            </w:r>
          </w:p>
        </w:tc>
      </w:tr>
      <w:tr w:rsidR="005669F6" w:rsidTr="005669F6">
        <w:trPr>
          <w:trHeight w:val="518"/>
        </w:trPr>
        <w:tc>
          <w:tcPr>
            <w:tcW w:w="695" w:type="dxa"/>
            <w:vAlign w:val="center"/>
          </w:tcPr>
          <w:p w:rsidR="005669F6" w:rsidRDefault="005669F6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2020</w:t>
            </w:r>
          </w:p>
        </w:tc>
        <w:tc>
          <w:tcPr>
            <w:tcW w:w="2047" w:type="dxa"/>
            <w:vAlign w:val="center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16503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86" w:type="dxa"/>
            <w:vAlign w:val="center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19" w:type="dxa"/>
            <w:vAlign w:val="center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24803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27" w:type="dxa"/>
            <w:vAlign w:val="bottom"/>
          </w:tcPr>
          <w:p w:rsidR="005669F6" w:rsidRDefault="005669F6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155270</w:t>
            </w:r>
          </w:p>
        </w:tc>
      </w:tr>
      <w:tr w:rsidR="005669F6" w:rsidTr="005669F6">
        <w:trPr>
          <w:trHeight w:val="530"/>
        </w:trPr>
        <w:tc>
          <w:tcPr>
            <w:tcW w:w="695" w:type="dxa"/>
            <w:vAlign w:val="center"/>
          </w:tcPr>
          <w:p w:rsidR="005669F6" w:rsidRDefault="005669F6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</w:t>
            </w:r>
          </w:p>
        </w:tc>
        <w:tc>
          <w:tcPr>
            <w:tcW w:w="2047" w:type="dxa"/>
            <w:vAlign w:val="center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86" w:type="dxa"/>
            <w:vAlign w:val="center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19" w:type="dxa"/>
            <w:vAlign w:val="center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27403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27" w:type="dxa"/>
            <w:vAlign w:val="bottom"/>
          </w:tcPr>
          <w:p w:rsidR="005669F6" w:rsidRDefault="005669F6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181770</w:t>
            </w:r>
          </w:p>
        </w:tc>
      </w:tr>
      <w:tr w:rsidR="005669F6" w:rsidTr="005669F6">
        <w:trPr>
          <w:trHeight w:val="518"/>
        </w:trPr>
        <w:tc>
          <w:tcPr>
            <w:tcW w:w="695" w:type="dxa"/>
            <w:vAlign w:val="center"/>
          </w:tcPr>
          <w:p w:rsidR="005669F6" w:rsidRDefault="005669F6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</w:t>
            </w:r>
          </w:p>
        </w:tc>
        <w:tc>
          <w:tcPr>
            <w:tcW w:w="2047" w:type="dxa"/>
            <w:vAlign w:val="center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25103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24103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86" w:type="dxa"/>
            <w:vAlign w:val="center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16503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19" w:type="dxa"/>
            <w:vAlign w:val="center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27" w:type="dxa"/>
            <w:vAlign w:val="bottom"/>
          </w:tcPr>
          <w:p w:rsidR="005669F6" w:rsidRDefault="005669F6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203770</w:t>
            </w:r>
          </w:p>
        </w:tc>
      </w:tr>
      <w:tr w:rsidR="005669F6" w:rsidTr="005669F6">
        <w:trPr>
          <w:trHeight w:val="518"/>
        </w:trPr>
        <w:tc>
          <w:tcPr>
            <w:tcW w:w="695" w:type="dxa"/>
            <w:vAlign w:val="center"/>
          </w:tcPr>
          <w:p w:rsidR="005669F6" w:rsidRDefault="005669F6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2023</w:t>
            </w:r>
          </w:p>
        </w:tc>
        <w:tc>
          <w:tcPr>
            <w:tcW w:w="2047" w:type="dxa"/>
            <w:vAlign w:val="center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86" w:type="dxa"/>
            <w:vAlign w:val="center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30503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19" w:type="dxa"/>
            <w:vAlign w:val="center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29903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27" w:type="dxa"/>
            <w:vAlign w:val="bottom"/>
          </w:tcPr>
          <w:p w:rsidR="005669F6" w:rsidRDefault="005669F6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215270</w:t>
            </w:r>
          </w:p>
        </w:tc>
      </w:tr>
      <w:tr w:rsidR="005669F6" w:rsidTr="005669F6">
        <w:trPr>
          <w:trHeight w:val="530"/>
        </w:trPr>
        <w:tc>
          <w:tcPr>
            <w:tcW w:w="695" w:type="dxa"/>
            <w:vAlign w:val="center"/>
          </w:tcPr>
          <w:p w:rsidR="005669F6" w:rsidRDefault="005669F6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2024</w:t>
            </w:r>
          </w:p>
        </w:tc>
        <w:tc>
          <w:tcPr>
            <w:tcW w:w="2047" w:type="dxa"/>
            <w:vAlign w:val="center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26503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86" w:type="dxa"/>
            <w:vAlign w:val="center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19" w:type="dxa"/>
            <w:vAlign w:val="center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33303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27" w:type="dxa"/>
            <w:vAlign w:val="bottom"/>
          </w:tcPr>
          <w:p w:rsidR="005669F6" w:rsidRDefault="005669F6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231270</w:t>
            </w:r>
          </w:p>
        </w:tc>
      </w:tr>
      <w:tr w:rsidR="005669F6" w:rsidTr="005669F6">
        <w:trPr>
          <w:trHeight w:val="518"/>
        </w:trPr>
        <w:tc>
          <w:tcPr>
            <w:tcW w:w="695" w:type="dxa"/>
            <w:vAlign w:val="center"/>
          </w:tcPr>
          <w:p w:rsidR="005669F6" w:rsidRDefault="005669F6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</w:t>
            </w:r>
          </w:p>
        </w:tc>
        <w:tc>
          <w:tcPr>
            <w:tcW w:w="2047" w:type="dxa"/>
            <w:vAlign w:val="center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28203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86" w:type="dxa"/>
            <w:vAlign w:val="center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19" w:type="dxa"/>
            <w:vAlign w:val="center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35003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27" w:type="dxa"/>
            <w:vAlign w:val="bottom"/>
          </w:tcPr>
          <w:p w:rsidR="005669F6" w:rsidRDefault="005669F6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241020</w:t>
            </w:r>
          </w:p>
        </w:tc>
      </w:tr>
      <w:tr w:rsidR="005669F6" w:rsidTr="005669F6">
        <w:trPr>
          <w:trHeight w:val="518"/>
        </w:trPr>
        <w:tc>
          <w:tcPr>
            <w:tcW w:w="695" w:type="dxa"/>
            <w:vAlign w:val="center"/>
          </w:tcPr>
          <w:p w:rsidR="005669F6" w:rsidRDefault="005669F6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2026</w:t>
            </w:r>
          </w:p>
        </w:tc>
        <w:tc>
          <w:tcPr>
            <w:tcW w:w="2047" w:type="dxa"/>
            <w:vAlign w:val="center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5" w:type="dxa"/>
            <w:vAlign w:val="center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86" w:type="dxa"/>
            <w:vAlign w:val="center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19" w:type="dxa"/>
            <w:vAlign w:val="center"/>
          </w:tcPr>
          <w:p w:rsidR="005669F6" w:rsidRDefault="0088255F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40003</w:t>
            </w:r>
            <w:r w:rsidR="005669F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27" w:type="dxa"/>
            <w:vAlign w:val="bottom"/>
          </w:tcPr>
          <w:p w:rsidR="005669F6" w:rsidRDefault="005669F6" w:rsidP="005669F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269520</w:t>
            </w:r>
          </w:p>
        </w:tc>
      </w:tr>
    </w:tbl>
    <w:p w:rsidR="005669F6" w:rsidRDefault="005669F6" w:rsidP="003E7C98"/>
    <w:p w:rsidR="005669F6" w:rsidRDefault="005669F6" w:rsidP="005669F6"/>
    <w:p w:rsidR="003E7C98" w:rsidRDefault="003E7C98" w:rsidP="005669F6">
      <w:pPr>
        <w:tabs>
          <w:tab w:val="left" w:pos="5368"/>
        </w:tabs>
      </w:pPr>
    </w:p>
    <w:p w:rsidR="005669F6" w:rsidRDefault="005669F6" w:rsidP="005669F6">
      <w:pPr>
        <w:tabs>
          <w:tab w:val="left" w:pos="5368"/>
        </w:tabs>
      </w:pPr>
      <w:r w:rsidRPr="00DD3BC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Seasonal Index calculation: </w:t>
      </w:r>
      <w:r w:rsidRPr="00DD3BC7">
        <w:rPr>
          <w:rFonts w:ascii="Times New Roman" w:hAnsi="Times New Roman" w:cs="Times New Roman"/>
          <w:sz w:val="24"/>
          <w:szCs w:val="24"/>
        </w:rPr>
        <w:t>Divide seasonal value of each year with the mean of each year. Then we get,</w:t>
      </w: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696"/>
        <w:gridCol w:w="2228"/>
        <w:gridCol w:w="2212"/>
        <w:gridCol w:w="2394"/>
        <w:gridCol w:w="1928"/>
      </w:tblGrid>
      <w:tr w:rsidR="005669F6" w:rsidRPr="00DD3BC7" w:rsidTr="000E355F">
        <w:trPr>
          <w:trHeight w:val="669"/>
        </w:trPr>
        <w:tc>
          <w:tcPr>
            <w:tcW w:w="659" w:type="dxa"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228" w:type="dxa"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Winter(production)</w:t>
            </w:r>
          </w:p>
        </w:tc>
        <w:tc>
          <w:tcPr>
            <w:tcW w:w="2212" w:type="dxa"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Spring(production)</w:t>
            </w:r>
          </w:p>
        </w:tc>
        <w:tc>
          <w:tcPr>
            <w:tcW w:w="2394" w:type="dxa"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Summer(production)</w:t>
            </w:r>
          </w:p>
        </w:tc>
        <w:tc>
          <w:tcPr>
            <w:tcW w:w="1928" w:type="dxa"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Fall(production)</w:t>
            </w:r>
          </w:p>
        </w:tc>
      </w:tr>
      <w:tr w:rsidR="005669F6" w:rsidRPr="00DD3BC7" w:rsidTr="000E355F">
        <w:trPr>
          <w:trHeight w:val="334"/>
        </w:trPr>
        <w:tc>
          <w:tcPr>
            <w:tcW w:w="659" w:type="dxa"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228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1.0810</w:t>
            </w:r>
          </w:p>
        </w:tc>
        <w:tc>
          <w:tcPr>
            <w:tcW w:w="2212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1.0210</w:t>
            </w:r>
          </w:p>
        </w:tc>
        <w:tc>
          <w:tcPr>
            <w:tcW w:w="2394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0.6727</w:t>
            </w:r>
          </w:p>
        </w:tc>
        <w:tc>
          <w:tcPr>
            <w:tcW w:w="1928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1.2251</w:t>
            </w:r>
          </w:p>
        </w:tc>
      </w:tr>
      <w:tr w:rsidR="005669F6" w:rsidRPr="00DD3BC7" w:rsidTr="000E355F">
        <w:trPr>
          <w:trHeight w:val="334"/>
        </w:trPr>
        <w:tc>
          <w:tcPr>
            <w:tcW w:w="659" w:type="dxa"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228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1.2266</w:t>
            </w:r>
          </w:p>
        </w:tc>
        <w:tc>
          <w:tcPr>
            <w:tcW w:w="2212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0.9493</w:t>
            </w:r>
          </w:p>
        </w:tc>
        <w:tc>
          <w:tcPr>
            <w:tcW w:w="2394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0.6507</w:t>
            </w:r>
          </w:p>
        </w:tc>
        <w:tc>
          <w:tcPr>
            <w:tcW w:w="1928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1.1732</w:t>
            </w:r>
          </w:p>
        </w:tc>
      </w:tr>
      <w:tr w:rsidR="005669F6" w:rsidRPr="00DD3BC7" w:rsidTr="000E355F">
        <w:trPr>
          <w:trHeight w:val="334"/>
        </w:trPr>
        <w:tc>
          <w:tcPr>
            <w:tcW w:w="659" w:type="dxa"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2228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1.0627</w:t>
            </w:r>
          </w:p>
        </w:tc>
        <w:tc>
          <w:tcPr>
            <w:tcW w:w="2212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0.7085</w:t>
            </w:r>
          </w:p>
        </w:tc>
        <w:tc>
          <w:tcPr>
            <w:tcW w:w="2394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0.6312</w:t>
            </w:r>
          </w:p>
        </w:tc>
        <w:tc>
          <w:tcPr>
            <w:tcW w:w="1928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1.5973</w:t>
            </w:r>
          </w:p>
        </w:tc>
      </w:tr>
      <w:tr w:rsidR="005669F6" w:rsidRPr="00DD3BC7" w:rsidTr="000E355F">
        <w:trPr>
          <w:trHeight w:val="334"/>
        </w:trPr>
        <w:tc>
          <w:tcPr>
            <w:tcW w:w="659" w:type="dxa"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228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1.1059</w:t>
            </w:r>
          </w:p>
        </w:tc>
        <w:tc>
          <w:tcPr>
            <w:tcW w:w="2212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0.7813</w:t>
            </w:r>
          </w:p>
        </w:tc>
        <w:tc>
          <w:tcPr>
            <w:tcW w:w="2394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0.6052</w:t>
            </w:r>
          </w:p>
        </w:tc>
        <w:tc>
          <w:tcPr>
            <w:tcW w:w="1928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1.5075</w:t>
            </w:r>
          </w:p>
        </w:tc>
      </w:tr>
      <w:tr w:rsidR="005669F6" w:rsidRPr="00DD3BC7" w:rsidTr="000E355F">
        <w:trPr>
          <w:trHeight w:val="334"/>
        </w:trPr>
        <w:tc>
          <w:tcPr>
            <w:tcW w:w="659" w:type="dxa"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228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1.1867</w:t>
            </w:r>
          </w:p>
        </w:tc>
        <w:tc>
          <w:tcPr>
            <w:tcW w:w="2212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0.7801</w:t>
            </w:r>
          </w:p>
        </w:tc>
        <w:tc>
          <w:tcPr>
            <w:tcW w:w="2394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0.5910</w:t>
            </w:r>
          </w:p>
        </w:tc>
        <w:tc>
          <w:tcPr>
            <w:tcW w:w="1928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1.4420</w:t>
            </w:r>
          </w:p>
        </w:tc>
      </w:tr>
      <w:tr w:rsidR="005669F6" w:rsidRPr="00DD3BC7" w:rsidTr="000E355F">
        <w:trPr>
          <w:trHeight w:val="334"/>
        </w:trPr>
        <w:tc>
          <w:tcPr>
            <w:tcW w:w="659" w:type="dxa"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2228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1.1614</w:t>
            </w:r>
          </w:p>
        </w:tc>
        <w:tc>
          <w:tcPr>
            <w:tcW w:w="2212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0.7614</w:t>
            </w:r>
          </w:p>
        </w:tc>
        <w:tc>
          <w:tcPr>
            <w:tcW w:w="2394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0.6361</w:t>
            </w:r>
          </w:p>
        </w:tc>
        <w:tc>
          <w:tcPr>
            <w:tcW w:w="1928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1.4409</w:t>
            </w:r>
          </w:p>
        </w:tc>
      </w:tr>
      <w:tr w:rsidR="005669F6" w:rsidRPr="00DD3BC7" w:rsidTr="000E355F">
        <w:trPr>
          <w:trHeight w:val="334"/>
        </w:trPr>
        <w:tc>
          <w:tcPr>
            <w:tcW w:w="659" w:type="dxa"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2228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1.1459</w:t>
            </w:r>
          </w:p>
        </w:tc>
        <w:tc>
          <w:tcPr>
            <w:tcW w:w="2212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0.800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4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0.6140</w:t>
            </w:r>
          </w:p>
        </w:tc>
        <w:tc>
          <w:tcPr>
            <w:tcW w:w="1928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1.4399</w:t>
            </w:r>
          </w:p>
        </w:tc>
      </w:tr>
      <w:tr w:rsidR="005669F6" w:rsidRPr="00DD3BC7" w:rsidTr="000E355F">
        <w:trPr>
          <w:trHeight w:val="334"/>
        </w:trPr>
        <w:tc>
          <w:tcPr>
            <w:tcW w:w="659" w:type="dxa"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2228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1.1701</w:t>
            </w:r>
          </w:p>
        </w:tc>
        <w:tc>
          <w:tcPr>
            <w:tcW w:w="2212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0.7261</w:t>
            </w:r>
          </w:p>
        </w:tc>
        <w:tc>
          <w:tcPr>
            <w:tcW w:w="2394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0.6514</w:t>
            </w:r>
          </w:p>
        </w:tc>
        <w:tc>
          <w:tcPr>
            <w:tcW w:w="1928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1.4522</w:t>
            </w:r>
          </w:p>
        </w:tc>
      </w:tr>
      <w:tr w:rsidR="005669F6" w:rsidRPr="00DD3BC7" w:rsidTr="000E355F">
        <w:trPr>
          <w:trHeight w:val="334"/>
        </w:trPr>
        <w:tc>
          <w:tcPr>
            <w:tcW w:w="659" w:type="dxa"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  <w:tc>
          <w:tcPr>
            <w:tcW w:w="2228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1.0760</w:t>
            </w:r>
          </w:p>
        </w:tc>
        <w:tc>
          <w:tcPr>
            <w:tcW w:w="2212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0.7458</w:t>
            </w:r>
          </w:p>
        </w:tc>
        <w:tc>
          <w:tcPr>
            <w:tcW w:w="2394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0.6939</w:t>
            </w:r>
          </w:p>
        </w:tc>
        <w:tc>
          <w:tcPr>
            <w:tcW w:w="1928" w:type="dxa"/>
            <w:noWrap/>
            <w:hideMark/>
          </w:tcPr>
          <w:p w:rsidR="005669F6" w:rsidRPr="00DD3BC7" w:rsidRDefault="005669F6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1.4841</w:t>
            </w:r>
          </w:p>
        </w:tc>
      </w:tr>
    </w:tbl>
    <w:p w:rsidR="005669F6" w:rsidRDefault="005669F6" w:rsidP="005669F6">
      <w:pPr>
        <w:tabs>
          <w:tab w:val="left" w:pos="5368"/>
        </w:tabs>
      </w:pPr>
    </w:p>
    <w:p w:rsidR="000E355F" w:rsidRPr="00DD3BC7" w:rsidRDefault="000E355F" w:rsidP="000E355F">
      <w:pPr>
        <w:jc w:val="both"/>
        <w:rPr>
          <w:rFonts w:ascii="Times New Roman" w:hAnsi="Times New Roman" w:cs="Times New Roman"/>
          <w:sz w:val="24"/>
          <w:szCs w:val="24"/>
        </w:rPr>
      </w:pPr>
      <w:r w:rsidRPr="00DD3BC7">
        <w:rPr>
          <w:rFonts w:ascii="Times New Roman" w:hAnsi="Times New Roman" w:cs="Times New Roman"/>
          <w:sz w:val="24"/>
          <w:szCs w:val="24"/>
        </w:rPr>
        <w:t>Overall Seasonal Index: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1918"/>
        <w:gridCol w:w="1816"/>
        <w:gridCol w:w="1816"/>
        <w:gridCol w:w="1816"/>
      </w:tblGrid>
      <w:tr w:rsidR="000E355F" w:rsidRPr="00DD3BC7" w:rsidTr="00235C1E">
        <w:trPr>
          <w:trHeight w:val="267"/>
        </w:trPr>
        <w:tc>
          <w:tcPr>
            <w:tcW w:w="1914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Seasonal Index</w:t>
            </w:r>
          </w:p>
        </w:tc>
        <w:tc>
          <w:tcPr>
            <w:tcW w:w="2228" w:type="dxa"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Winter</w:t>
            </w:r>
          </w:p>
        </w:tc>
        <w:tc>
          <w:tcPr>
            <w:tcW w:w="2108" w:type="dxa"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Spring</w:t>
            </w:r>
          </w:p>
        </w:tc>
        <w:tc>
          <w:tcPr>
            <w:tcW w:w="2108" w:type="dxa"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Summer</w:t>
            </w:r>
          </w:p>
        </w:tc>
        <w:tc>
          <w:tcPr>
            <w:tcW w:w="2108" w:type="dxa"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</w:p>
        </w:tc>
      </w:tr>
      <w:tr w:rsidR="000E355F" w:rsidRPr="00DD3BC7" w:rsidTr="00235C1E">
        <w:trPr>
          <w:trHeight w:val="267"/>
        </w:trPr>
        <w:tc>
          <w:tcPr>
            <w:tcW w:w="1914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2228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1.1351</w:t>
            </w:r>
          </w:p>
        </w:tc>
        <w:tc>
          <w:tcPr>
            <w:tcW w:w="2108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0.8082</w:t>
            </w:r>
          </w:p>
        </w:tc>
        <w:tc>
          <w:tcPr>
            <w:tcW w:w="2108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0.6385</w:t>
            </w:r>
          </w:p>
        </w:tc>
        <w:tc>
          <w:tcPr>
            <w:tcW w:w="2108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1.4180</w:t>
            </w:r>
          </w:p>
        </w:tc>
      </w:tr>
      <w:tr w:rsidR="000E355F" w:rsidRPr="00DD3BC7" w:rsidTr="00235C1E">
        <w:trPr>
          <w:trHeight w:val="267"/>
        </w:trPr>
        <w:tc>
          <w:tcPr>
            <w:tcW w:w="1914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Sum of SI</w:t>
            </w:r>
          </w:p>
        </w:tc>
        <w:tc>
          <w:tcPr>
            <w:tcW w:w="2228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8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355F" w:rsidRDefault="000E355F" w:rsidP="005669F6">
      <w:pPr>
        <w:tabs>
          <w:tab w:val="left" w:pos="5368"/>
        </w:tabs>
      </w:pPr>
    </w:p>
    <w:p w:rsidR="000E355F" w:rsidRPr="00DD3BC7" w:rsidRDefault="000E355F" w:rsidP="000E355F">
      <w:pPr>
        <w:jc w:val="both"/>
        <w:rPr>
          <w:rFonts w:ascii="Times New Roman" w:hAnsi="Times New Roman" w:cs="Times New Roman"/>
          <w:sz w:val="24"/>
          <w:szCs w:val="24"/>
        </w:rPr>
      </w:pPr>
      <w:r w:rsidRPr="00DD3BC7">
        <w:rPr>
          <w:rFonts w:ascii="Times New Roman" w:hAnsi="Times New Roman" w:cs="Times New Roman"/>
          <w:sz w:val="24"/>
          <w:szCs w:val="24"/>
        </w:rPr>
        <w:t>De-</w:t>
      </w:r>
      <w:proofErr w:type="spellStart"/>
      <w:r w:rsidRPr="00DD3BC7">
        <w:rPr>
          <w:rFonts w:ascii="Times New Roman" w:hAnsi="Times New Roman" w:cs="Times New Roman"/>
          <w:sz w:val="24"/>
          <w:szCs w:val="24"/>
        </w:rPr>
        <w:t>seasonalize</w:t>
      </w:r>
      <w:proofErr w:type="spellEnd"/>
      <w:r w:rsidRPr="00DD3BC7">
        <w:rPr>
          <w:rFonts w:ascii="Times New Roman" w:hAnsi="Times New Roman" w:cs="Times New Roman"/>
          <w:sz w:val="24"/>
          <w:szCs w:val="24"/>
        </w:rPr>
        <w:t xml:space="preserve"> data:</w:t>
      </w:r>
    </w:p>
    <w:tbl>
      <w:tblPr>
        <w:tblStyle w:val="TableGrid"/>
        <w:tblW w:w="9459" w:type="dxa"/>
        <w:tblLook w:val="04A0" w:firstRow="1" w:lastRow="0" w:firstColumn="1" w:lastColumn="0" w:noHBand="0" w:noVBand="1"/>
      </w:tblPr>
      <w:tblGrid>
        <w:gridCol w:w="696"/>
        <w:gridCol w:w="2082"/>
        <w:gridCol w:w="2116"/>
        <w:gridCol w:w="2231"/>
        <w:gridCol w:w="2497"/>
      </w:tblGrid>
      <w:tr w:rsidR="000E355F" w:rsidRPr="00DD3BC7" w:rsidTr="000E355F">
        <w:trPr>
          <w:trHeight w:val="603"/>
        </w:trPr>
        <w:tc>
          <w:tcPr>
            <w:tcW w:w="645" w:type="dxa"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970" w:type="dxa"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Winter(production)</w:t>
            </w:r>
          </w:p>
        </w:tc>
        <w:tc>
          <w:tcPr>
            <w:tcW w:w="2116" w:type="dxa"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Spring(production)</w:t>
            </w:r>
          </w:p>
        </w:tc>
        <w:tc>
          <w:tcPr>
            <w:tcW w:w="2231" w:type="dxa"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Summer(production)</w:t>
            </w:r>
          </w:p>
        </w:tc>
        <w:tc>
          <w:tcPr>
            <w:tcW w:w="2497" w:type="dxa"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Fall(production)</w:t>
            </w:r>
          </w:p>
        </w:tc>
      </w:tr>
      <w:tr w:rsidR="000E355F" w:rsidRPr="00DD3BC7" w:rsidTr="000E355F">
        <w:trPr>
          <w:trHeight w:val="301"/>
        </w:trPr>
        <w:tc>
          <w:tcPr>
            <w:tcW w:w="645" w:type="dxa"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970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79302.74486</w:t>
            </w:r>
          </w:p>
        </w:tc>
        <w:tc>
          <w:tcPr>
            <w:tcW w:w="2116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105198.5393</w:t>
            </w:r>
          </w:p>
        </w:tc>
        <w:tc>
          <w:tcPr>
            <w:tcW w:w="2231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87736.78045</w:t>
            </w:r>
          </w:p>
        </w:tc>
        <w:tc>
          <w:tcPr>
            <w:tcW w:w="2497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71945.01688</w:t>
            </w:r>
          </w:p>
        </w:tc>
      </w:tr>
      <w:tr w:rsidR="000E355F" w:rsidRPr="00DD3BC7" w:rsidTr="000E355F">
        <w:trPr>
          <w:trHeight w:val="301"/>
        </w:trPr>
        <w:tc>
          <w:tcPr>
            <w:tcW w:w="645" w:type="dxa"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970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101325.657</w:t>
            </w:r>
          </w:p>
        </w:tc>
        <w:tc>
          <w:tcPr>
            <w:tcW w:w="2116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110147.7196</w:t>
            </w:r>
          </w:p>
        </w:tc>
        <w:tc>
          <w:tcPr>
            <w:tcW w:w="2231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95567.20549</w:t>
            </w:r>
          </w:p>
        </w:tc>
        <w:tc>
          <w:tcPr>
            <w:tcW w:w="2497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77586.4912</w:t>
            </w:r>
          </w:p>
        </w:tc>
      </w:tr>
      <w:tr w:rsidR="000E355F" w:rsidRPr="00DD3BC7" w:rsidTr="000E355F">
        <w:trPr>
          <w:trHeight w:val="301"/>
        </w:trPr>
        <w:tc>
          <w:tcPr>
            <w:tcW w:w="645" w:type="dxa"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970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145371.4813</w:t>
            </w:r>
          </w:p>
        </w:tc>
        <w:tc>
          <w:tcPr>
            <w:tcW w:w="2116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136130.9162</w:t>
            </w:r>
          </w:p>
        </w:tc>
        <w:tc>
          <w:tcPr>
            <w:tcW w:w="2231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153512.3508</w:t>
            </w:r>
          </w:p>
        </w:tc>
        <w:tc>
          <w:tcPr>
            <w:tcW w:w="2497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174901.9233</w:t>
            </w:r>
          </w:p>
        </w:tc>
      </w:tr>
      <w:tr w:rsidR="000E355F" w:rsidRPr="00DD3BC7" w:rsidTr="000E355F">
        <w:trPr>
          <w:trHeight w:val="301"/>
        </w:trPr>
        <w:tc>
          <w:tcPr>
            <w:tcW w:w="645" w:type="dxa"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970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177084.4749</w:t>
            </w:r>
          </w:p>
        </w:tc>
        <w:tc>
          <w:tcPr>
            <w:tcW w:w="2116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175724.3587</w:t>
            </w:r>
          </w:p>
        </w:tc>
        <w:tc>
          <w:tcPr>
            <w:tcW w:w="2231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172305.3709</w:t>
            </w:r>
          </w:p>
        </w:tc>
        <w:tc>
          <w:tcPr>
            <w:tcW w:w="2497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193236.7149</w:t>
            </w:r>
          </w:p>
        </w:tc>
      </w:tr>
      <w:tr w:rsidR="000E355F" w:rsidRPr="00DD3BC7" w:rsidTr="000E355F">
        <w:trPr>
          <w:trHeight w:val="301"/>
        </w:trPr>
        <w:tc>
          <w:tcPr>
            <w:tcW w:w="645" w:type="dxa"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970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221130.2992</w:t>
            </w:r>
          </w:p>
        </w:tc>
        <w:tc>
          <w:tcPr>
            <w:tcW w:w="2116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204182.1454</w:t>
            </w:r>
          </w:p>
        </w:tc>
        <w:tc>
          <w:tcPr>
            <w:tcW w:w="2231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195796.646</w:t>
            </w:r>
          </w:p>
        </w:tc>
        <w:tc>
          <w:tcPr>
            <w:tcW w:w="2497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215097.4279</w:t>
            </w:r>
          </w:p>
        </w:tc>
      </w:tr>
      <w:tr w:rsidR="000E355F" w:rsidRPr="00DD3BC7" w:rsidTr="000E355F">
        <w:trPr>
          <w:trHeight w:val="301"/>
        </w:trPr>
        <w:tc>
          <w:tcPr>
            <w:tcW w:w="645" w:type="dxa"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970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212321.1343</w:t>
            </w:r>
          </w:p>
        </w:tc>
        <w:tc>
          <w:tcPr>
            <w:tcW w:w="2116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195521.0799</w:t>
            </w:r>
          </w:p>
        </w:tc>
        <w:tc>
          <w:tcPr>
            <w:tcW w:w="2231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206759.2411</w:t>
            </w:r>
          </w:p>
        </w:tc>
        <w:tc>
          <w:tcPr>
            <w:tcW w:w="2497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210866.3221</w:t>
            </w:r>
          </w:p>
        </w:tc>
      </w:tr>
      <w:tr w:rsidR="000E355F" w:rsidRPr="00DD3BC7" w:rsidTr="000E355F">
        <w:trPr>
          <w:trHeight w:val="301"/>
        </w:trPr>
        <w:tc>
          <w:tcPr>
            <w:tcW w:w="645" w:type="dxa"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1970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233463.13</w:t>
            </w:r>
          </w:p>
        </w:tc>
        <w:tc>
          <w:tcPr>
            <w:tcW w:w="2116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228928.047</w:t>
            </w:r>
          </w:p>
        </w:tc>
        <w:tc>
          <w:tcPr>
            <w:tcW w:w="2231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222420.0912</w:t>
            </w:r>
          </w:p>
        </w:tc>
        <w:tc>
          <w:tcPr>
            <w:tcW w:w="2497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234842.588</w:t>
            </w:r>
          </w:p>
        </w:tc>
      </w:tr>
      <w:tr w:rsidR="000E355F" w:rsidRPr="00DD3BC7" w:rsidTr="000E355F">
        <w:trPr>
          <w:trHeight w:val="301"/>
        </w:trPr>
        <w:tc>
          <w:tcPr>
            <w:tcW w:w="645" w:type="dxa"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1970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248438.7103</w:t>
            </w:r>
          </w:p>
        </w:tc>
        <w:tc>
          <w:tcPr>
            <w:tcW w:w="2116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216555.0962</w:t>
            </w:r>
          </w:p>
        </w:tc>
        <w:tc>
          <w:tcPr>
            <w:tcW w:w="2231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245911.3663</w:t>
            </w:r>
          </w:p>
        </w:tc>
        <w:tc>
          <w:tcPr>
            <w:tcW w:w="2497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246830.7209</w:t>
            </w:r>
          </w:p>
        </w:tc>
      </w:tr>
      <w:tr w:rsidR="000E355F" w:rsidRPr="00DD3BC7" w:rsidTr="000E355F">
        <w:trPr>
          <w:trHeight w:val="301"/>
        </w:trPr>
        <w:tc>
          <w:tcPr>
            <w:tcW w:w="645" w:type="dxa"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  <w:tc>
          <w:tcPr>
            <w:tcW w:w="1970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255486.0422</w:t>
            </w:r>
          </w:p>
        </w:tc>
        <w:tc>
          <w:tcPr>
            <w:tcW w:w="2116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248724.7682</w:t>
            </w:r>
          </w:p>
        </w:tc>
        <w:tc>
          <w:tcPr>
            <w:tcW w:w="2231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292893.9166</w:t>
            </w:r>
          </w:p>
        </w:tc>
        <w:tc>
          <w:tcPr>
            <w:tcW w:w="2497" w:type="dxa"/>
            <w:noWrap/>
            <w:hideMark/>
          </w:tcPr>
          <w:p w:rsidR="000E355F" w:rsidRPr="00DD3BC7" w:rsidRDefault="000E355F" w:rsidP="00235C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282089.9355</w:t>
            </w:r>
          </w:p>
        </w:tc>
      </w:tr>
    </w:tbl>
    <w:p w:rsidR="000E355F" w:rsidRDefault="000E355F" w:rsidP="005669F6">
      <w:pPr>
        <w:tabs>
          <w:tab w:val="left" w:pos="5368"/>
        </w:tabs>
      </w:pPr>
    </w:p>
    <w:p w:rsidR="000E355F" w:rsidRDefault="000E355F" w:rsidP="005669F6">
      <w:pPr>
        <w:tabs>
          <w:tab w:val="left" w:pos="5368"/>
        </w:tabs>
      </w:pPr>
      <w:r>
        <w:rPr>
          <w:noProof/>
        </w:rPr>
        <w:lastRenderedPageBreak/>
        <w:drawing>
          <wp:inline distT="0" distB="0" distL="0" distR="0" wp14:anchorId="34F4155D" wp14:editId="5E06C2E0">
            <wp:extent cx="5438274" cy="2743200"/>
            <wp:effectExtent l="0" t="0" r="1016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E355F" w:rsidRPr="000E355F" w:rsidRDefault="000E355F" w:rsidP="000E355F"/>
    <w:p w:rsidR="000E355F" w:rsidRDefault="000E355F" w:rsidP="000E355F"/>
    <w:p w:rsidR="000E355F" w:rsidRDefault="000E355F" w:rsidP="000E355F">
      <w:pPr>
        <w:tabs>
          <w:tab w:val="left" w:pos="2173"/>
        </w:tabs>
      </w:pPr>
      <w:r>
        <w:tab/>
      </w:r>
      <w:r w:rsidRPr="00DD3BC7">
        <w:rPr>
          <w:rFonts w:ascii="Times New Roman" w:hAnsi="Times New Roman" w:cs="Times New Roman"/>
          <w:noProof/>
        </w:rPr>
        <w:drawing>
          <wp:inline distT="0" distB="0" distL="0" distR="0" wp14:anchorId="5EE2334F" wp14:editId="26D73A8A">
            <wp:extent cx="5733415" cy="2634893"/>
            <wp:effectExtent l="0" t="0" r="635" b="13335"/>
            <wp:docPr id="1608706507" name="Chart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B4F9DE0-12FC-82E0-BCC2-79DDDFFAE0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E355F" w:rsidRPr="000E355F" w:rsidRDefault="000E355F" w:rsidP="000E355F"/>
    <w:p w:rsidR="000E355F" w:rsidRDefault="000E355F" w:rsidP="000E355F"/>
    <w:p w:rsidR="000E355F" w:rsidRDefault="000E355F" w:rsidP="000E355F">
      <w:pPr>
        <w:tabs>
          <w:tab w:val="left" w:pos="2438"/>
        </w:tabs>
      </w:pPr>
      <w:r>
        <w:lastRenderedPageBreak/>
        <w:tab/>
      </w:r>
      <w:r w:rsidRPr="00DD3BC7">
        <w:rPr>
          <w:rFonts w:ascii="Times New Roman" w:hAnsi="Times New Roman" w:cs="Times New Roman"/>
          <w:noProof/>
        </w:rPr>
        <w:drawing>
          <wp:inline distT="0" distB="0" distL="0" distR="0" wp14:anchorId="7B74C0B0" wp14:editId="49111A12">
            <wp:extent cx="5733415" cy="3043301"/>
            <wp:effectExtent l="0" t="0" r="635" b="5080"/>
            <wp:docPr id="964723042" name="Chart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B123CD7-2C28-D9EF-4541-44179CD9FD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E355F" w:rsidRPr="000E355F" w:rsidRDefault="000E355F" w:rsidP="000E355F"/>
    <w:p w:rsidR="000E355F" w:rsidRDefault="000E355F" w:rsidP="000E355F"/>
    <w:p w:rsidR="000E355F" w:rsidRPr="000E355F" w:rsidRDefault="000E355F" w:rsidP="000E355F">
      <w:pPr>
        <w:tabs>
          <w:tab w:val="left" w:pos="2261"/>
        </w:tabs>
      </w:pPr>
      <w:r>
        <w:tab/>
      </w:r>
      <w:r w:rsidRPr="00DD3BC7">
        <w:rPr>
          <w:rFonts w:ascii="Times New Roman" w:hAnsi="Times New Roman" w:cs="Times New Roman"/>
          <w:noProof/>
        </w:rPr>
        <w:drawing>
          <wp:inline distT="0" distB="0" distL="0" distR="0" wp14:anchorId="3A8C2510" wp14:editId="2D76B5E6">
            <wp:extent cx="5733415" cy="3005270"/>
            <wp:effectExtent l="0" t="0" r="635" b="5080"/>
            <wp:docPr id="2025374394" name="Chart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B768A40-49C4-6A19-846A-F6FC33808D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Start w:id="0" w:name="_GoBack"/>
      <w:bookmarkEnd w:id="0"/>
    </w:p>
    <w:sectPr w:rsidR="000E355F" w:rsidRPr="000E355F" w:rsidSect="00C25FD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127" w:rsidRDefault="007E7127" w:rsidP="003E7C98">
      <w:pPr>
        <w:spacing w:after="0" w:line="240" w:lineRule="auto"/>
      </w:pPr>
      <w:r>
        <w:separator/>
      </w:r>
    </w:p>
  </w:endnote>
  <w:endnote w:type="continuationSeparator" w:id="0">
    <w:p w:rsidR="007E7127" w:rsidRDefault="007E7127" w:rsidP="003E7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127" w:rsidRDefault="007E7127" w:rsidP="003E7C98">
      <w:pPr>
        <w:spacing w:after="0" w:line="240" w:lineRule="auto"/>
      </w:pPr>
      <w:r>
        <w:separator/>
      </w:r>
    </w:p>
  </w:footnote>
  <w:footnote w:type="continuationSeparator" w:id="0">
    <w:p w:rsidR="007E7127" w:rsidRDefault="007E7127" w:rsidP="003E7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D13F5"/>
    <w:multiLevelType w:val="hybridMultilevel"/>
    <w:tmpl w:val="A274D596"/>
    <w:lvl w:ilvl="0" w:tplc="6DACCA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A7E0F"/>
    <w:multiLevelType w:val="hybridMultilevel"/>
    <w:tmpl w:val="3A2AC67E"/>
    <w:lvl w:ilvl="0" w:tplc="090A31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F24036"/>
    <w:multiLevelType w:val="hybridMultilevel"/>
    <w:tmpl w:val="90FCB34E"/>
    <w:lvl w:ilvl="0" w:tplc="BDC49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8A3ECD"/>
    <w:multiLevelType w:val="hybridMultilevel"/>
    <w:tmpl w:val="4DAC42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65B"/>
    <w:rsid w:val="000E355F"/>
    <w:rsid w:val="002531F0"/>
    <w:rsid w:val="003E7C98"/>
    <w:rsid w:val="004B029B"/>
    <w:rsid w:val="005669F6"/>
    <w:rsid w:val="007E7127"/>
    <w:rsid w:val="008647B3"/>
    <w:rsid w:val="0088255F"/>
    <w:rsid w:val="00BC3A7A"/>
    <w:rsid w:val="00C25FDE"/>
    <w:rsid w:val="00E81B84"/>
    <w:rsid w:val="00ED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112F5-963B-4EEA-910D-A9725150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65B"/>
    <w:pPr>
      <w:ind w:left="720"/>
      <w:contextualSpacing/>
    </w:pPr>
  </w:style>
  <w:style w:type="table" w:styleId="TableGrid">
    <w:name w:val="Table Grid"/>
    <w:basedOn w:val="TableNormal"/>
    <w:uiPriority w:val="39"/>
    <w:rsid w:val="00ED6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7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C98"/>
  </w:style>
  <w:style w:type="paragraph" w:styleId="Footer">
    <w:name w:val="footer"/>
    <w:basedOn w:val="Normal"/>
    <w:link w:val="FooterChar"/>
    <w:uiPriority w:val="99"/>
    <w:unhideWhenUsed/>
    <w:rsid w:val="003E7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4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chart" Target="charts/chart6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Sheet1!$B$3:$B$12</c:f>
              <c:numCache>
                <c:formatCode>General</c:formatCode>
                <c:ptCount val="10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  <c:pt idx="4">
                  <c:v>2019</c:v>
                </c:pt>
                <c:pt idx="5">
                  <c:v>2020</c:v>
                </c:pt>
                <c:pt idx="6">
                  <c:v>2021</c:v>
                </c:pt>
                <c:pt idx="7">
                  <c:v>2022</c:v>
                </c:pt>
                <c:pt idx="8">
                  <c:v>2023</c:v>
                </c:pt>
                <c:pt idx="9">
                  <c:v>2024</c:v>
                </c:pt>
              </c:numCache>
            </c:numRef>
          </c:xVal>
          <c:yVal>
            <c:numRef>
              <c:f>Sheet1!$C$3:$C$12</c:f>
              <c:numCache>
                <c:formatCode>General</c:formatCode>
                <c:ptCount val="10"/>
                <c:pt idx="0">
                  <c:v>50600020</c:v>
                </c:pt>
                <c:pt idx="1">
                  <c:v>67300020</c:v>
                </c:pt>
                <c:pt idx="2">
                  <c:v>80800020</c:v>
                </c:pt>
                <c:pt idx="3">
                  <c:v>98100020</c:v>
                </c:pt>
                <c:pt idx="4">
                  <c:v>124400020</c:v>
                </c:pt>
                <c:pt idx="5">
                  <c:v>156700020</c:v>
                </c:pt>
                <c:pt idx="6">
                  <c:v>201400020</c:v>
                </c:pt>
                <c:pt idx="7">
                  <c:v>227300020</c:v>
                </c:pt>
                <c:pt idx="8">
                  <c:v>256300020</c:v>
                </c:pt>
                <c:pt idx="9">
                  <c:v>280900020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1924112"/>
        <c:axId val="551928032"/>
      </c:scatterChart>
      <c:valAx>
        <c:axId val="551924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928032"/>
        <c:crosses val="autoZero"/>
        <c:crossBetween val="midCat"/>
      </c:valAx>
      <c:valAx>
        <c:axId val="55192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924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7000000000000004E-2"/>
          <c:y val="7.407407407407407E-2"/>
          <c:w val="0.88822222222222225"/>
          <c:h val="0.841674686497521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Sheet1!$D$6:$D$19</c:f>
              <c:numCache>
                <c:formatCode>General</c:formatCode>
                <c:ptCount val="14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  <c:pt idx="9">
                  <c:v>2020</c:v>
                </c:pt>
                <c:pt idx="10">
                  <c:v>2021</c:v>
                </c:pt>
                <c:pt idx="11">
                  <c:v>2022</c:v>
                </c:pt>
                <c:pt idx="12">
                  <c:v>2023</c:v>
                </c:pt>
                <c:pt idx="13">
                  <c:v>2024</c:v>
                </c:pt>
              </c:numCache>
            </c:numRef>
          </c:xVal>
          <c:yVal>
            <c:numRef>
              <c:f>Sheet1!$F$6:$F$19</c:f>
              <c:numCache>
                <c:formatCode>General</c:formatCode>
                <c:ptCount val="14"/>
                <c:pt idx="0">
                  <c:v>5.0934917270109317</c:v>
                </c:pt>
                <c:pt idx="1">
                  <c:v>5.2430876795053765</c:v>
                </c:pt>
                <c:pt idx="2">
                  <c:v>5.4857498108142524</c:v>
                </c:pt>
                <c:pt idx="3">
                  <c:v>5.7193478627926595</c:v>
                </c:pt>
                <c:pt idx="4">
                  <c:v>5.853710376717336</c:v>
                </c:pt>
                <c:pt idx="5">
                  <c:v>6.0220239962883229</c:v>
                </c:pt>
                <c:pt idx="6">
                  <c:v>6.2143192001329535</c:v>
                </c:pt>
                <c:pt idx="7">
                  <c:v>6.3914679383735624</c:v>
                </c:pt>
                <c:pt idx="8">
                  <c:v>6.5260832784201872</c:v>
                </c:pt>
                <c:pt idx="9">
                  <c:v>6.6212822450124724</c:v>
                </c:pt>
                <c:pt idx="10">
                  <c:v>6.7314291991284385</c:v>
                </c:pt>
                <c:pt idx="11">
                  <c:v>6.9045543450595952</c:v>
                </c:pt>
                <c:pt idx="12">
                  <c:v>7.0247737335085949</c:v>
                </c:pt>
                <c:pt idx="13">
                  <c:v>7.1315230705532571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1924504"/>
        <c:axId val="551922936"/>
      </c:scatterChart>
      <c:valAx>
        <c:axId val="551924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922936"/>
        <c:crosses val="autoZero"/>
        <c:crossBetween val="midCat"/>
      </c:valAx>
      <c:valAx>
        <c:axId val="551922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924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Year Vs Winter(production)</a:t>
            </a:r>
            <a:endParaRPr lang="en-US">
              <a:effectLst/>
            </a:endParaRP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Sheet1!$B$3:$B$11</c:f>
              <c:numCache>
                <c:formatCode>General</c:formatCode>
                <c:ptCount val="9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  <c:pt idx="5">
                  <c:v>2023</c:v>
                </c:pt>
                <c:pt idx="6">
                  <c:v>2024</c:v>
                </c:pt>
                <c:pt idx="7">
                  <c:v>2025</c:v>
                </c:pt>
                <c:pt idx="8">
                  <c:v>2026</c:v>
                </c:pt>
              </c:numCache>
            </c:numRef>
          </c:xVal>
          <c:yVal>
            <c:numRef>
              <c:f>Sheet1!$C$3:$C$11</c:f>
              <c:numCache>
                <c:formatCode>General</c:formatCode>
                <c:ptCount val="9"/>
                <c:pt idx="0">
                  <c:v>90020</c:v>
                </c:pt>
                <c:pt idx="1">
                  <c:v>115020</c:v>
                </c:pt>
                <c:pt idx="2">
                  <c:v>165020</c:v>
                </c:pt>
                <c:pt idx="3">
                  <c:v>201020</c:v>
                </c:pt>
                <c:pt idx="4">
                  <c:v>251020</c:v>
                </c:pt>
                <c:pt idx="5">
                  <c:v>125020</c:v>
                </c:pt>
                <c:pt idx="6">
                  <c:v>265020</c:v>
                </c:pt>
                <c:pt idx="7">
                  <c:v>282020</c:v>
                </c:pt>
                <c:pt idx="8">
                  <c:v>290020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1923328"/>
        <c:axId val="551929208"/>
      </c:scatterChart>
      <c:valAx>
        <c:axId val="551923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929208"/>
        <c:crosses val="autoZero"/>
        <c:crossBetween val="midCat"/>
      </c:valAx>
      <c:valAx>
        <c:axId val="551929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923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Year Vs Spring(Production)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trendline>
            <c:spPr>
              <a:ln w="15875" cap="rnd">
                <a:solidFill>
                  <a:schemeClr val="accent1"/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2613298337707786"/>
                  <c:y val="1.015237678623505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Sheet1!$A$38:$A$46</c:f>
              <c:numCache>
                <c:formatCode>General</c:formatCode>
                <c:ptCount val="9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  <c:pt idx="5">
                  <c:v>2023</c:v>
                </c:pt>
                <c:pt idx="6">
                  <c:v>2024</c:v>
                </c:pt>
                <c:pt idx="7">
                  <c:v>2025</c:v>
                </c:pt>
                <c:pt idx="8">
                  <c:v>2026</c:v>
                </c:pt>
              </c:numCache>
            </c:numRef>
          </c:xVal>
          <c:yVal>
            <c:numRef>
              <c:f>Sheet1!$C$38:$C$46</c:f>
              <c:numCache>
                <c:formatCode>General</c:formatCode>
                <c:ptCount val="9"/>
                <c:pt idx="0">
                  <c:v>105198.53929905554</c:v>
                </c:pt>
                <c:pt idx="1">
                  <c:v>110147.71960551641</c:v>
                </c:pt>
                <c:pt idx="2">
                  <c:v>136130.91621443594</c:v>
                </c:pt>
                <c:pt idx="3">
                  <c:v>175724.35866612289</c:v>
                </c:pt>
                <c:pt idx="4">
                  <c:v>204182.14542827287</c:v>
                </c:pt>
                <c:pt idx="5">
                  <c:v>195521.07989196634</c:v>
                </c:pt>
                <c:pt idx="6">
                  <c:v>228928.04696057719</c:v>
                </c:pt>
                <c:pt idx="7">
                  <c:v>216555.09619442502</c:v>
                </c:pt>
                <c:pt idx="8">
                  <c:v>248724.76818642064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084-474F-AB20-6DA0C2517F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1927248"/>
        <c:axId val="551927640"/>
      </c:scatterChart>
      <c:valAx>
        <c:axId val="551927248"/>
        <c:scaling>
          <c:orientation val="minMax"/>
          <c:max val="202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927640"/>
        <c:crosses val="autoZero"/>
        <c:crossBetween val="midCat"/>
      </c:valAx>
      <c:valAx>
        <c:axId val="551927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927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Year vs  Summer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trendline>
            <c:spPr>
              <a:ln w="15875" cap="rnd">
                <a:solidFill>
                  <a:schemeClr val="accent1"/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0113298337707789"/>
                  <c:y val="-1.29410906969962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Sheet1!$A$38:$A$46</c:f>
              <c:numCache>
                <c:formatCode>General</c:formatCode>
                <c:ptCount val="9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  <c:pt idx="5">
                  <c:v>2023</c:v>
                </c:pt>
                <c:pt idx="6">
                  <c:v>2024</c:v>
                </c:pt>
                <c:pt idx="7">
                  <c:v>2025</c:v>
                </c:pt>
                <c:pt idx="8">
                  <c:v>2026</c:v>
                </c:pt>
              </c:numCache>
            </c:numRef>
          </c:xVal>
          <c:yVal>
            <c:numRef>
              <c:f>Sheet1!$D$38:$D$46</c:f>
              <c:numCache>
                <c:formatCode>General</c:formatCode>
                <c:ptCount val="9"/>
                <c:pt idx="0">
                  <c:v>87736.780445164215</c:v>
                </c:pt>
                <c:pt idx="1">
                  <c:v>95567.205488910913</c:v>
                </c:pt>
                <c:pt idx="2">
                  <c:v>153512.35081263646</c:v>
                </c:pt>
                <c:pt idx="3">
                  <c:v>172305.37091762852</c:v>
                </c:pt>
                <c:pt idx="4">
                  <c:v>195796.6460488686</c:v>
                </c:pt>
                <c:pt idx="5">
                  <c:v>206759.24111011397</c:v>
                </c:pt>
                <c:pt idx="6">
                  <c:v>222420.09119760737</c:v>
                </c:pt>
                <c:pt idx="7">
                  <c:v>245911.36632884745</c:v>
                </c:pt>
                <c:pt idx="8">
                  <c:v>292893.91659132764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533-4356-9DE6-592BEF4006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1928816"/>
        <c:axId val="501836368"/>
      </c:scatterChart>
      <c:valAx>
        <c:axId val="551928816"/>
        <c:scaling>
          <c:orientation val="minMax"/>
          <c:max val="202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1836368"/>
        <c:crosses val="autoZero"/>
        <c:crossBetween val="midCat"/>
      </c:valAx>
      <c:valAx>
        <c:axId val="501836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928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Year vs Fall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trendline>
            <c:spPr>
              <a:ln w="1587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15875" cap="rnd">
                <a:solidFill>
                  <a:schemeClr val="accent1"/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6224409448818897"/>
                  <c:y val="-1.781313794109069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Sheet1!$A$38:$A$46</c:f>
              <c:numCache>
                <c:formatCode>General</c:formatCode>
                <c:ptCount val="9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  <c:pt idx="5">
                  <c:v>2023</c:v>
                </c:pt>
                <c:pt idx="6">
                  <c:v>2024</c:v>
                </c:pt>
                <c:pt idx="7">
                  <c:v>2025</c:v>
                </c:pt>
                <c:pt idx="8">
                  <c:v>2026</c:v>
                </c:pt>
              </c:numCache>
            </c:numRef>
          </c:xVal>
          <c:yVal>
            <c:numRef>
              <c:f>Sheet1!$E$38:$E$46</c:f>
              <c:numCache>
                <c:formatCode>General</c:formatCode>
                <c:ptCount val="9"/>
                <c:pt idx="0">
                  <c:v>71945.016878014154</c:v>
                </c:pt>
                <c:pt idx="1">
                  <c:v>77586.491202667559</c:v>
                </c:pt>
                <c:pt idx="2">
                  <c:v>174901.92330293861</c:v>
                </c:pt>
                <c:pt idx="3">
                  <c:v>193236.71485806216</c:v>
                </c:pt>
                <c:pt idx="4">
                  <c:v>215097.42786609405</c:v>
                </c:pt>
                <c:pt idx="5">
                  <c:v>210866.322122604</c:v>
                </c:pt>
                <c:pt idx="6">
                  <c:v>234842.58800238091</c:v>
                </c:pt>
                <c:pt idx="7">
                  <c:v>246830.7209422694</c:v>
                </c:pt>
                <c:pt idx="8">
                  <c:v>282089.93547135312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3D7-494D-B5BA-5AF0853F3E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1834800"/>
        <c:axId val="501833624"/>
      </c:scatterChart>
      <c:valAx>
        <c:axId val="501834800"/>
        <c:scaling>
          <c:orientation val="minMax"/>
          <c:max val="202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1833624"/>
        <c:crosses val="autoZero"/>
        <c:crossBetween val="midCat"/>
      </c:valAx>
      <c:valAx>
        <c:axId val="501833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1834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2024-11-26T03:19:00Z</dcterms:created>
  <dcterms:modified xsi:type="dcterms:W3CDTF">2024-11-26T03:19:00Z</dcterms:modified>
</cp:coreProperties>
</file>