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7BAF7">
      <w:pPr>
        <w:rPr>
          <w:rFonts w:hint="default"/>
          <w:lang w:val="en-US"/>
        </w:rPr>
      </w:pPr>
      <w:r>
        <w:rPr>
          <w:rFonts w:hint="default"/>
          <w:lang w:val="en-US"/>
        </w:rPr>
        <w:t>HR Revision policies</w:t>
      </w:r>
    </w:p>
    <w:p w14:paraId="5202862E">
      <w:pPr>
        <w:rPr>
          <w:rFonts w:hint="default"/>
          <w:lang w:val="en-US"/>
        </w:rPr>
      </w:pPr>
      <w:r>
        <w:rPr>
          <w:rFonts w:hint="default"/>
          <w:lang w:val="en-US"/>
        </w:rPr>
        <w:t>-&gt; due to AI evolving we need to adapt technologies and hiring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725E3"/>
    <w:rsid w:val="77D7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2026-07-01T11:12:00Z</dcterms:created>
  <dc:creator>WPS_1781269319</dc:creator>
  <cp:lastModifiedBy>WPS_1781269319</cp:lastModifiedBy>
  <dcterms:modified xsi:type="dcterms:W3CDTF">2026-07-01T11:14:12Z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34A29370817C577105DA446A29834902_41</vt:lpwstr>
  </property>
</Properties>
</file>