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CA2" w:rsidRDefault="002B2489">
      <w:pPr>
        <w:spacing w:after="0"/>
        <w:jc w:val="center"/>
        <w:rPr>
          <w:b/>
          <w:sz w:val="28"/>
          <w:szCs w:val="28"/>
        </w:rPr>
      </w:pPr>
      <w:r>
        <w:rPr>
          <w:b/>
          <w:sz w:val="28"/>
          <w:szCs w:val="28"/>
        </w:rPr>
        <w:t>Ideation Phase</w:t>
      </w:r>
    </w:p>
    <w:p w:rsidR="00C70CA2" w:rsidRDefault="002B2489">
      <w:pPr>
        <w:spacing w:after="0"/>
        <w:jc w:val="center"/>
        <w:rPr>
          <w:b/>
          <w:sz w:val="28"/>
          <w:szCs w:val="28"/>
        </w:rPr>
      </w:pPr>
      <w:r>
        <w:rPr>
          <w:b/>
          <w:sz w:val="28"/>
          <w:szCs w:val="28"/>
        </w:rPr>
        <w:t>Define the Problem Statements</w:t>
      </w:r>
    </w:p>
    <w:p w:rsidR="00C70CA2" w:rsidRDefault="00C70CA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C70CA2">
        <w:tc>
          <w:tcPr>
            <w:tcW w:w="4508" w:type="dxa"/>
          </w:tcPr>
          <w:p w:rsidR="00C70CA2" w:rsidRDefault="002B2489">
            <w:r>
              <w:t>Date</w:t>
            </w:r>
          </w:p>
        </w:tc>
        <w:tc>
          <w:tcPr>
            <w:tcW w:w="4508" w:type="dxa"/>
          </w:tcPr>
          <w:p w:rsidR="00C70CA2" w:rsidRDefault="00F73308">
            <w:r>
              <w:t>26 June</w:t>
            </w:r>
            <w:r w:rsidR="002B2489">
              <w:t xml:space="preserve"> 2025</w:t>
            </w:r>
          </w:p>
        </w:tc>
      </w:tr>
      <w:tr w:rsidR="00ED2E41">
        <w:tc>
          <w:tcPr>
            <w:tcW w:w="4508" w:type="dxa"/>
          </w:tcPr>
          <w:p w:rsidR="00ED2E41" w:rsidRDefault="00ED2E41" w:rsidP="00ED2E41">
            <w:r>
              <w:t>Team ID</w:t>
            </w:r>
          </w:p>
        </w:tc>
        <w:tc>
          <w:tcPr>
            <w:tcW w:w="4508" w:type="dxa"/>
          </w:tcPr>
          <w:p w:rsidR="00ED2E41" w:rsidRDefault="00C748B3" w:rsidP="00ED2E41">
            <w:r>
              <w:rPr>
                <w:rFonts w:ascii="Verdana" w:hAnsi="Verdana"/>
                <w:color w:val="222222"/>
                <w:sz w:val="20"/>
                <w:szCs w:val="20"/>
                <w:shd w:val="clear" w:color="auto" w:fill="FFFFFF"/>
              </w:rPr>
              <w:t>LTVIP2025TMID32045</w:t>
            </w:r>
          </w:p>
        </w:tc>
      </w:tr>
      <w:tr w:rsidR="00172B85">
        <w:tc>
          <w:tcPr>
            <w:tcW w:w="4508" w:type="dxa"/>
          </w:tcPr>
          <w:p w:rsidR="00172B85" w:rsidRDefault="00172B85" w:rsidP="00172B85">
            <w:r>
              <w:t>Project Name</w:t>
            </w:r>
          </w:p>
        </w:tc>
        <w:tc>
          <w:tcPr>
            <w:tcW w:w="4508" w:type="dxa"/>
          </w:tcPr>
          <w:p w:rsidR="00172B85" w:rsidRDefault="00172B85" w:rsidP="00172B85">
            <w:r w:rsidRPr="00300E1A">
              <w:t>EduTutor AI: Personalized Learning with Generative AI and LMS Integration</w:t>
            </w:r>
          </w:p>
        </w:tc>
      </w:tr>
      <w:tr w:rsidR="00172B85">
        <w:tc>
          <w:tcPr>
            <w:tcW w:w="4508" w:type="dxa"/>
          </w:tcPr>
          <w:p w:rsidR="00172B85" w:rsidRDefault="00172B85" w:rsidP="00172B85">
            <w:r>
              <w:t>Maximum Marks</w:t>
            </w:r>
          </w:p>
        </w:tc>
        <w:tc>
          <w:tcPr>
            <w:tcW w:w="4508" w:type="dxa"/>
          </w:tcPr>
          <w:p w:rsidR="00172B85" w:rsidRDefault="00172B85" w:rsidP="00172B85">
            <w:r>
              <w:t>2 Marks</w:t>
            </w:r>
          </w:p>
        </w:tc>
      </w:tr>
    </w:tbl>
    <w:p w:rsidR="00C70CA2" w:rsidRDefault="00C70CA2">
      <w:pPr>
        <w:rPr>
          <w:b/>
          <w:sz w:val="24"/>
          <w:szCs w:val="24"/>
        </w:rPr>
      </w:pPr>
    </w:p>
    <w:p w:rsidR="00C70CA2" w:rsidRDefault="002B2489">
      <w:pPr>
        <w:rPr>
          <w:b/>
          <w:sz w:val="24"/>
          <w:szCs w:val="24"/>
        </w:rPr>
      </w:pPr>
      <w:r>
        <w:rPr>
          <w:b/>
          <w:sz w:val="24"/>
          <w:szCs w:val="24"/>
        </w:rPr>
        <w:t xml:space="preserve">Customer Problem Statement </w:t>
      </w:r>
      <w:r w:rsidR="004B5E82">
        <w:rPr>
          <w:b/>
          <w:sz w:val="24"/>
          <w:szCs w:val="24"/>
        </w:rPr>
        <w:t>EduTutor AI</w:t>
      </w:r>
      <w:r>
        <w:rPr>
          <w:b/>
          <w:sz w:val="24"/>
          <w:szCs w:val="24"/>
        </w:rPr>
        <w:t>:</w:t>
      </w:r>
    </w:p>
    <w:p w:rsidR="00504A56" w:rsidRPr="000C24A1" w:rsidRDefault="000C24A1" w:rsidP="000C24A1">
      <w:pPr>
        <w:rPr>
          <w:sz w:val="24"/>
          <w:szCs w:val="24"/>
        </w:rPr>
      </w:pPr>
      <w:r w:rsidRPr="000C24A1">
        <w:rPr>
          <w:sz w:val="24"/>
          <w:szCs w:val="24"/>
        </w:rPr>
        <w:t>In today’s fast-paced education system, students often face the challenge of understanding complex subjects without proper guidance. Many rely on online resources, but these are often generic, not personalized to the learner’s pace or style. Meanwhile, educators are overwhelmed with the repetitive task of creating and evaluating quizzes manually for every student.</w:t>
      </w:r>
    </w:p>
    <w:p w:rsidR="000C24A1" w:rsidRPr="000C24A1" w:rsidRDefault="000C24A1" w:rsidP="000C24A1">
      <w:pPr>
        <w:rPr>
          <w:sz w:val="24"/>
          <w:szCs w:val="24"/>
        </w:rPr>
      </w:pPr>
      <w:r w:rsidRPr="000C24A1">
        <w:rPr>
          <w:sz w:val="24"/>
          <w:szCs w:val="24"/>
        </w:rPr>
        <w:t>EduTutor AI aims to solve this by offering a personalized AI tutor that provides:</w:t>
      </w:r>
    </w:p>
    <w:p w:rsidR="000C24A1" w:rsidRPr="000C24A1" w:rsidRDefault="000C24A1" w:rsidP="000C24A1">
      <w:pPr>
        <w:numPr>
          <w:ilvl w:val="0"/>
          <w:numId w:val="2"/>
        </w:numPr>
        <w:rPr>
          <w:sz w:val="24"/>
          <w:szCs w:val="24"/>
        </w:rPr>
      </w:pPr>
      <w:r w:rsidRPr="000C24A1">
        <w:rPr>
          <w:sz w:val="24"/>
          <w:szCs w:val="24"/>
        </w:rPr>
        <w:t>Concept explanations simplified for different age levels</w:t>
      </w:r>
    </w:p>
    <w:p w:rsidR="000C24A1" w:rsidRPr="000C24A1" w:rsidRDefault="000C24A1" w:rsidP="000C24A1">
      <w:pPr>
        <w:numPr>
          <w:ilvl w:val="0"/>
          <w:numId w:val="2"/>
        </w:numPr>
        <w:rPr>
          <w:sz w:val="24"/>
          <w:szCs w:val="24"/>
        </w:rPr>
      </w:pPr>
      <w:r w:rsidRPr="000C24A1">
        <w:rPr>
          <w:sz w:val="24"/>
          <w:szCs w:val="24"/>
        </w:rPr>
        <w:t>Grammar and language learning support in English and Hindi</w:t>
      </w:r>
    </w:p>
    <w:p w:rsidR="001D4F66" w:rsidRDefault="000C24A1" w:rsidP="000C24A1">
      <w:pPr>
        <w:numPr>
          <w:ilvl w:val="0"/>
          <w:numId w:val="2"/>
        </w:numPr>
        <w:rPr>
          <w:sz w:val="24"/>
          <w:szCs w:val="24"/>
        </w:rPr>
      </w:pPr>
      <w:r w:rsidRPr="000C24A1">
        <w:rPr>
          <w:sz w:val="24"/>
          <w:szCs w:val="24"/>
        </w:rPr>
        <w:t>Automated quiz and test generation from PDFs and topics</w:t>
      </w:r>
    </w:p>
    <w:p w:rsidR="001D4F66" w:rsidRPr="001D4F66" w:rsidRDefault="000C24A1" w:rsidP="001D4F66">
      <w:pPr>
        <w:rPr>
          <w:sz w:val="24"/>
          <w:szCs w:val="24"/>
        </w:rPr>
      </w:pPr>
      <w:r>
        <w:t>This solution empowers students to learn at their own pace with clarity, and enables educators to scale personalized learning experiences without increased workload.</w:t>
      </w:r>
    </w:p>
    <w:p w:rsidR="00C70CA2" w:rsidRDefault="00504A56">
      <w:pPr>
        <w:rPr>
          <w:sz w:val="24"/>
          <w:szCs w:val="24"/>
        </w:rPr>
      </w:pPr>
      <w:r w:rsidRPr="00504A56">
        <w:rPr>
          <w:noProof/>
          <w:sz w:val="24"/>
          <w:szCs w:val="24"/>
          <w:lang w:val="en-US" w:eastAsia="en-US"/>
        </w:rPr>
        <w:drawing>
          <wp:inline distT="0" distB="0" distL="0" distR="0">
            <wp:extent cx="3505200" cy="3873500"/>
            <wp:effectExtent l="0" t="0" r="0" b="0"/>
            <wp:docPr id="203475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05200" cy="3873500"/>
                    </a:xfrm>
                    <a:prstGeom prst="rect">
                      <a:avLst/>
                    </a:prstGeom>
                    <a:noFill/>
                    <a:ln>
                      <a:noFill/>
                    </a:ln>
                  </pic:spPr>
                </pic:pic>
              </a:graphicData>
            </a:graphic>
          </wp:inline>
        </w:drawing>
      </w:r>
    </w:p>
    <w:p w:rsidR="00504A56" w:rsidRDefault="00504A56">
      <w:pPr>
        <w:rPr>
          <w:b/>
          <w:sz w:val="24"/>
          <w:szCs w:val="24"/>
        </w:rPr>
      </w:pPr>
    </w:p>
    <w:p w:rsidR="00504A56" w:rsidRDefault="00504A56">
      <w:pPr>
        <w:rPr>
          <w:b/>
          <w:sz w:val="24"/>
          <w:szCs w:val="24"/>
        </w:rPr>
      </w:pPr>
    </w:p>
    <w:p w:rsidR="00C70CA2" w:rsidRDefault="002B2489">
      <w:pPr>
        <w:rPr>
          <w:b/>
          <w:sz w:val="24"/>
          <w:szCs w:val="24"/>
        </w:rPr>
      </w:pPr>
      <w:r>
        <w:rPr>
          <w:b/>
          <w:sz w:val="24"/>
          <w:szCs w:val="24"/>
        </w:rPr>
        <w:t>Example:</w:t>
      </w:r>
    </w:p>
    <w:p w:rsidR="00C70CA2" w:rsidRDefault="00C70CA2">
      <w:pPr>
        <w:rPr>
          <w:sz w:val="24"/>
          <w:szCs w:val="24"/>
        </w:rPr>
      </w:pPr>
    </w:p>
    <w:p w:rsidR="00930644" w:rsidRDefault="00704F73">
      <w:pPr>
        <w:rPr>
          <w:sz w:val="24"/>
          <w:szCs w:val="24"/>
        </w:rPr>
      </w:pPr>
      <w:r w:rsidRPr="00704F73">
        <w:rPr>
          <w:noProof/>
          <w:sz w:val="24"/>
          <w:szCs w:val="24"/>
          <w:lang w:val="en-US" w:eastAsia="en-US"/>
        </w:rPr>
        <w:drawing>
          <wp:inline distT="0" distB="0" distL="0" distR="0">
            <wp:extent cx="5731510" cy="1238250"/>
            <wp:effectExtent l="0" t="0" r="2540" b="0"/>
            <wp:docPr id="19566324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238250"/>
                    </a:xfrm>
                    <a:prstGeom prst="rect">
                      <a:avLst/>
                    </a:prstGeom>
                    <a:noFill/>
                    <a:ln>
                      <a:noFill/>
                    </a:ln>
                  </pic:spPr>
                </pic:pic>
              </a:graphicData>
            </a:graphic>
          </wp:inline>
        </w:drawing>
      </w:r>
    </w:p>
    <w:p w:rsidR="00930644" w:rsidRDefault="00930644">
      <w:pPr>
        <w:rPr>
          <w:sz w:val="24"/>
          <w:szCs w:val="24"/>
        </w:rPr>
      </w:pPr>
    </w:p>
    <w:p w:rsidR="00857CD8" w:rsidRDefault="00857CD8">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1418"/>
        <w:gridCol w:w="1559"/>
        <w:gridCol w:w="1207"/>
        <w:gridCol w:w="1501"/>
        <w:gridCol w:w="2537"/>
      </w:tblGrid>
      <w:tr w:rsidR="00C70CA2">
        <w:tc>
          <w:tcPr>
            <w:tcW w:w="1838" w:type="dxa"/>
          </w:tcPr>
          <w:p w:rsidR="00C70CA2" w:rsidRDefault="002B2489">
            <w:pPr>
              <w:rPr>
                <w:b/>
                <w:sz w:val="24"/>
                <w:szCs w:val="24"/>
              </w:rPr>
            </w:pPr>
            <w:r>
              <w:rPr>
                <w:b/>
                <w:sz w:val="24"/>
                <w:szCs w:val="24"/>
              </w:rPr>
              <w:t>Problem Statement (PS)</w:t>
            </w:r>
          </w:p>
        </w:tc>
        <w:tc>
          <w:tcPr>
            <w:tcW w:w="1418" w:type="dxa"/>
          </w:tcPr>
          <w:p w:rsidR="00C70CA2" w:rsidRDefault="002B2489">
            <w:pPr>
              <w:rPr>
                <w:b/>
                <w:sz w:val="24"/>
                <w:szCs w:val="24"/>
              </w:rPr>
            </w:pPr>
            <w:r>
              <w:rPr>
                <w:b/>
                <w:sz w:val="24"/>
                <w:szCs w:val="24"/>
              </w:rPr>
              <w:t>I am (Customer)</w:t>
            </w:r>
          </w:p>
        </w:tc>
        <w:tc>
          <w:tcPr>
            <w:tcW w:w="1559" w:type="dxa"/>
          </w:tcPr>
          <w:p w:rsidR="00C70CA2" w:rsidRDefault="002B2489">
            <w:pPr>
              <w:rPr>
                <w:b/>
                <w:sz w:val="24"/>
                <w:szCs w:val="24"/>
              </w:rPr>
            </w:pPr>
            <w:r>
              <w:rPr>
                <w:b/>
                <w:sz w:val="24"/>
                <w:szCs w:val="24"/>
              </w:rPr>
              <w:t>I’m trying to</w:t>
            </w:r>
          </w:p>
        </w:tc>
        <w:tc>
          <w:tcPr>
            <w:tcW w:w="1207" w:type="dxa"/>
          </w:tcPr>
          <w:p w:rsidR="00C70CA2" w:rsidRDefault="002B2489">
            <w:pPr>
              <w:rPr>
                <w:b/>
                <w:sz w:val="24"/>
                <w:szCs w:val="24"/>
              </w:rPr>
            </w:pPr>
            <w:r>
              <w:rPr>
                <w:b/>
                <w:sz w:val="24"/>
                <w:szCs w:val="24"/>
              </w:rPr>
              <w:t>But</w:t>
            </w:r>
          </w:p>
        </w:tc>
        <w:tc>
          <w:tcPr>
            <w:tcW w:w="1501" w:type="dxa"/>
          </w:tcPr>
          <w:p w:rsidR="00C70CA2" w:rsidRDefault="002B2489">
            <w:pPr>
              <w:rPr>
                <w:b/>
                <w:sz w:val="24"/>
                <w:szCs w:val="24"/>
              </w:rPr>
            </w:pPr>
            <w:r>
              <w:rPr>
                <w:b/>
                <w:sz w:val="24"/>
                <w:szCs w:val="24"/>
              </w:rPr>
              <w:t>Because</w:t>
            </w:r>
          </w:p>
        </w:tc>
        <w:tc>
          <w:tcPr>
            <w:tcW w:w="2537" w:type="dxa"/>
          </w:tcPr>
          <w:p w:rsidR="00C70CA2" w:rsidRDefault="002B2489">
            <w:pPr>
              <w:rPr>
                <w:b/>
                <w:sz w:val="24"/>
                <w:szCs w:val="24"/>
              </w:rPr>
            </w:pPr>
            <w:r>
              <w:rPr>
                <w:b/>
                <w:sz w:val="24"/>
                <w:szCs w:val="24"/>
              </w:rPr>
              <w:t>Which makes me feel</w:t>
            </w:r>
          </w:p>
        </w:tc>
      </w:tr>
      <w:tr w:rsidR="008D60C1" w:rsidTr="00A33BE8">
        <w:tc>
          <w:tcPr>
            <w:tcW w:w="1838" w:type="dxa"/>
          </w:tcPr>
          <w:p w:rsidR="008D60C1" w:rsidRDefault="008D60C1" w:rsidP="008D60C1">
            <w:pPr>
              <w:rPr>
                <w:sz w:val="24"/>
                <w:szCs w:val="24"/>
              </w:rPr>
            </w:pPr>
            <w:r>
              <w:rPr>
                <w:sz w:val="24"/>
                <w:szCs w:val="24"/>
              </w:rPr>
              <w:t>PS-1</w:t>
            </w:r>
          </w:p>
        </w:tc>
        <w:tc>
          <w:tcPr>
            <w:tcW w:w="1418" w:type="dxa"/>
          </w:tcPr>
          <w:p w:rsidR="008D60C1" w:rsidRDefault="008D60C1" w:rsidP="008D60C1">
            <w:pPr>
              <w:rPr>
                <w:sz w:val="24"/>
                <w:szCs w:val="24"/>
              </w:rPr>
            </w:pPr>
            <w:r w:rsidRPr="00755B26">
              <w:rPr>
                <w:sz w:val="24"/>
                <w:szCs w:val="24"/>
              </w:rPr>
              <w:t>a high school student preparing for exams</w:t>
            </w:r>
          </w:p>
        </w:tc>
        <w:tc>
          <w:tcPr>
            <w:tcW w:w="1559" w:type="dxa"/>
          </w:tcPr>
          <w:p w:rsidR="008D60C1" w:rsidRDefault="008D60C1" w:rsidP="008D60C1">
            <w:pPr>
              <w:rPr>
                <w:sz w:val="24"/>
                <w:szCs w:val="24"/>
              </w:rPr>
            </w:pPr>
            <w:r w:rsidRPr="00755B26">
              <w:rPr>
                <w:sz w:val="24"/>
                <w:szCs w:val="24"/>
              </w:rPr>
              <w:t>understand difficult topics and revise efficiently</w:t>
            </w:r>
          </w:p>
        </w:tc>
        <w:tc>
          <w:tcPr>
            <w:tcW w:w="1207" w:type="dxa"/>
          </w:tcPr>
          <w:p w:rsidR="008D60C1" w:rsidRDefault="008D60C1" w:rsidP="008D60C1">
            <w:pPr>
              <w:rPr>
                <w:sz w:val="24"/>
                <w:szCs w:val="24"/>
              </w:rPr>
            </w:pPr>
            <w:r w:rsidRPr="00755B26">
              <w:rPr>
                <w:sz w:val="24"/>
                <w:szCs w:val="24"/>
              </w:rPr>
              <w:t>I can't grasp the concepts fully and get no feedback</w:t>
            </w:r>
          </w:p>
        </w:tc>
        <w:tc>
          <w:tcPr>
            <w:tcW w:w="1501" w:type="dxa"/>
            <w:vAlign w:val="center"/>
          </w:tcPr>
          <w:p w:rsidR="008D60C1" w:rsidRDefault="008D60C1" w:rsidP="008D60C1">
            <w:pPr>
              <w:rPr>
                <w:sz w:val="24"/>
                <w:szCs w:val="24"/>
              </w:rPr>
            </w:pPr>
            <w:r w:rsidRPr="00755B26">
              <w:rPr>
                <w:sz w:val="24"/>
                <w:szCs w:val="24"/>
              </w:rPr>
              <w:t>online resources are generic and teachers are not always available</w:t>
            </w:r>
          </w:p>
        </w:tc>
        <w:tc>
          <w:tcPr>
            <w:tcW w:w="2537" w:type="dxa"/>
          </w:tcPr>
          <w:p w:rsidR="008D60C1" w:rsidRDefault="008D60C1" w:rsidP="008D60C1">
            <w:pPr>
              <w:rPr>
                <w:sz w:val="24"/>
                <w:szCs w:val="24"/>
              </w:rPr>
            </w:pPr>
            <w:r w:rsidRPr="00755B26">
              <w:rPr>
                <w:sz w:val="24"/>
                <w:szCs w:val="24"/>
              </w:rPr>
              <w:t>frustrated, confused, and unsupported</w:t>
            </w:r>
          </w:p>
        </w:tc>
      </w:tr>
      <w:tr w:rsidR="008D60C1" w:rsidTr="005248B5">
        <w:tc>
          <w:tcPr>
            <w:tcW w:w="1838" w:type="dxa"/>
          </w:tcPr>
          <w:p w:rsidR="008D60C1" w:rsidRDefault="008D60C1" w:rsidP="008D60C1">
            <w:pPr>
              <w:rPr>
                <w:sz w:val="24"/>
                <w:szCs w:val="24"/>
              </w:rPr>
            </w:pPr>
            <w:r>
              <w:rPr>
                <w:sz w:val="24"/>
                <w:szCs w:val="24"/>
              </w:rPr>
              <w:t>PS-2</w:t>
            </w:r>
          </w:p>
        </w:tc>
        <w:tc>
          <w:tcPr>
            <w:tcW w:w="1418" w:type="dxa"/>
          </w:tcPr>
          <w:p w:rsidR="008D60C1" w:rsidRDefault="008D60C1" w:rsidP="008D60C1">
            <w:pPr>
              <w:rPr>
                <w:sz w:val="24"/>
                <w:szCs w:val="24"/>
              </w:rPr>
            </w:pPr>
            <w:r w:rsidRPr="00755B26">
              <w:rPr>
                <w:sz w:val="24"/>
                <w:szCs w:val="24"/>
              </w:rPr>
              <w:t>a teacher managing multiple students</w:t>
            </w:r>
          </w:p>
        </w:tc>
        <w:tc>
          <w:tcPr>
            <w:tcW w:w="1559" w:type="dxa"/>
          </w:tcPr>
          <w:p w:rsidR="008D60C1" w:rsidRDefault="008D60C1" w:rsidP="008D60C1">
            <w:pPr>
              <w:rPr>
                <w:sz w:val="24"/>
                <w:szCs w:val="24"/>
              </w:rPr>
            </w:pPr>
            <w:r w:rsidRPr="00755B26">
              <w:rPr>
                <w:sz w:val="24"/>
                <w:szCs w:val="24"/>
              </w:rPr>
              <w:t>generate personalized</w:t>
            </w:r>
          </w:p>
        </w:tc>
        <w:tc>
          <w:tcPr>
            <w:tcW w:w="1207" w:type="dxa"/>
            <w:vAlign w:val="center"/>
          </w:tcPr>
          <w:p w:rsidR="008D60C1" w:rsidRDefault="008D60C1" w:rsidP="008D60C1">
            <w:pPr>
              <w:rPr>
                <w:sz w:val="24"/>
                <w:szCs w:val="24"/>
              </w:rPr>
            </w:pPr>
            <w:r w:rsidRPr="00755B26">
              <w:rPr>
                <w:sz w:val="24"/>
                <w:szCs w:val="24"/>
              </w:rPr>
              <w:t>I don’t have time to prepare and evaluate tests for each student</w:t>
            </w:r>
          </w:p>
        </w:tc>
        <w:tc>
          <w:tcPr>
            <w:tcW w:w="1501" w:type="dxa"/>
          </w:tcPr>
          <w:p w:rsidR="008D60C1" w:rsidRDefault="00857CD8" w:rsidP="008D60C1">
            <w:pPr>
              <w:rPr>
                <w:sz w:val="24"/>
                <w:szCs w:val="24"/>
              </w:rPr>
            </w:pPr>
            <w:r w:rsidRPr="00755B26">
              <w:rPr>
                <w:sz w:val="24"/>
                <w:szCs w:val="24"/>
              </w:rPr>
              <w:t>manual creation and review takes too much effort</w:t>
            </w:r>
          </w:p>
        </w:tc>
        <w:tc>
          <w:tcPr>
            <w:tcW w:w="2537" w:type="dxa"/>
          </w:tcPr>
          <w:p w:rsidR="008D60C1" w:rsidRDefault="00857CD8" w:rsidP="008D60C1">
            <w:pPr>
              <w:rPr>
                <w:sz w:val="24"/>
                <w:szCs w:val="24"/>
              </w:rPr>
            </w:pPr>
            <w:r w:rsidRPr="00755B26">
              <w:rPr>
                <w:sz w:val="24"/>
                <w:szCs w:val="24"/>
              </w:rPr>
              <w:t>overwhelmed and limited in my teaching impact</w:t>
            </w:r>
          </w:p>
        </w:tc>
      </w:tr>
    </w:tbl>
    <w:p w:rsidR="00C70CA2" w:rsidRDefault="00C70CA2">
      <w:pPr>
        <w:rPr>
          <w:sz w:val="24"/>
          <w:szCs w:val="24"/>
        </w:rPr>
      </w:pPr>
    </w:p>
    <w:p w:rsidR="00755B26" w:rsidRDefault="00755B26">
      <w:pPr>
        <w:rPr>
          <w:sz w:val="24"/>
          <w:szCs w:val="24"/>
        </w:rPr>
      </w:pPr>
    </w:p>
    <w:p w:rsidR="00755B26" w:rsidRDefault="00755B26">
      <w:pPr>
        <w:rPr>
          <w:sz w:val="24"/>
          <w:szCs w:val="24"/>
        </w:rPr>
      </w:pPr>
    </w:p>
    <w:p w:rsidR="00755B26" w:rsidRDefault="00755B26">
      <w:pPr>
        <w:rPr>
          <w:sz w:val="24"/>
          <w:szCs w:val="24"/>
        </w:rPr>
      </w:pPr>
    </w:p>
    <w:sectPr w:rsidR="00755B26" w:rsidSect="00E92BE8">
      <w:pgSz w:w="11906" w:h="16838"/>
      <w:pgMar w:top="851"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B32" w:rsidRDefault="00164B32" w:rsidP="00D72B1F">
      <w:pPr>
        <w:spacing w:after="0" w:line="240" w:lineRule="auto"/>
      </w:pPr>
      <w:r>
        <w:separator/>
      </w:r>
    </w:p>
  </w:endnote>
  <w:endnote w:type="continuationSeparator" w:id="1">
    <w:p w:rsidR="00164B32" w:rsidRDefault="00164B32" w:rsidP="00D72B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B32" w:rsidRDefault="00164B32" w:rsidP="00D72B1F">
      <w:pPr>
        <w:spacing w:after="0" w:line="240" w:lineRule="auto"/>
      </w:pPr>
      <w:r>
        <w:separator/>
      </w:r>
    </w:p>
  </w:footnote>
  <w:footnote w:type="continuationSeparator" w:id="1">
    <w:p w:rsidR="00164B32" w:rsidRDefault="00164B32" w:rsidP="00D72B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0345A"/>
    <w:multiLevelType w:val="multilevel"/>
    <w:tmpl w:val="3D58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2510FA"/>
    <w:multiLevelType w:val="multilevel"/>
    <w:tmpl w:val="EAF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C70CA2"/>
    <w:rsid w:val="0006485B"/>
    <w:rsid w:val="000C24A1"/>
    <w:rsid w:val="00164B32"/>
    <w:rsid w:val="00172B85"/>
    <w:rsid w:val="001B7D27"/>
    <w:rsid w:val="001D4F66"/>
    <w:rsid w:val="002700A7"/>
    <w:rsid w:val="002B2489"/>
    <w:rsid w:val="003532DA"/>
    <w:rsid w:val="004872CE"/>
    <w:rsid w:val="004B5E82"/>
    <w:rsid w:val="00504A56"/>
    <w:rsid w:val="00644F1D"/>
    <w:rsid w:val="00704F73"/>
    <w:rsid w:val="00755B26"/>
    <w:rsid w:val="00756CCC"/>
    <w:rsid w:val="00857CD8"/>
    <w:rsid w:val="008D60C1"/>
    <w:rsid w:val="008E4D07"/>
    <w:rsid w:val="00930644"/>
    <w:rsid w:val="009A3EBE"/>
    <w:rsid w:val="009B7624"/>
    <w:rsid w:val="009F3417"/>
    <w:rsid w:val="00C42F07"/>
    <w:rsid w:val="00C70CA2"/>
    <w:rsid w:val="00C748B3"/>
    <w:rsid w:val="00D72B1F"/>
    <w:rsid w:val="00E92BE8"/>
    <w:rsid w:val="00ED2E41"/>
    <w:rsid w:val="00EF3E07"/>
    <w:rsid w:val="00F10441"/>
    <w:rsid w:val="00F733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BE8"/>
  </w:style>
  <w:style w:type="paragraph" w:styleId="Heading1">
    <w:name w:val="heading 1"/>
    <w:basedOn w:val="Normal"/>
    <w:next w:val="Normal"/>
    <w:uiPriority w:val="9"/>
    <w:qFormat/>
    <w:rsid w:val="00E92BE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92BE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92BE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92BE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92BE8"/>
    <w:pPr>
      <w:keepNext/>
      <w:keepLines/>
      <w:spacing w:before="220" w:after="40"/>
      <w:outlineLvl w:val="4"/>
    </w:pPr>
    <w:rPr>
      <w:b/>
    </w:rPr>
  </w:style>
  <w:style w:type="paragraph" w:styleId="Heading6">
    <w:name w:val="heading 6"/>
    <w:basedOn w:val="Normal"/>
    <w:next w:val="Normal"/>
    <w:uiPriority w:val="9"/>
    <w:semiHidden/>
    <w:unhideWhenUsed/>
    <w:qFormat/>
    <w:rsid w:val="00E92BE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92BE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E92BE8"/>
    <w:pPr>
      <w:keepNext/>
      <w:keepLines/>
      <w:spacing w:before="360" w:after="80"/>
    </w:pPr>
    <w:rPr>
      <w:rFonts w:ascii="Georgia" w:eastAsia="Georgia" w:hAnsi="Georgia" w:cs="Georgia"/>
      <w:i/>
      <w:color w:val="666666"/>
      <w:sz w:val="48"/>
      <w:szCs w:val="48"/>
    </w:rPr>
  </w:style>
  <w:style w:type="table" w:customStyle="1" w:styleId="a">
    <w:basedOn w:val="TableNormal"/>
    <w:rsid w:val="00E92BE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92BE8"/>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0C24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72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B1F"/>
  </w:style>
  <w:style w:type="paragraph" w:styleId="Footer">
    <w:name w:val="footer"/>
    <w:basedOn w:val="Normal"/>
    <w:link w:val="FooterChar"/>
    <w:uiPriority w:val="99"/>
    <w:unhideWhenUsed/>
    <w:rsid w:val="00D72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B1F"/>
  </w:style>
  <w:style w:type="paragraph" w:styleId="BalloonText">
    <w:name w:val="Balloon Text"/>
    <w:basedOn w:val="Normal"/>
    <w:link w:val="BalloonTextChar"/>
    <w:uiPriority w:val="99"/>
    <w:semiHidden/>
    <w:unhideWhenUsed/>
    <w:rsid w:val="00C74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8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4756702">
      <w:bodyDiv w:val="1"/>
      <w:marLeft w:val="0"/>
      <w:marRight w:val="0"/>
      <w:marTop w:val="0"/>
      <w:marBottom w:val="0"/>
      <w:divBdr>
        <w:top w:val="none" w:sz="0" w:space="0" w:color="auto"/>
        <w:left w:val="none" w:sz="0" w:space="0" w:color="auto"/>
        <w:bottom w:val="none" w:sz="0" w:space="0" w:color="auto"/>
        <w:right w:val="none" w:sz="0" w:space="0" w:color="auto"/>
      </w:divBdr>
      <w:divsChild>
        <w:div w:id="1378431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960800">
      <w:bodyDiv w:val="1"/>
      <w:marLeft w:val="0"/>
      <w:marRight w:val="0"/>
      <w:marTop w:val="0"/>
      <w:marBottom w:val="0"/>
      <w:divBdr>
        <w:top w:val="none" w:sz="0" w:space="0" w:color="auto"/>
        <w:left w:val="none" w:sz="0" w:space="0" w:color="auto"/>
        <w:bottom w:val="none" w:sz="0" w:space="0" w:color="auto"/>
        <w:right w:val="none" w:sz="0" w:space="0" w:color="auto"/>
      </w:divBdr>
    </w:div>
    <w:div w:id="863984940">
      <w:bodyDiv w:val="1"/>
      <w:marLeft w:val="0"/>
      <w:marRight w:val="0"/>
      <w:marTop w:val="0"/>
      <w:marBottom w:val="0"/>
      <w:divBdr>
        <w:top w:val="none" w:sz="0" w:space="0" w:color="auto"/>
        <w:left w:val="none" w:sz="0" w:space="0" w:color="auto"/>
        <w:bottom w:val="none" w:sz="0" w:space="0" w:color="auto"/>
        <w:right w:val="none" w:sz="0" w:space="0" w:color="auto"/>
      </w:divBdr>
    </w:div>
    <w:div w:id="1128548774">
      <w:bodyDiv w:val="1"/>
      <w:marLeft w:val="0"/>
      <w:marRight w:val="0"/>
      <w:marTop w:val="0"/>
      <w:marBottom w:val="0"/>
      <w:divBdr>
        <w:top w:val="none" w:sz="0" w:space="0" w:color="auto"/>
        <w:left w:val="none" w:sz="0" w:space="0" w:color="auto"/>
        <w:bottom w:val="none" w:sz="0" w:space="0" w:color="auto"/>
        <w:right w:val="none" w:sz="0" w:space="0" w:color="auto"/>
      </w:divBdr>
    </w:div>
    <w:div w:id="1756242875">
      <w:bodyDiv w:val="1"/>
      <w:marLeft w:val="0"/>
      <w:marRight w:val="0"/>
      <w:marTop w:val="0"/>
      <w:marBottom w:val="0"/>
      <w:divBdr>
        <w:top w:val="none" w:sz="0" w:space="0" w:color="auto"/>
        <w:left w:val="none" w:sz="0" w:space="0" w:color="auto"/>
        <w:bottom w:val="none" w:sz="0" w:space="0" w:color="auto"/>
        <w:right w:val="none" w:sz="0" w:space="0" w:color="auto"/>
      </w:divBdr>
    </w:div>
    <w:div w:id="1767068609">
      <w:bodyDiv w:val="1"/>
      <w:marLeft w:val="0"/>
      <w:marRight w:val="0"/>
      <w:marTop w:val="0"/>
      <w:marBottom w:val="0"/>
      <w:divBdr>
        <w:top w:val="none" w:sz="0" w:space="0" w:color="auto"/>
        <w:left w:val="none" w:sz="0" w:space="0" w:color="auto"/>
        <w:bottom w:val="none" w:sz="0" w:space="0" w:color="auto"/>
        <w:right w:val="none" w:sz="0" w:space="0" w:color="auto"/>
      </w:divBdr>
    </w:div>
    <w:div w:id="1815875342">
      <w:bodyDiv w:val="1"/>
      <w:marLeft w:val="0"/>
      <w:marRight w:val="0"/>
      <w:marTop w:val="0"/>
      <w:marBottom w:val="0"/>
      <w:divBdr>
        <w:top w:val="none" w:sz="0" w:space="0" w:color="auto"/>
        <w:left w:val="none" w:sz="0" w:space="0" w:color="auto"/>
        <w:bottom w:val="none" w:sz="0" w:space="0" w:color="auto"/>
        <w:right w:val="none" w:sz="0" w:space="0" w:color="auto"/>
      </w:divBdr>
    </w:div>
    <w:div w:id="1901667647">
      <w:bodyDiv w:val="1"/>
      <w:marLeft w:val="0"/>
      <w:marRight w:val="0"/>
      <w:marTop w:val="0"/>
      <w:marBottom w:val="0"/>
      <w:divBdr>
        <w:top w:val="none" w:sz="0" w:space="0" w:color="auto"/>
        <w:left w:val="none" w:sz="0" w:space="0" w:color="auto"/>
        <w:bottom w:val="none" w:sz="0" w:space="0" w:color="auto"/>
        <w:right w:val="none" w:sz="0" w:space="0" w:color="auto"/>
      </w:divBdr>
      <w:divsChild>
        <w:div w:id="1007251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 hi</cp:lastModifiedBy>
  <cp:revision>2</cp:revision>
  <dcterms:created xsi:type="dcterms:W3CDTF">2025-06-28T09:58:00Z</dcterms:created>
  <dcterms:modified xsi:type="dcterms:W3CDTF">2025-06-28T09:58:00Z</dcterms:modified>
</cp:coreProperties>
</file>