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D1D3F">
      <w:pPr>
        <w:spacing w:line="259" w:lineRule="auto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ascii="Times New Roman" w:hAnsi="Times New Roman" w:eastAsia="Calibri" w:cs="Times New Roman"/>
          <w:b/>
          <w:sz w:val="24"/>
          <w:szCs w:val="24"/>
        </w:rPr>
        <w:t>Project Design Phase-II</w:t>
      </w:r>
    </w:p>
    <w:p w14:paraId="7447BD3F">
      <w:pPr>
        <w:spacing w:line="259" w:lineRule="auto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ascii="Times New Roman" w:hAnsi="Times New Roman" w:eastAsia="Calibri" w:cs="Times New Roman"/>
          <w:b/>
          <w:sz w:val="24"/>
          <w:szCs w:val="24"/>
        </w:rPr>
        <w:t>Solution Requirements (Functional &amp; Non-functional)</w:t>
      </w:r>
    </w:p>
    <w:p w14:paraId="7F33FF09">
      <w:pPr>
        <w:spacing w:line="259" w:lineRule="auto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</w:p>
    <w:tbl>
      <w:tblPr>
        <w:tblStyle w:val="32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517B50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8CC04DE">
            <w:pPr>
              <w:spacing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15E37139">
            <w:pPr>
              <w:spacing w:line="240" w:lineRule="auto"/>
              <w:rPr>
                <w:rFonts w:hint="default" w:ascii="Times New Roman" w:hAnsi="Times New Roman" w:eastAsia="Calibri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Calibri" w:cs="Times New Roman"/>
                <w:sz w:val="24"/>
                <w:szCs w:val="24"/>
                <w:lang w:val="en-IN"/>
              </w:rPr>
              <w:t>19 February 2026</w:t>
            </w:r>
          </w:p>
        </w:tc>
      </w:tr>
      <w:tr w14:paraId="5639A9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2CC3291">
            <w:pPr>
              <w:spacing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Team ID (Skillwallet ID)</w:t>
            </w:r>
          </w:p>
        </w:tc>
        <w:tc>
          <w:tcPr>
            <w:tcW w:w="4843" w:type="dxa"/>
          </w:tcPr>
          <w:p w14:paraId="6EBCA603">
            <w:pPr>
              <w:spacing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222222"/>
                <w:spacing w:val="0"/>
                <w:sz w:val="22"/>
                <w:szCs w:val="22"/>
                <w:shd w:val="clear" w:fill="FFFFFF"/>
              </w:rPr>
              <w:t>LTVIP2026TMIDS24279</w:t>
            </w:r>
          </w:p>
        </w:tc>
      </w:tr>
      <w:tr w14:paraId="3290D7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D386B44">
            <w:pPr>
              <w:spacing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78781A2B">
            <w:pPr>
              <w:spacing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2D2828"/>
                <w:spacing w:val="0"/>
                <w:sz w:val="22"/>
                <w:szCs w:val="22"/>
                <w:shd w:val="clear" w:fill="FFFFFF"/>
              </w:rPr>
              <w:t>FreelanceFinder: Discovering Opportunities, Unlocking Potential</w:t>
            </w:r>
          </w:p>
        </w:tc>
      </w:tr>
      <w:tr w14:paraId="74194E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99DFD1F">
            <w:pPr>
              <w:spacing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3D0496C8">
            <w:pPr>
              <w:spacing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4 Marks</w:t>
            </w:r>
          </w:p>
        </w:tc>
      </w:tr>
    </w:tbl>
    <w:p w14:paraId="09ECECEB">
      <w:pPr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</w:p>
    <w:p w14:paraId="6149965C">
      <w:pPr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ascii="Times New Roman" w:hAnsi="Times New Roman" w:eastAsia="Calibri" w:cs="Times New Roman"/>
          <w:b/>
          <w:sz w:val="24"/>
          <w:szCs w:val="24"/>
        </w:rPr>
        <w:t>Functional Requirements:</w:t>
      </w:r>
    </w:p>
    <w:p w14:paraId="5F1A40F4">
      <w:pPr>
        <w:spacing w:after="160" w:line="259" w:lineRule="auto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  <w:t>Following are the functional requirements of the proposed solution.</w:t>
      </w:r>
      <w:bookmarkStart w:id="0" w:name="_GoBack"/>
      <w:bookmarkEnd w:id="0"/>
    </w:p>
    <w:p w14:paraId="0D3AC24F">
      <w:pPr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ascii="Times New Roman" w:hAnsi="Times New Roman" w:eastAsia="Calibri" w:cs="Times New Roman"/>
          <w:b/>
          <w:sz w:val="24"/>
          <w:szCs w:val="24"/>
        </w:rPr>
        <w:t>Functional Requirements – Freelance Finding Application</w:t>
      </w:r>
    </w:p>
    <w:tbl>
      <w:tblPr>
        <w:tblStyle w:val="33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3543"/>
        <w:gridCol w:w="4820"/>
      </w:tblGrid>
      <w:tr w14:paraId="587C81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23D193B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>FR No.</w:t>
            </w:r>
          </w:p>
        </w:tc>
        <w:tc>
          <w:tcPr>
            <w:tcW w:w="3543" w:type="dxa"/>
          </w:tcPr>
          <w:p w14:paraId="1CFDBFAE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4820" w:type="dxa"/>
          </w:tcPr>
          <w:p w14:paraId="4DAF487B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>Sub Requirement (Story / Sub-Task)</w:t>
            </w:r>
          </w:p>
        </w:tc>
      </w:tr>
      <w:tr w14:paraId="7FB56B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5" w:hRule="atLeast"/>
        </w:trPr>
        <w:tc>
          <w:tcPr>
            <w:tcW w:w="988" w:type="dxa"/>
          </w:tcPr>
          <w:p w14:paraId="3B7F3920">
            <w:pPr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>FR-1</w:t>
            </w:r>
          </w:p>
        </w:tc>
        <w:tc>
          <w:tcPr>
            <w:tcW w:w="3543" w:type="dxa"/>
          </w:tcPr>
          <w:p w14:paraId="1ABF4F61">
            <w:pPr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Authentication &amp; Authorization</w:t>
            </w:r>
          </w:p>
        </w:tc>
        <w:tc>
          <w:tcPr>
            <w:tcW w:w="4820" w:type="dxa"/>
          </w:tcPr>
          <w:p w14:paraId="4C56D4B4">
            <w:pPr>
              <w:pStyle w:val="10"/>
            </w:pPr>
            <w:r>
              <w:t> Sign Up (Client/Freelancer)</w:t>
            </w:r>
          </w:p>
          <w:p w14:paraId="3A2AE577">
            <w:pPr>
              <w:pStyle w:val="10"/>
            </w:pPr>
            <w:r>
              <w:t> Login</w:t>
            </w:r>
          </w:p>
          <w:p w14:paraId="1AB1EB89">
            <w:pPr>
              <w:pStyle w:val="10"/>
            </w:pPr>
            <w:r>
              <w:t> Logout</w:t>
            </w:r>
          </w:p>
          <w:p w14:paraId="36A5B06D">
            <w:pPr>
              <w:pStyle w:val="10"/>
            </w:pPr>
            <w:r>
              <w:t> Password Reset</w:t>
            </w:r>
          </w:p>
          <w:p w14:paraId="5156883D">
            <w:pPr>
              <w:pStyle w:val="10"/>
            </w:pPr>
            <w:r>
              <w:t> Role-based access control (Admin / Client / Freelancer)</w:t>
            </w:r>
          </w:p>
        </w:tc>
      </w:tr>
      <w:tr w14:paraId="673402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DD77701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  <w:t>FR-2</w:t>
            </w:r>
          </w:p>
        </w:tc>
        <w:tc>
          <w:tcPr>
            <w:tcW w:w="3543" w:type="dxa"/>
          </w:tcPr>
          <w:p w14:paraId="7DFD599F">
            <w:pPr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Posting &amp; Discovery</w:t>
            </w:r>
          </w:p>
        </w:tc>
        <w:tc>
          <w:tcPr>
            <w:tcW w:w="4820" w:type="dxa"/>
          </w:tcPr>
          <w:p w14:paraId="757C995A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Client:</w:t>
            </w:r>
          </w:p>
          <w:p w14:paraId="48140BC1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Post new freelance projects</w:t>
            </w:r>
          </w:p>
          <w:p w14:paraId="4413C0E8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Edit/delete project</w:t>
            </w:r>
          </w:p>
          <w:p w14:paraId="44DC5D4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View bids</w:t>
            </w:r>
          </w:p>
          <w:p w14:paraId="54F3FE5B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Freelancer:</w:t>
            </w:r>
          </w:p>
          <w:p w14:paraId="2F71C96B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Browse &amp; filter posted jobs</w:t>
            </w:r>
          </w:p>
          <w:p w14:paraId="3B48D7FA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Search by skill/category/budget</w:t>
            </w:r>
          </w:p>
          <w:p w14:paraId="17F32DE2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Save/Bookmark projects</w:t>
            </w:r>
          </w:p>
        </w:tc>
      </w:tr>
      <w:tr w14:paraId="217429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14198D4">
            <w:pPr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>FR-3</w:t>
            </w:r>
          </w:p>
        </w:tc>
        <w:tc>
          <w:tcPr>
            <w:tcW w:w="3543" w:type="dxa"/>
          </w:tcPr>
          <w:p w14:paraId="5C90E0BE">
            <w:pPr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Bid Submission &amp; Management</w:t>
            </w:r>
          </w:p>
        </w:tc>
        <w:tc>
          <w:tcPr>
            <w:tcW w:w="4820" w:type="dxa"/>
          </w:tcPr>
          <w:p w14:paraId="6795178B">
            <w:pPr>
              <w:pStyle w:val="10"/>
            </w:pPr>
            <w:r>
              <w:rPr>
                <w:rStyle w:val="11"/>
              </w:rPr>
              <w:t>Freelancer:</w:t>
            </w:r>
          </w:p>
          <w:p w14:paraId="5DB522F6">
            <w:pPr>
              <w:pStyle w:val="10"/>
              <w:numPr>
                <w:ilvl w:val="0"/>
                <w:numId w:val="3"/>
              </w:numPr>
            </w:pPr>
            <w:r>
              <w:t>Submit proposal with cover letter &amp; price</w:t>
            </w:r>
          </w:p>
          <w:p w14:paraId="090B0DB0">
            <w:pPr>
              <w:pStyle w:val="10"/>
              <w:numPr>
                <w:ilvl w:val="0"/>
                <w:numId w:val="3"/>
              </w:numPr>
            </w:pPr>
            <w:r>
              <w:t>Upload portfolio samples</w:t>
            </w:r>
          </w:p>
          <w:p w14:paraId="5486C9CE">
            <w:pPr>
              <w:pStyle w:val="10"/>
              <w:ind w:left="720"/>
            </w:pPr>
          </w:p>
          <w:p w14:paraId="0818D602">
            <w:pPr>
              <w:pStyle w:val="10"/>
            </w:pPr>
            <w:r>
              <w:rPr>
                <w:rStyle w:val="11"/>
              </w:rPr>
              <w:t>Client:</w:t>
            </w:r>
          </w:p>
          <w:p w14:paraId="3BD6BFA0">
            <w:pPr>
              <w:pStyle w:val="10"/>
              <w:numPr>
                <w:ilvl w:val="0"/>
                <w:numId w:val="4"/>
              </w:numPr>
            </w:pPr>
            <w:r>
              <w:t>Shortlist proposals</w:t>
            </w:r>
          </w:p>
          <w:p w14:paraId="58B48C38">
            <w:pPr>
              <w:pStyle w:val="10"/>
              <w:numPr>
                <w:ilvl w:val="0"/>
                <w:numId w:val="4"/>
              </w:numPr>
            </w:pPr>
            <w:r>
              <w:t>Accept/Reject bids</w:t>
            </w:r>
          </w:p>
        </w:tc>
      </w:tr>
      <w:tr w14:paraId="343245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067B45E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  <w:t>FR-4</w:t>
            </w:r>
          </w:p>
        </w:tc>
        <w:tc>
          <w:tcPr>
            <w:tcW w:w="3543" w:type="dxa"/>
          </w:tcPr>
          <w:p w14:paraId="257F3079">
            <w:pPr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Messaging System</w:t>
            </w:r>
          </w:p>
        </w:tc>
        <w:tc>
          <w:tcPr>
            <w:tcW w:w="4820" w:type="dxa"/>
          </w:tcPr>
          <w:p w14:paraId="1487C5C1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 Real-time chat</w:t>
            </w:r>
          </w:p>
          <w:p w14:paraId="37BA35C3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 File attachment support</w:t>
            </w:r>
          </w:p>
          <w:p w14:paraId="7DAD399A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 Typing indicators</w:t>
            </w:r>
          </w:p>
          <w:p w14:paraId="51F8A134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 Last seen, read receipts</w:t>
            </w:r>
          </w:p>
          <w:p w14:paraId="1B735FE3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</w:tr>
      <w:tr w14:paraId="1C2689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7A9EE9A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  <w:t>FR-5</w:t>
            </w:r>
          </w:p>
        </w:tc>
        <w:tc>
          <w:tcPr>
            <w:tcW w:w="3543" w:type="dxa"/>
          </w:tcPr>
          <w:p w14:paraId="1D33515B">
            <w:pPr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 Submission &amp; Review</w:t>
            </w:r>
          </w:p>
        </w:tc>
        <w:tc>
          <w:tcPr>
            <w:tcW w:w="4820" w:type="dxa"/>
          </w:tcPr>
          <w:p w14:paraId="15771A73">
            <w:pPr>
              <w:pStyle w:val="10"/>
            </w:pPr>
            <w:r>
              <w:rPr>
                <w:rStyle w:val="11"/>
              </w:rPr>
              <w:t>Freelancer:</w:t>
            </w:r>
          </w:p>
          <w:p w14:paraId="153E7244">
            <w:pPr>
              <w:pStyle w:val="10"/>
              <w:numPr>
                <w:ilvl w:val="0"/>
                <w:numId w:val="5"/>
              </w:numPr>
            </w:pPr>
            <w:r>
              <w:t>Submit final deliverables</w:t>
            </w:r>
          </w:p>
          <w:p w14:paraId="17B24EEE">
            <w:pPr>
              <w:pStyle w:val="10"/>
              <w:numPr>
                <w:ilvl w:val="0"/>
                <w:numId w:val="5"/>
              </w:numPr>
            </w:pPr>
            <w:r>
              <w:t>Upload files</w:t>
            </w:r>
          </w:p>
          <w:p w14:paraId="2E8ACB17">
            <w:pPr>
              <w:pStyle w:val="10"/>
            </w:pPr>
            <w:r>
              <w:rPr>
                <w:rStyle w:val="11"/>
              </w:rPr>
              <w:t>Client:</w:t>
            </w:r>
          </w:p>
          <w:p w14:paraId="1D9E07E6">
            <w:pPr>
              <w:pStyle w:val="10"/>
              <w:numPr>
                <w:ilvl w:val="0"/>
                <w:numId w:val="6"/>
              </w:numPr>
            </w:pPr>
            <w:r>
              <w:t>Request revisions</w:t>
            </w:r>
          </w:p>
          <w:p w14:paraId="54C4C781">
            <w:pPr>
              <w:pStyle w:val="10"/>
              <w:numPr>
                <w:ilvl w:val="0"/>
                <w:numId w:val="6"/>
              </w:numPr>
            </w:pPr>
            <w:r>
              <w:t>Approve or reject work</w:t>
            </w:r>
          </w:p>
        </w:tc>
      </w:tr>
      <w:tr w14:paraId="1BBD09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9" w:hRule="atLeast"/>
        </w:trPr>
        <w:tc>
          <w:tcPr>
            <w:tcW w:w="988" w:type="dxa"/>
          </w:tcPr>
          <w:p w14:paraId="0D7924A6">
            <w:pPr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>FR-6</w:t>
            </w:r>
          </w:p>
        </w:tc>
        <w:tc>
          <w:tcPr>
            <w:tcW w:w="3543" w:type="dxa"/>
          </w:tcPr>
          <w:p w14:paraId="7B7FB005">
            <w:pPr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Ratings &amp; Reviews</w:t>
            </w:r>
          </w:p>
          <w:tbl>
            <w:tblPr>
              <w:tblStyle w:val="39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046770E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90A71A">
                  <w:pPr>
                    <w:spacing w:after="160" w:line="259" w:lineRule="auto"/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</w:p>
              </w:tc>
            </w:tr>
          </w:tbl>
          <w:p w14:paraId="0F6238E4">
            <w:pPr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  <w:tbl>
            <w:tblPr>
              <w:tblStyle w:val="40"/>
              <w:tblW w:w="330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305"/>
            </w:tblGrid>
            <w:tr w14:paraId="4DE852C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33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2D2B70">
                  <w:pPr>
                    <w:spacing w:after="160" w:line="259" w:lineRule="auto"/>
                    <w:rPr>
                      <w:rFonts w:ascii="Times New Roman" w:hAnsi="Times New Roman" w:eastAsia="Calibri" w:cs="Times New Roman"/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64BBCBF8">
            <w:pPr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649EBF0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 Client rates freelancer</w:t>
            </w:r>
          </w:p>
          <w:p w14:paraId="39136568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 Freelancer rates client</w:t>
            </w:r>
          </w:p>
          <w:p w14:paraId="382615E8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 Review displayed on profiles</w:t>
            </w:r>
          </w:p>
          <w:p w14:paraId="138CCDBA">
            <w:pPr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</w:tr>
      <w:tr w14:paraId="3CCB92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E309DC8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  <w:t>Fr-7</w:t>
            </w:r>
          </w:p>
        </w:tc>
        <w:tc>
          <w:tcPr>
            <w:tcW w:w="3543" w:type="dxa"/>
          </w:tcPr>
          <w:p w14:paraId="6A21DF77">
            <w:pPr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Moderation</w:t>
            </w:r>
          </w:p>
        </w:tc>
        <w:tc>
          <w:tcPr>
            <w:tcW w:w="4820" w:type="dxa"/>
          </w:tcPr>
          <w:p w14:paraId="61EFED1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 Approve/verify user profiles</w:t>
            </w:r>
          </w:p>
          <w:p w14:paraId="4C678291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 Handle disputes</w:t>
            </w:r>
          </w:p>
          <w:p w14:paraId="3A08CE24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 Manage flagged messages</w:t>
            </w:r>
          </w:p>
          <w:p w14:paraId="6C458676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 Platform analytics dashboard</w:t>
            </w:r>
          </w:p>
          <w:p w14:paraId="3086C1F5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</w:tr>
      <w:tr w14:paraId="43BF6F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8CB57D3">
            <w:pPr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>FR-8</w:t>
            </w:r>
          </w:p>
        </w:tc>
        <w:tc>
          <w:tcPr>
            <w:tcW w:w="3543" w:type="dxa"/>
          </w:tcPr>
          <w:p w14:paraId="5BF530F0">
            <w:pPr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Payment Management</w:t>
            </w:r>
          </w:p>
        </w:tc>
        <w:tc>
          <w:tcPr>
            <w:tcW w:w="4820" w:type="dxa"/>
          </w:tcPr>
          <w:p w14:paraId="0982C62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 Milestone payment support</w:t>
            </w:r>
          </w:p>
          <w:p w14:paraId="78F88BD9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 Transaction records</w:t>
            </w:r>
          </w:p>
          <w:p w14:paraId="721A012F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 Invoice generation</w:t>
            </w:r>
          </w:p>
          <w:p w14:paraId="6863479E">
            <w:pPr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</w:tr>
    </w:tbl>
    <w:p w14:paraId="22322CC0">
      <w:pPr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</w:p>
    <w:p w14:paraId="79EB8A94">
      <w:pPr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</w:p>
    <w:p w14:paraId="5C303EE2">
      <w:pPr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</w:p>
    <w:p w14:paraId="41E94C54">
      <w:pPr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ascii="Times New Roman" w:hAnsi="Times New Roman" w:eastAsia="Calibri" w:cs="Times New Roman"/>
          <w:b/>
          <w:sz w:val="24"/>
          <w:szCs w:val="24"/>
        </w:rPr>
        <w:t>Non-functional Requirements:</w:t>
      </w:r>
    </w:p>
    <w:p w14:paraId="2E21FF65">
      <w:pPr>
        <w:spacing w:after="160" w:line="259" w:lineRule="auto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  <w:t>Following are the non-functional requirements of the proposed solution.</w:t>
      </w:r>
    </w:p>
    <w:tbl>
      <w:tblPr>
        <w:tblStyle w:val="41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1876"/>
        <w:gridCol w:w="6390"/>
      </w:tblGrid>
      <w:tr w14:paraId="434777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694F871A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>NFR No.</w:t>
            </w:r>
          </w:p>
        </w:tc>
        <w:tc>
          <w:tcPr>
            <w:tcW w:w="1876" w:type="dxa"/>
          </w:tcPr>
          <w:p w14:paraId="2AFEE03D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>Non-Functional Requirement</w:t>
            </w:r>
          </w:p>
        </w:tc>
        <w:tc>
          <w:tcPr>
            <w:tcW w:w="6390" w:type="dxa"/>
          </w:tcPr>
          <w:p w14:paraId="0EED5E4D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>Description</w:t>
            </w:r>
          </w:p>
        </w:tc>
      </w:tr>
      <w:tr w14:paraId="05BD06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27B30270">
            <w:pPr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>NFR-1</w:t>
            </w:r>
          </w:p>
        </w:tc>
        <w:tc>
          <w:tcPr>
            <w:tcW w:w="1876" w:type="dxa"/>
          </w:tcPr>
          <w:p w14:paraId="1971526A">
            <w:pPr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>Usability</w:t>
            </w:r>
          </w:p>
        </w:tc>
        <w:tc>
          <w:tcPr>
            <w:tcW w:w="6390" w:type="dxa"/>
          </w:tcPr>
          <w:p w14:paraId="762C5B0C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 Simple and intuitive UI</w:t>
            </w:r>
          </w:p>
          <w:p w14:paraId="1EADCED4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 Mobile responsive design</w:t>
            </w:r>
          </w:p>
          <w:p w14:paraId="2B736A2D">
            <w:pPr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</w:tr>
      <w:tr w14:paraId="0FE589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3FB436DD">
            <w:pPr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>NFR-2</w:t>
            </w:r>
          </w:p>
        </w:tc>
        <w:tc>
          <w:tcPr>
            <w:tcW w:w="1876" w:type="dxa"/>
          </w:tcPr>
          <w:p w14:paraId="7FA99718">
            <w:pPr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>Security</w:t>
            </w:r>
          </w:p>
        </w:tc>
        <w:tc>
          <w:tcPr>
            <w:tcW w:w="6390" w:type="dxa"/>
          </w:tcPr>
          <w:p w14:paraId="350BC508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 Encrypted data transfers (HTTPS)</w:t>
            </w:r>
          </w:p>
          <w:p w14:paraId="1F929954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 JWT-based authentication</w:t>
            </w:r>
          </w:p>
          <w:p w14:paraId="5610E1B0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 Secure file uploads</w:t>
            </w:r>
          </w:p>
          <w:p w14:paraId="5874B235">
            <w:pPr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</w:tr>
      <w:tr w14:paraId="3FC6E9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73C968DC">
            <w:pPr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>NFR-3</w:t>
            </w:r>
          </w:p>
        </w:tc>
        <w:tc>
          <w:tcPr>
            <w:tcW w:w="1876" w:type="dxa"/>
          </w:tcPr>
          <w:p w14:paraId="10C8A587">
            <w:pPr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>Reliability</w:t>
            </w:r>
          </w:p>
        </w:tc>
        <w:tc>
          <w:tcPr>
            <w:tcW w:w="6390" w:type="dxa"/>
          </w:tcPr>
          <w:p w14:paraId="724C85DE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 Messaging should never fail</w:t>
            </w:r>
          </w:p>
          <w:p w14:paraId="4D5352AC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 Project posting must be consistent</w:t>
            </w:r>
          </w:p>
          <w:p w14:paraId="543992F0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</w:tr>
      <w:tr w14:paraId="0465E2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4CF9A43A">
            <w:pPr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>NFR-4</w:t>
            </w:r>
          </w:p>
        </w:tc>
        <w:tc>
          <w:tcPr>
            <w:tcW w:w="1876" w:type="dxa"/>
          </w:tcPr>
          <w:p w14:paraId="201E2A27">
            <w:pPr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>Performance</w:t>
            </w:r>
          </w:p>
        </w:tc>
        <w:tc>
          <w:tcPr>
            <w:tcW w:w="6390" w:type="dxa"/>
          </w:tcPr>
          <w:p w14:paraId="391ED3D6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 Page loading under 2 seconds</w:t>
            </w:r>
          </w:p>
          <w:p w14:paraId="6EB186D1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 Real-time chat without delay</w:t>
            </w:r>
          </w:p>
          <w:p w14:paraId="4043CEEB">
            <w:pPr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</w:tr>
      <w:tr w14:paraId="4CC35D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53ABDC91">
            <w:pPr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>NFR-5</w:t>
            </w:r>
          </w:p>
        </w:tc>
        <w:tc>
          <w:tcPr>
            <w:tcW w:w="1876" w:type="dxa"/>
          </w:tcPr>
          <w:p w14:paraId="03397B46">
            <w:pPr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>Availability</w:t>
            </w:r>
          </w:p>
        </w:tc>
        <w:tc>
          <w:tcPr>
            <w:tcW w:w="6390" w:type="dxa"/>
          </w:tcPr>
          <w:p w14:paraId="4F3AE2AD">
            <w:pPr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99.9% uptime</w:t>
            </w:r>
          </w:p>
          <w:tbl>
            <w:tblPr>
              <w:tblStyle w:val="46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08A206F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16F42C">
                  <w:pPr>
                    <w:spacing w:after="160" w:line="259" w:lineRule="auto"/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</w:p>
              </w:tc>
            </w:tr>
          </w:tbl>
          <w:p w14:paraId="2EE971E6">
            <w:pPr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</w:tr>
      <w:tr w14:paraId="019D5E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7DF7DB23">
            <w:pPr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>NFR-6</w:t>
            </w:r>
          </w:p>
        </w:tc>
        <w:tc>
          <w:tcPr>
            <w:tcW w:w="1876" w:type="dxa"/>
          </w:tcPr>
          <w:p w14:paraId="289EBFD5">
            <w:pPr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>Scalability</w:t>
            </w:r>
          </w:p>
        </w:tc>
        <w:tc>
          <w:tcPr>
            <w:tcW w:w="6390" w:type="dxa"/>
          </w:tcPr>
          <w:p w14:paraId="44423ADF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 Support 10,000+ users</w:t>
            </w:r>
          </w:p>
          <w:p w14:paraId="3BD94FE2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 Horizontal scaling through Node clusters</w:t>
            </w:r>
          </w:p>
          <w:p w14:paraId="0E62DBF7">
            <w:pPr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</w:tr>
    </w:tbl>
    <w:p w14:paraId="0D3027AD">
      <w:pPr>
        <w:spacing w:after="160" w:line="259" w:lineRule="auto"/>
        <w:rPr>
          <w:rFonts w:ascii="Times New Roman" w:hAnsi="Times New Roman" w:eastAsia="Calibri" w:cs="Times New Roman"/>
          <w:sz w:val="24"/>
          <w:szCs w:val="24"/>
        </w:rPr>
      </w:pPr>
    </w:p>
    <w:p w14:paraId="0B6EC09D">
      <w:pPr>
        <w:rPr>
          <w:rFonts w:ascii="Times New Roman" w:hAnsi="Times New Roman" w:cs="Times New Roman"/>
          <w:sz w:val="24"/>
          <w:szCs w:val="24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805C17"/>
    <w:multiLevelType w:val="multilevel"/>
    <w:tmpl w:val="12805C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9786BAF"/>
    <w:multiLevelType w:val="multilevel"/>
    <w:tmpl w:val="39786B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0DF78B1"/>
    <w:multiLevelType w:val="multilevel"/>
    <w:tmpl w:val="40DF78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3E26685"/>
    <w:multiLevelType w:val="multilevel"/>
    <w:tmpl w:val="43E266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7C565E4"/>
    <w:multiLevelType w:val="multilevel"/>
    <w:tmpl w:val="57C565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E586663"/>
    <w:multiLevelType w:val="multilevel"/>
    <w:tmpl w:val="6E5866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8D6"/>
    <w:rsid w:val="00144C42"/>
    <w:rsid w:val="001F3915"/>
    <w:rsid w:val="004748D6"/>
    <w:rsid w:val="005E3B55"/>
    <w:rsid w:val="340E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US" w:bidi="ta-IN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11">
    <w:name w:val="Strong"/>
    <w:basedOn w:val="8"/>
    <w:qFormat/>
    <w:uiPriority w:val="22"/>
    <w:rPr>
      <w:b/>
      <w:bCs/>
    </w:rPr>
  </w:style>
  <w:style w:type="paragraph" w:styleId="12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3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4">
    <w:name w:val="_Style 11"/>
    <w:basedOn w:val="9"/>
    <w:qFormat/>
    <w:uiPriority w:val="0"/>
    <w:pPr>
      <w:spacing w:line="240" w:lineRule="auto"/>
    </w:pPr>
  </w:style>
  <w:style w:type="table" w:customStyle="1" w:styleId="15">
    <w:name w:val="_Style 12"/>
    <w:basedOn w:val="9"/>
    <w:qFormat/>
    <w:uiPriority w:val="0"/>
    <w:pPr>
      <w:spacing w:line="240" w:lineRule="auto"/>
    </w:pPr>
  </w:style>
  <w:style w:type="table" w:customStyle="1" w:styleId="16">
    <w:name w:val="_Style 13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4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5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16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7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18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19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0"/>
    <w:basedOn w:val="9"/>
    <w:qFormat/>
    <w:uiPriority w:val="0"/>
    <w:pPr>
      <w:spacing w:line="240" w:lineRule="auto"/>
    </w:pPr>
  </w:style>
  <w:style w:type="table" w:customStyle="1" w:styleId="24">
    <w:name w:val="_Style 2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2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2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_Style 24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25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_Style 26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_Style 27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_Style 28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29"/>
    <w:basedOn w:val="9"/>
    <w:uiPriority w:val="0"/>
    <w:pPr>
      <w:spacing w:line="240" w:lineRule="auto"/>
    </w:pPr>
  </w:style>
  <w:style w:type="table" w:customStyle="1" w:styleId="33">
    <w:name w:val="_Style 30"/>
    <w:basedOn w:val="9"/>
    <w:qFormat/>
    <w:uiPriority w:val="0"/>
    <w:pPr>
      <w:spacing w:line="240" w:lineRule="auto"/>
    </w:pPr>
  </w:style>
  <w:style w:type="table" w:customStyle="1" w:styleId="34">
    <w:name w:val="_Style 3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3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_Style 3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_Style 34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_Style 35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_Style 36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_Style 37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_Style 38"/>
    <w:basedOn w:val="9"/>
    <w:qFormat/>
    <w:uiPriority w:val="0"/>
    <w:pPr>
      <w:spacing w:line="240" w:lineRule="auto"/>
    </w:pPr>
  </w:style>
  <w:style w:type="table" w:customStyle="1" w:styleId="42">
    <w:name w:val="_Style 39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">
    <w:name w:val="_Style 40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">
    <w:name w:val="_Style 4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_Style 42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_Style 4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_Style 4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_Style 45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">
    <w:name w:val="_Style 46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319</Words>
  <Characters>1824</Characters>
  <Lines>15</Lines>
  <Paragraphs>4</Paragraphs>
  <TotalTime>0</TotalTime>
  <ScaleCrop>false</ScaleCrop>
  <LinksUpToDate>false</LinksUpToDate>
  <CharactersWithSpaces>2139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2025-12-02T12:42:00Z</dcterms:created>
  <dc:creator>Tejasri</dc:creator>
  <cp:lastModifiedBy>Divya Tadisetti</cp:lastModifiedBy>
  <dcterms:modified xsi:type="dcterms:W3CDTF">2026-02-19T04:40:08Z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784120E437394CDAA32B6D9B16BB2723_13</vt:lpwstr>
  </property>
</Properties>
</file>