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EA34" w14:textId="38A7A26D" w:rsidR="00561F0A" w:rsidRDefault="00AE1331">
      <w:pPr>
        <w:rPr>
          <w:sz w:val="40"/>
          <w:szCs w:val="40"/>
        </w:rPr>
      </w:pPr>
      <w:r>
        <w:rPr>
          <w:sz w:val="40"/>
          <w:szCs w:val="40"/>
        </w:rPr>
        <w:t>1)what is IOC principle of Spring?</w:t>
      </w:r>
    </w:p>
    <w:p w14:paraId="675F8E8B" w14:textId="2535316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2)what is IOC container ?</w:t>
      </w:r>
    </w:p>
    <w:p w14:paraId="25B5A2D0" w14:textId="0EAC382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3)What is Bean Factory ?</w:t>
      </w:r>
    </w:p>
    <w:p w14:paraId="1A0FF5F9" w14:textId="472EC69B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4)what is applicationcontext ?</w:t>
      </w:r>
    </w:p>
    <w:p w14:paraId="74F5EE57" w14:textId="5DA44101" w:rsidR="00AE1331" w:rsidRPr="00AE1331" w:rsidRDefault="004C4DB7">
      <w:pPr>
        <w:rPr>
          <w:sz w:val="40"/>
          <w:szCs w:val="40"/>
        </w:rPr>
      </w:pPr>
      <w:r>
        <w:rPr>
          <w:sz w:val="40"/>
          <w:szCs w:val="40"/>
        </w:rPr>
        <w:t>5)</w:t>
      </w:r>
      <w:r w:rsidR="00AE1331">
        <w:rPr>
          <w:sz w:val="40"/>
          <w:szCs w:val="40"/>
        </w:rPr>
        <w:t>What is bean in springboot ?</w:t>
      </w:r>
    </w:p>
    <w:sectPr w:rsidR="00AE1331" w:rsidRPr="00A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A5"/>
    <w:rsid w:val="002B45EB"/>
    <w:rsid w:val="004C4DB7"/>
    <w:rsid w:val="00561F0A"/>
    <w:rsid w:val="00571627"/>
    <w:rsid w:val="00672EC6"/>
    <w:rsid w:val="009E0EA5"/>
    <w:rsid w:val="00A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962C"/>
  <w15:chartTrackingRefBased/>
  <w15:docId w15:val="{F453BD4F-E109-423B-8AC0-3AEF7CCA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Gavale</dc:creator>
  <cp:keywords/>
  <dc:description/>
  <cp:lastModifiedBy>Mahesh Gavale</cp:lastModifiedBy>
  <cp:revision>3</cp:revision>
  <dcterms:created xsi:type="dcterms:W3CDTF">2025-09-18T10:57:00Z</dcterms:created>
  <dcterms:modified xsi:type="dcterms:W3CDTF">2025-09-18T10:58:00Z</dcterms:modified>
</cp:coreProperties>
</file>