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72E5" w14:textId="77777777" w:rsidR="007951C5" w:rsidRDefault="00A73846">
      <w:pPr>
        <w:pStyle w:val="Title"/>
      </w:pPr>
      <w:r>
        <w:t>Lab Evaluation Report</w:t>
      </w:r>
    </w:p>
    <w:p w14:paraId="4D038EA9" w14:textId="77777777" w:rsidR="007951C5" w:rsidRDefault="00A73846">
      <w:pPr>
        <w:pStyle w:val="Heading1"/>
      </w:pPr>
      <w:r>
        <w:t>Synthetic Image Generation and Model Comparison using VAE and GAN</w:t>
      </w:r>
    </w:p>
    <w:p w14:paraId="1C84D093" w14:textId="77777777" w:rsidR="007951C5" w:rsidRDefault="00A73846">
      <w:pPr>
        <w:pStyle w:val="Heading2"/>
      </w:pPr>
      <w:r>
        <w:t>1. Dataset Preprocessing</w:t>
      </w:r>
    </w:p>
    <w:p w14:paraId="2E424F73" w14:textId="13F6C8DB" w:rsidR="007951C5" w:rsidRDefault="00A73846">
      <w:r>
        <w:t xml:space="preserve">- The mango leaf disease </w:t>
      </w:r>
      <w:r w:rsidR="00150091">
        <w:t xml:space="preserve">dataset (DIEBACK) </w:t>
      </w:r>
      <w:r>
        <w:t>was loaded and preprocessed.</w:t>
      </w:r>
    </w:p>
    <w:p w14:paraId="40EEC386" w14:textId="77777777" w:rsidR="007951C5" w:rsidRDefault="00A73846">
      <w:r>
        <w:t>- Images were resized to a consistent shape and normalized to a range suitable for model training.</w:t>
      </w:r>
    </w:p>
    <w:p w14:paraId="22CFAFDE" w14:textId="77777777" w:rsidR="007951C5" w:rsidRDefault="00A73846">
      <w:r>
        <w:t>- The dataset was organized class-wise, ensuring structured access for model training.</w:t>
      </w:r>
    </w:p>
    <w:p w14:paraId="149A965E" w14:textId="77777777" w:rsidR="007951C5" w:rsidRDefault="007951C5"/>
    <w:p w14:paraId="098748E7" w14:textId="77777777" w:rsidR="007951C5" w:rsidRDefault="00A73846">
      <w:r>
        <w:t>Preprocessing Techniques:</w:t>
      </w:r>
    </w:p>
    <w:p w14:paraId="2604749A" w14:textId="77777777" w:rsidR="007951C5" w:rsidRDefault="00A73846">
      <w:r>
        <w:t>- Resizing images to 64x64 pixels</w:t>
      </w:r>
    </w:p>
    <w:p w14:paraId="13F9F1A5" w14:textId="77777777" w:rsidR="007951C5" w:rsidRDefault="00A73846">
      <w:r>
        <w:t>- Normalizing pixel values to [-1, 1] for GAN and appropriate range for VAE</w:t>
      </w:r>
    </w:p>
    <w:p w14:paraId="76B7F52B" w14:textId="77777777" w:rsidR="007951C5" w:rsidRDefault="00A73846">
      <w:pPr>
        <w:pStyle w:val="Heading2"/>
      </w:pPr>
      <w:r>
        <w:t>2. Variational Autoencoder (VAE) Implementation</w:t>
      </w:r>
    </w:p>
    <w:p w14:paraId="0A457599" w14:textId="77777777" w:rsidR="007951C5" w:rsidRDefault="00A73846">
      <w:r>
        <w:t>Architecture:</w:t>
      </w:r>
    </w:p>
    <w:p w14:paraId="25BD358B" w14:textId="77777777" w:rsidR="007951C5" w:rsidRDefault="00A73846">
      <w:r>
        <w:t>- Encoder:</w:t>
      </w:r>
    </w:p>
    <w:p w14:paraId="66BBC97F" w14:textId="77777777" w:rsidR="007951C5" w:rsidRDefault="00A73846">
      <w:r>
        <w:t>- Convolutional layers reducing spatial dimensions while increasing feature maps</w:t>
      </w:r>
    </w:p>
    <w:p w14:paraId="4D2DE939" w14:textId="77777777" w:rsidR="007951C5" w:rsidRDefault="00A73846">
      <w:r>
        <w:t>- Latent space sampled with mean and log variance vectors</w:t>
      </w:r>
    </w:p>
    <w:p w14:paraId="7559129C" w14:textId="77777777" w:rsidR="007951C5" w:rsidRDefault="007951C5"/>
    <w:p w14:paraId="752BE1E1" w14:textId="77777777" w:rsidR="007951C5" w:rsidRDefault="00A73846">
      <w:r>
        <w:t>- Decoder:</w:t>
      </w:r>
    </w:p>
    <w:p w14:paraId="2F8574A4" w14:textId="77777777" w:rsidR="007951C5" w:rsidRDefault="00A73846">
      <w:r>
        <w:t>- Transposed convolutional layers reconstructing the image from the latent representation</w:t>
      </w:r>
    </w:p>
    <w:p w14:paraId="2DD893D1" w14:textId="77777777" w:rsidR="007951C5" w:rsidRDefault="007951C5"/>
    <w:p w14:paraId="68AB8367" w14:textId="77777777" w:rsidR="007951C5" w:rsidRDefault="00A73846">
      <w:r>
        <w:t>Training Details:</w:t>
      </w:r>
    </w:p>
    <w:p w14:paraId="16DCF564" w14:textId="77777777" w:rsidR="007951C5" w:rsidRDefault="00A73846">
      <w:r>
        <w:t>- Loss function: Combination of reconstruction loss (Binary Cross Entropy) and Kullback-Leibler divergence</w:t>
      </w:r>
    </w:p>
    <w:p w14:paraId="35BEB12E" w14:textId="77777777" w:rsidR="007951C5" w:rsidRDefault="00A73846">
      <w:r>
        <w:t>- Optimizer: Adam optimizer with a learning rate of 0.0002</w:t>
      </w:r>
    </w:p>
    <w:p w14:paraId="6F9FFFDC" w14:textId="106FD017" w:rsidR="007951C5" w:rsidRDefault="00A73846">
      <w:r>
        <w:t xml:space="preserve">- Number of epochs: </w:t>
      </w:r>
      <w:r w:rsidR="007E67C4">
        <w:t>8</w:t>
      </w:r>
      <w:r w:rsidR="00002B71">
        <w:t>0</w:t>
      </w:r>
    </w:p>
    <w:p w14:paraId="68278611" w14:textId="77777777" w:rsidR="007951C5" w:rsidRDefault="007951C5"/>
    <w:p w14:paraId="4F4F30C9" w14:textId="77777777" w:rsidR="007951C5" w:rsidRDefault="00A73846">
      <w:r>
        <w:lastRenderedPageBreak/>
        <w:t>Challenges:</w:t>
      </w:r>
    </w:p>
    <w:p w14:paraId="2C0F7D77" w14:textId="77777777" w:rsidR="007951C5" w:rsidRDefault="00A73846">
      <w:r>
        <w:t>- Balancing the reconstruction loss and KL divergence to avoid blurry outputs</w:t>
      </w:r>
    </w:p>
    <w:p w14:paraId="694D0E07" w14:textId="77777777" w:rsidR="007951C5" w:rsidRDefault="00A73846">
      <w:r>
        <w:t>- Ensuring stable training without posterior collapse</w:t>
      </w:r>
    </w:p>
    <w:p w14:paraId="4C200D8A" w14:textId="77777777" w:rsidR="007951C5" w:rsidRDefault="007951C5"/>
    <w:p w14:paraId="04B44FA9" w14:textId="77777777" w:rsidR="007951C5" w:rsidRDefault="00A73846">
      <w:r>
        <w:t>Generated Samples:</w:t>
      </w:r>
    </w:p>
    <w:p w14:paraId="1460C8C9" w14:textId="77777777" w:rsidR="007951C5" w:rsidRDefault="00A73846">
      <w:r>
        <w:t>- 100 synthetic images were generated by sampling from the latent space.</w:t>
      </w:r>
    </w:p>
    <w:p w14:paraId="600377F2" w14:textId="77777777" w:rsidR="007951C5" w:rsidRDefault="00A73846">
      <w:pPr>
        <w:pStyle w:val="Heading2"/>
      </w:pPr>
      <w:r>
        <w:t>3. Generative Adversarial Network (GAN) Implementation</w:t>
      </w:r>
    </w:p>
    <w:p w14:paraId="001D7036" w14:textId="77777777" w:rsidR="007951C5" w:rsidRDefault="00A73846">
      <w:r>
        <w:t>Architecture:</w:t>
      </w:r>
    </w:p>
    <w:p w14:paraId="04666D4F" w14:textId="77777777" w:rsidR="007951C5" w:rsidRDefault="00A73846">
      <w:r>
        <w:t>- Generator:</w:t>
      </w:r>
    </w:p>
    <w:p w14:paraId="687C3130" w14:textId="77777777" w:rsidR="007951C5" w:rsidRDefault="00A73846">
      <w:r>
        <w:t>- Fully connected layer followed by series of transposed convolutional layers</w:t>
      </w:r>
    </w:p>
    <w:p w14:paraId="7F77DD34" w14:textId="77777777" w:rsidR="007951C5" w:rsidRDefault="00A73846">
      <w:r>
        <w:t>- Output normalized to range [-1, 1] using Tanh activation</w:t>
      </w:r>
    </w:p>
    <w:p w14:paraId="346E1AFD" w14:textId="77777777" w:rsidR="007951C5" w:rsidRDefault="007951C5"/>
    <w:p w14:paraId="7F0E2290" w14:textId="77777777" w:rsidR="007951C5" w:rsidRDefault="00A73846">
      <w:r>
        <w:t>- Discriminator:</w:t>
      </w:r>
    </w:p>
    <w:p w14:paraId="5C50F987" w14:textId="77777777" w:rsidR="007951C5" w:rsidRDefault="00A73846">
      <w:r>
        <w:t>- Convolutional layers with LeakyReLU activations</w:t>
      </w:r>
    </w:p>
    <w:p w14:paraId="29819CC4" w14:textId="77777777" w:rsidR="007951C5" w:rsidRDefault="00A73846">
      <w:r>
        <w:t>- Final output through a sigmoid to produce a real/fake probability</w:t>
      </w:r>
    </w:p>
    <w:p w14:paraId="6C67D42E" w14:textId="77777777" w:rsidR="007951C5" w:rsidRDefault="007951C5"/>
    <w:p w14:paraId="6643E5C4" w14:textId="77777777" w:rsidR="007951C5" w:rsidRDefault="00A73846">
      <w:r>
        <w:t>Training Details:</w:t>
      </w:r>
    </w:p>
    <w:p w14:paraId="55D2702F" w14:textId="77777777" w:rsidR="007951C5" w:rsidRDefault="00A73846">
      <w:r>
        <w:t>- Loss function: Binary Cross-Entropy loss</w:t>
      </w:r>
    </w:p>
    <w:p w14:paraId="0526AF11" w14:textId="77777777" w:rsidR="007951C5" w:rsidRDefault="00A73846">
      <w:r>
        <w:t>- Optimizer: Adam optimizer with learning rate 0.0002 and betas (0.5, 0.999)</w:t>
      </w:r>
    </w:p>
    <w:p w14:paraId="3816D98C" w14:textId="7AD3F32F" w:rsidR="007951C5" w:rsidRDefault="00A73846">
      <w:r>
        <w:t xml:space="preserve">- Number of epochs: </w:t>
      </w:r>
      <w:r w:rsidR="007E67C4">
        <w:t>5</w:t>
      </w:r>
      <w:r>
        <w:t>0</w:t>
      </w:r>
    </w:p>
    <w:p w14:paraId="5FA49671" w14:textId="77777777" w:rsidR="007951C5" w:rsidRDefault="007951C5"/>
    <w:p w14:paraId="482C4AF0" w14:textId="77777777" w:rsidR="007951C5" w:rsidRDefault="00A73846">
      <w:r>
        <w:t>Challenges:</w:t>
      </w:r>
    </w:p>
    <w:p w14:paraId="6643A384" w14:textId="77777777" w:rsidR="007951C5" w:rsidRDefault="00A73846">
      <w:r>
        <w:t>- Handling discriminator overpowering generator (solution: label smoothing and careful tuning)</w:t>
      </w:r>
    </w:p>
    <w:p w14:paraId="4BE4DFFC" w14:textId="77777777" w:rsidR="007951C5" w:rsidRDefault="00A73846">
      <w:r>
        <w:t>- Avoiding mode collapse (solution: introducing slight noise to real inputs)</w:t>
      </w:r>
    </w:p>
    <w:p w14:paraId="2671A901" w14:textId="77777777" w:rsidR="007951C5" w:rsidRDefault="007951C5"/>
    <w:p w14:paraId="716D58C3" w14:textId="77777777" w:rsidR="007951C5" w:rsidRDefault="00A73846">
      <w:r>
        <w:t>Generated Samples:</w:t>
      </w:r>
    </w:p>
    <w:p w14:paraId="0AF32309" w14:textId="77777777" w:rsidR="007951C5" w:rsidRDefault="00A73846">
      <w:r>
        <w:lastRenderedPageBreak/>
        <w:t>- 100 synthetic images were generated using the trained generator.</w:t>
      </w:r>
    </w:p>
    <w:p w14:paraId="2C93BCDA" w14:textId="77777777" w:rsidR="007951C5" w:rsidRDefault="00A73846">
      <w:pPr>
        <w:pStyle w:val="Heading2"/>
      </w:pPr>
      <w:r>
        <w:t>4. Model Comparison</w:t>
      </w:r>
    </w:p>
    <w:p w14:paraId="3AC0D3F5" w14:textId="77777777" w:rsidR="007951C5" w:rsidRDefault="00A73846">
      <w:r>
        <w:t>Visual Comparison:</w:t>
      </w:r>
    </w:p>
    <w:p w14:paraId="129032E7" w14:textId="78282E2F" w:rsidR="007951C5" w:rsidRDefault="00A73846">
      <w:r>
        <w:t>- VAE images exhibited blurriness but covered diverse structures.</w:t>
      </w:r>
    </w:p>
    <w:p w14:paraId="40FD73AD" w14:textId="77777777" w:rsidR="007951C5" w:rsidRDefault="00A73846">
      <w:r>
        <w:t>- GAN images appeared sharper and visually more realistic but sometimes less diverse.</w:t>
      </w:r>
    </w:p>
    <w:p w14:paraId="564B90AF" w14:textId="77777777" w:rsidR="007951C5" w:rsidRDefault="007951C5"/>
    <w:p w14:paraId="2BFA6570" w14:textId="77777777" w:rsidR="007951C5" w:rsidRDefault="00A73846">
      <w:r>
        <w:t>Quantitative Metrics:</w:t>
      </w:r>
    </w:p>
    <w:p w14:paraId="401247B0" w14:textId="77777777" w:rsidR="007951C5" w:rsidRDefault="00A73846">
      <w:r>
        <w:t>- Structural Similarity Index (SSIM):</w:t>
      </w:r>
    </w:p>
    <w:p w14:paraId="18550827" w14:textId="77777777" w:rsidR="007951C5" w:rsidRDefault="00A73846">
      <w:r>
        <w:t>- VAE: Slightly lower SSIM, indicating blurrier reconstructions</w:t>
      </w:r>
    </w:p>
    <w:p w14:paraId="11267226" w14:textId="77777777" w:rsidR="007951C5" w:rsidRDefault="00A73846">
      <w:r>
        <w:t>- GAN: Higher SSIM, reflecting better structural preservation</w:t>
      </w:r>
    </w:p>
    <w:p w14:paraId="0AF5D534" w14:textId="77777777" w:rsidR="007951C5" w:rsidRDefault="007951C5"/>
    <w:p w14:paraId="1400E49D" w14:textId="77777777" w:rsidR="007951C5" w:rsidRDefault="00A73846">
      <w:r>
        <w:t>- Fréchet Inception Distance (FID):</w:t>
      </w:r>
    </w:p>
    <w:p w14:paraId="014F21C6" w14:textId="77777777" w:rsidR="007951C5" w:rsidRDefault="00A73846">
      <w:r>
        <w:t>- VAE: Higher FID, indicating less realistic images</w:t>
      </w:r>
    </w:p>
    <w:p w14:paraId="53CF4806" w14:textId="77777777" w:rsidR="007951C5" w:rsidRDefault="00A73846">
      <w:r>
        <w:t>- GAN: Lower FID, closer to real image distributions</w:t>
      </w:r>
    </w:p>
    <w:p w14:paraId="520AF6A1" w14:textId="77777777" w:rsidR="007951C5" w:rsidRDefault="007951C5"/>
    <w:p w14:paraId="09A46BBD" w14:textId="77777777" w:rsidR="007951C5" w:rsidRDefault="00A73846">
      <w:r>
        <w:t>Evaluation Summary:</w:t>
      </w:r>
    </w:p>
    <w:p w14:paraId="03C5DEB2" w14:textId="77777777" w:rsidR="007951C5" w:rsidRDefault="00A73846">
      <w:r>
        <w:t>- GAN outperformed VAE in terms of both image realism and metric scores.</w:t>
      </w:r>
    </w:p>
    <w:p w14:paraId="58FD0C82" w14:textId="77777777" w:rsidR="007951C5" w:rsidRDefault="00A73846">
      <w:r>
        <w:t>- VAE maintained better latent space smoothness but at the cost of visual sharpness.</w:t>
      </w:r>
    </w:p>
    <w:p w14:paraId="7ED5B9C1" w14:textId="77777777" w:rsidR="007951C5" w:rsidRDefault="00A73846">
      <w:pPr>
        <w:pStyle w:val="Heading2"/>
      </w:pPr>
      <w:r>
        <w:t>5. Conclusion and Insights</w:t>
      </w:r>
    </w:p>
    <w:p w14:paraId="68441BD8" w14:textId="77777777" w:rsidR="007951C5" w:rsidRDefault="00A73846">
      <w:r>
        <w:t>Model Performance:</w:t>
      </w:r>
    </w:p>
    <w:p w14:paraId="76F16B79" w14:textId="20E7ABCC" w:rsidR="00194F87" w:rsidRDefault="00A73846">
      <w:r>
        <w:t xml:space="preserve"> VAE  </w:t>
      </w:r>
      <w:r w:rsidR="00ED7B83">
        <w:t>:</w:t>
      </w:r>
    </w:p>
    <w:p w14:paraId="314EF548" w14:textId="7746DE10" w:rsidR="00194F87" w:rsidRDefault="00194F87">
      <w:r>
        <w:t xml:space="preserve">SSIM </w:t>
      </w:r>
      <w:r w:rsidR="00A73846">
        <w:t xml:space="preserve">   </w:t>
      </w:r>
      <w:r w:rsidR="003F0AFA">
        <w:t xml:space="preserve">-         </w:t>
      </w:r>
      <w:r w:rsidR="003F0AFA" w:rsidRPr="003F0AFA">
        <w:t>0.</w:t>
      </w:r>
      <w:r w:rsidR="00B62180">
        <w:t>3328</w:t>
      </w:r>
      <w:r w:rsidR="00A73846">
        <w:t xml:space="preserve">            </w:t>
      </w:r>
    </w:p>
    <w:p w14:paraId="36B64F5F" w14:textId="794F69E1" w:rsidR="007951C5" w:rsidRDefault="00ED7B83">
      <w:r>
        <w:t xml:space="preserve">FID - </w:t>
      </w:r>
      <w:r w:rsidR="00A73846">
        <w:t xml:space="preserve">   </w:t>
      </w:r>
      <w:r w:rsidR="003F0AFA">
        <w:t xml:space="preserve">- </w:t>
      </w:r>
      <w:r w:rsidR="000A0E96">
        <w:t xml:space="preserve">       </w:t>
      </w:r>
      <w:r w:rsidR="003F0AFA" w:rsidRPr="003F0AFA">
        <w:t>4</w:t>
      </w:r>
      <w:r w:rsidR="00985988">
        <w:t>29.19</w:t>
      </w:r>
    </w:p>
    <w:p w14:paraId="5E0374B6" w14:textId="2A6FE661" w:rsidR="00ED7B83" w:rsidRDefault="00A73846">
      <w:r>
        <w:t xml:space="preserve"> GAN  </w:t>
      </w:r>
      <w:r w:rsidR="00ED7B83">
        <w:t>:</w:t>
      </w:r>
    </w:p>
    <w:p w14:paraId="022312DD" w14:textId="2175FDFA" w:rsidR="00ED7B83" w:rsidRDefault="00ED7B83">
      <w:r>
        <w:t xml:space="preserve">SSIM </w:t>
      </w:r>
      <w:r w:rsidR="00A73846">
        <w:t xml:space="preserve">   -         </w:t>
      </w:r>
      <w:r w:rsidR="00A73846" w:rsidRPr="00A73846">
        <w:t>0.03</w:t>
      </w:r>
      <w:r w:rsidR="00985988">
        <w:t>02</w:t>
      </w:r>
      <w:r w:rsidR="00A73846">
        <w:t xml:space="preserve">          </w:t>
      </w:r>
    </w:p>
    <w:p w14:paraId="0B0FC36F" w14:textId="17DB2754" w:rsidR="007951C5" w:rsidRDefault="00ED7B83">
      <w:r>
        <w:t xml:space="preserve">FID </w:t>
      </w:r>
      <w:r w:rsidR="00A73846">
        <w:t xml:space="preserve">- </w:t>
      </w:r>
      <w:r w:rsidR="000A0E96">
        <w:t xml:space="preserve">            </w:t>
      </w:r>
      <w:r w:rsidR="006F3C76">
        <w:t>443.73</w:t>
      </w:r>
    </w:p>
    <w:p w14:paraId="76C93D95" w14:textId="77777777" w:rsidR="007951C5" w:rsidRDefault="007951C5"/>
    <w:p w14:paraId="214C692D" w14:textId="1CF09DD4" w:rsidR="007951C5" w:rsidRDefault="00A73846">
      <w:r>
        <w:lastRenderedPageBreak/>
        <w:t xml:space="preserve">- Best Performing Model: </w:t>
      </w:r>
      <w:r w:rsidR="00550C75">
        <w:t>VAE</w:t>
      </w:r>
    </w:p>
    <w:p w14:paraId="0B6BBA7E" w14:textId="43DDEBBE" w:rsidR="007951C5" w:rsidRDefault="00A73846">
      <w:r>
        <w:t xml:space="preserve">- Reason: </w:t>
      </w:r>
      <w:r w:rsidR="00230EB7">
        <w:t xml:space="preserve">GANs </w:t>
      </w:r>
      <w:r>
        <w:t>are specifically designed to generate sharp and realistic images, whereas VAEs prioritize latent structure over pixel-level fidelity.</w:t>
      </w:r>
    </w:p>
    <w:p w14:paraId="3EDE30C4" w14:textId="77777777" w:rsidR="007951C5" w:rsidRDefault="007951C5"/>
    <w:p w14:paraId="6D01A37F" w14:textId="77777777" w:rsidR="007951C5" w:rsidRDefault="00A73846">
      <w:r>
        <w:t>Challenges Faced:</w:t>
      </w:r>
    </w:p>
    <w:p w14:paraId="72EA263C" w14:textId="77777777" w:rsidR="007951C5" w:rsidRDefault="00A73846">
      <w:r>
        <w:t>- Tuning hyperparameters for GAN training stability</w:t>
      </w:r>
    </w:p>
    <w:p w14:paraId="1BC9C99B" w14:textId="77777777" w:rsidR="007951C5" w:rsidRDefault="00A73846">
      <w:r>
        <w:t>- Adjusting the KL divergence term in VAE training</w:t>
      </w:r>
    </w:p>
    <w:p w14:paraId="2747F1E3" w14:textId="77777777" w:rsidR="007951C5" w:rsidRDefault="007951C5"/>
    <w:p w14:paraId="0E175C3F" w14:textId="77777777" w:rsidR="007951C5" w:rsidRDefault="00A73846">
      <w:r>
        <w:t>Future Improvements:</w:t>
      </w:r>
    </w:p>
    <w:p w14:paraId="313A9B01" w14:textId="77777777" w:rsidR="007951C5" w:rsidRDefault="00A73846">
      <w:r>
        <w:t>- Use StyleGAN2-ADA for even higher image quality.</w:t>
      </w:r>
    </w:p>
    <w:p w14:paraId="30593F18" w14:textId="77777777" w:rsidR="007951C5" w:rsidRDefault="00A73846">
      <w:r>
        <w:t>- Implement conditional GANs for class-wise generation.</w:t>
      </w:r>
    </w:p>
    <w:p w14:paraId="6AD64B5E" w14:textId="77777777" w:rsidR="007951C5" w:rsidRDefault="00A73846">
      <w:r>
        <w:t>- Explore Beta-VAE to improve disentanglement in latent space.</w:t>
      </w:r>
    </w:p>
    <w:sectPr w:rsidR="007951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694060">
    <w:abstractNumId w:val="8"/>
  </w:num>
  <w:num w:numId="2" w16cid:durableId="573785741">
    <w:abstractNumId w:val="6"/>
  </w:num>
  <w:num w:numId="3" w16cid:durableId="282344223">
    <w:abstractNumId w:val="5"/>
  </w:num>
  <w:num w:numId="4" w16cid:durableId="189803048">
    <w:abstractNumId w:val="4"/>
  </w:num>
  <w:num w:numId="5" w16cid:durableId="463814127">
    <w:abstractNumId w:val="7"/>
  </w:num>
  <w:num w:numId="6" w16cid:durableId="2142184586">
    <w:abstractNumId w:val="3"/>
  </w:num>
  <w:num w:numId="7" w16cid:durableId="906695657">
    <w:abstractNumId w:val="2"/>
  </w:num>
  <w:num w:numId="8" w16cid:durableId="1365138136">
    <w:abstractNumId w:val="1"/>
  </w:num>
  <w:num w:numId="9" w16cid:durableId="47935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B71"/>
    <w:rsid w:val="00034616"/>
    <w:rsid w:val="0006063C"/>
    <w:rsid w:val="000A0E96"/>
    <w:rsid w:val="00132991"/>
    <w:rsid w:val="00150091"/>
    <w:rsid w:val="0015074B"/>
    <w:rsid w:val="00194F87"/>
    <w:rsid w:val="00230EB7"/>
    <w:rsid w:val="00261767"/>
    <w:rsid w:val="0029639D"/>
    <w:rsid w:val="00326F90"/>
    <w:rsid w:val="003F0AFA"/>
    <w:rsid w:val="00544E94"/>
    <w:rsid w:val="00550C75"/>
    <w:rsid w:val="006F3C76"/>
    <w:rsid w:val="007951C5"/>
    <w:rsid w:val="007E67C4"/>
    <w:rsid w:val="00985988"/>
    <w:rsid w:val="00A73846"/>
    <w:rsid w:val="00AA1D8D"/>
    <w:rsid w:val="00B34492"/>
    <w:rsid w:val="00B47730"/>
    <w:rsid w:val="00B62180"/>
    <w:rsid w:val="00CB0664"/>
    <w:rsid w:val="00CB1E57"/>
    <w:rsid w:val="00D27E95"/>
    <w:rsid w:val="00ED7B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6734969-CEB4-4253-B61A-A77D6B1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Mahathee Penugonda</cp:lastModifiedBy>
  <cp:revision>18</cp:revision>
  <dcterms:created xsi:type="dcterms:W3CDTF">2013-12-23T23:15:00Z</dcterms:created>
  <dcterms:modified xsi:type="dcterms:W3CDTF">2025-04-25T10:39:00Z</dcterms:modified>
  <cp:category/>
</cp:coreProperties>
</file>