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F8FD5" w14:textId="77777777" w:rsidR="0077521F" w:rsidRDefault="0077521F" w:rsidP="00B83A79">
      <w:pPr>
        <w:rPr>
          <w:b/>
          <w:bCs/>
        </w:rPr>
      </w:pPr>
      <w:r w:rsidRPr="0077521F">
        <w:rPr>
          <w:b/>
          <w:bCs/>
        </w:rPr>
        <w:t>Report on Vision Transformer (</w:t>
      </w:r>
      <w:proofErr w:type="spellStart"/>
      <w:r w:rsidRPr="0077521F">
        <w:rPr>
          <w:b/>
          <w:bCs/>
        </w:rPr>
        <w:t>ViT</w:t>
      </w:r>
      <w:proofErr w:type="spellEnd"/>
      <w:r w:rsidRPr="0077521F">
        <w:rPr>
          <w:b/>
          <w:bCs/>
        </w:rPr>
        <w:t>) for Mango Leaf Disease Classification (</w:t>
      </w:r>
      <w:proofErr w:type="spellStart"/>
      <w:r w:rsidRPr="0077521F">
        <w:rPr>
          <w:b/>
          <w:bCs/>
        </w:rPr>
        <w:t>MangoLeafBD</w:t>
      </w:r>
      <w:proofErr w:type="spellEnd"/>
      <w:r w:rsidRPr="0077521F">
        <w:rPr>
          <w:b/>
          <w:bCs/>
        </w:rPr>
        <w:t xml:space="preserve"> Dataset)</w:t>
      </w:r>
    </w:p>
    <w:p w14:paraId="0DFBB87B" w14:textId="300DBEDA" w:rsidR="00B83A79" w:rsidRDefault="00B83A79" w:rsidP="00B83A79">
      <w:pPr>
        <w:rPr>
          <w:b/>
          <w:bCs/>
        </w:rPr>
      </w:pPr>
      <w:r w:rsidRPr="00B83A79">
        <w:rPr>
          <w:b/>
          <w:bCs/>
        </w:rPr>
        <w:t xml:space="preserve">Displays the </w:t>
      </w:r>
      <w:proofErr w:type="spellStart"/>
      <w:r w:rsidRPr="00B83A79">
        <w:rPr>
          <w:b/>
          <w:bCs/>
        </w:rPr>
        <w:t>ViT</w:t>
      </w:r>
      <w:proofErr w:type="spellEnd"/>
      <w:r w:rsidRPr="00B83A79">
        <w:rPr>
          <w:b/>
          <w:bCs/>
        </w:rPr>
        <w:t xml:space="preserve"> model’s predictions on mango leaf images.</w:t>
      </w:r>
    </w:p>
    <w:p w14:paraId="12F754E5" w14:textId="54605077" w:rsidR="00B83A79" w:rsidRPr="00B83A79" w:rsidRDefault="00B83A79" w:rsidP="00B83A79">
      <w:pPr>
        <w:rPr>
          <w:b/>
          <w:bCs/>
        </w:rPr>
      </w:pPr>
      <w:r w:rsidRPr="00B83A79">
        <w:rPr>
          <w:b/>
          <w:bCs/>
          <w:i/>
          <w:iCs/>
        </w:rPr>
        <w:t>Examples:</w:t>
      </w:r>
    </w:p>
    <w:p w14:paraId="35809482" w14:textId="77777777" w:rsidR="00B83A79" w:rsidRPr="00B83A79" w:rsidRDefault="00B83A79" w:rsidP="00B83A79">
      <w:pPr>
        <w:numPr>
          <w:ilvl w:val="0"/>
          <w:numId w:val="4"/>
        </w:numPr>
        <w:rPr>
          <w:b/>
          <w:bCs/>
        </w:rPr>
      </w:pPr>
      <w:r w:rsidRPr="00B83A79">
        <w:rPr>
          <w:b/>
          <w:bCs/>
        </w:rPr>
        <w:t>Mango leaf with "Anthracnose" → Predicted: Anthracnose | True: Anthracnose</w:t>
      </w:r>
    </w:p>
    <w:p w14:paraId="20CE055D" w14:textId="77777777" w:rsidR="00B83A79" w:rsidRPr="00B83A79" w:rsidRDefault="00B83A79" w:rsidP="00B83A79">
      <w:pPr>
        <w:numPr>
          <w:ilvl w:val="0"/>
          <w:numId w:val="4"/>
        </w:numPr>
        <w:rPr>
          <w:b/>
          <w:bCs/>
        </w:rPr>
      </w:pPr>
      <w:r w:rsidRPr="00B83A79">
        <w:rPr>
          <w:b/>
          <w:bCs/>
        </w:rPr>
        <w:t>Mango leaf with "Bacterial Canker" → Predicted: Healthy | True: Bacterial Canker</w:t>
      </w:r>
    </w:p>
    <w:p w14:paraId="429CDC6D" w14:textId="719E57B1" w:rsidR="008A2ACE" w:rsidRDefault="003062D0">
      <w:r w:rsidRPr="003062D0">
        <w:drawing>
          <wp:inline distT="0" distB="0" distL="0" distR="0" wp14:anchorId="62972639" wp14:editId="15015748">
            <wp:extent cx="5731510" cy="2356485"/>
            <wp:effectExtent l="0" t="0" r="2540" b="5715"/>
            <wp:docPr id="1775461803" name="Picture 1" descr="A collage of a lea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1803" name="Picture 1" descr="A collage of a leaf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DB53" w14:textId="77777777" w:rsidR="001261C5" w:rsidRDefault="001261C5" w:rsidP="001261C5"/>
    <w:p w14:paraId="20AC3518" w14:textId="77777777" w:rsidR="001261C5" w:rsidRPr="001261C5" w:rsidRDefault="001261C5" w:rsidP="001261C5">
      <w:r w:rsidRPr="001261C5">
        <w:rPr>
          <w:b/>
          <w:bCs/>
        </w:rPr>
        <w:t>2. Attention Visualization</w:t>
      </w:r>
    </w:p>
    <w:p w14:paraId="08584FC9" w14:textId="77777777" w:rsidR="00356F43" w:rsidRPr="00356F43" w:rsidRDefault="00356F43" w:rsidP="00356F43">
      <w:r w:rsidRPr="00356F43">
        <w:t>Highlights which regions the model used to make its decision.</w:t>
      </w:r>
    </w:p>
    <w:p w14:paraId="3EF97ED4" w14:textId="728AA1E2" w:rsidR="00356F43" w:rsidRPr="00356F43" w:rsidRDefault="00356F43" w:rsidP="00356F43">
      <w:r w:rsidRPr="00356F43">
        <w:rPr>
          <w:i/>
          <w:iCs/>
        </w:rPr>
        <w:t>Examples:</w:t>
      </w:r>
    </w:p>
    <w:p w14:paraId="04835653" w14:textId="77777777" w:rsidR="00356F43" w:rsidRPr="00356F43" w:rsidRDefault="00356F43" w:rsidP="00356F43">
      <w:pPr>
        <w:numPr>
          <w:ilvl w:val="0"/>
          <w:numId w:val="5"/>
        </w:numPr>
      </w:pPr>
      <w:r w:rsidRPr="00356F43">
        <w:t>Discoloration spots</w:t>
      </w:r>
    </w:p>
    <w:p w14:paraId="3D935052" w14:textId="77777777" w:rsidR="00356F43" w:rsidRPr="00356F43" w:rsidRDefault="00356F43" w:rsidP="00356F43">
      <w:pPr>
        <w:numPr>
          <w:ilvl w:val="0"/>
          <w:numId w:val="5"/>
        </w:numPr>
      </w:pPr>
      <w:r w:rsidRPr="00356F43">
        <w:t>Irregular veins or edge damage</w:t>
      </w:r>
    </w:p>
    <w:p w14:paraId="4D6DEE4F" w14:textId="6CE64516" w:rsidR="001261C5" w:rsidRDefault="00193A6B" w:rsidP="001261C5">
      <w:r w:rsidRPr="005B1A6A">
        <w:lastRenderedPageBreak/>
        <w:drawing>
          <wp:inline distT="0" distB="0" distL="0" distR="0" wp14:anchorId="58F54691" wp14:editId="688A4BD5">
            <wp:extent cx="3714750" cy="3744793"/>
            <wp:effectExtent l="0" t="0" r="0" b="8255"/>
            <wp:docPr id="2135775519" name="Picture 1" descr="A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75519" name="Picture 1" descr="A char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943" cy="37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C06" w14:textId="77777777" w:rsidR="00C638C1" w:rsidRPr="00C638C1" w:rsidRDefault="00C638C1" w:rsidP="00C638C1">
      <w:pPr>
        <w:rPr>
          <w:b/>
          <w:bCs/>
        </w:rPr>
      </w:pPr>
      <w:r w:rsidRPr="00C638C1">
        <w:rPr>
          <w:b/>
          <w:bCs/>
        </w:rPr>
        <w:t>Interpretation of Attention Maps</w:t>
      </w:r>
    </w:p>
    <w:p w14:paraId="6D6A0174" w14:textId="77777777" w:rsidR="00C638C1" w:rsidRPr="00C638C1" w:rsidRDefault="00C638C1" w:rsidP="00C638C1">
      <w:r w:rsidRPr="00C638C1">
        <w:t xml:space="preserve">The attention maps from the </w:t>
      </w:r>
      <w:proofErr w:type="spellStart"/>
      <w:r w:rsidRPr="00C638C1">
        <w:t>ViT</w:t>
      </w:r>
      <w:proofErr w:type="spellEnd"/>
      <w:r w:rsidRPr="00C638C1">
        <w:t xml:space="preserve"> model show it tends to focus on:</w:t>
      </w:r>
    </w:p>
    <w:p w14:paraId="16C69FBA" w14:textId="77777777" w:rsidR="00C638C1" w:rsidRPr="00C638C1" w:rsidRDefault="00C638C1" w:rsidP="00C638C1">
      <w:pPr>
        <w:numPr>
          <w:ilvl w:val="0"/>
          <w:numId w:val="7"/>
        </w:numPr>
      </w:pPr>
      <w:proofErr w:type="spellStart"/>
      <w:r w:rsidRPr="00C638C1">
        <w:rPr>
          <w:b/>
          <w:bCs/>
        </w:rPr>
        <w:t>Discolored</w:t>
      </w:r>
      <w:proofErr w:type="spellEnd"/>
      <w:r w:rsidRPr="00C638C1">
        <w:rPr>
          <w:b/>
          <w:bCs/>
        </w:rPr>
        <w:t xml:space="preserve"> areas</w:t>
      </w:r>
      <w:r w:rsidRPr="00C638C1">
        <w:t>, especially dark patches or fungal-like growths.</w:t>
      </w:r>
    </w:p>
    <w:p w14:paraId="5CEA5B4A" w14:textId="77777777" w:rsidR="00C638C1" w:rsidRPr="00C638C1" w:rsidRDefault="00C638C1" w:rsidP="00C638C1">
      <w:pPr>
        <w:numPr>
          <w:ilvl w:val="0"/>
          <w:numId w:val="7"/>
        </w:numPr>
      </w:pPr>
      <w:r w:rsidRPr="00C638C1">
        <w:rPr>
          <w:b/>
          <w:bCs/>
        </w:rPr>
        <w:t>Edges of the leaf</w:t>
      </w:r>
      <w:r w:rsidRPr="00C638C1">
        <w:t>, where bacterial or fungal infection symptoms often first appear.</w:t>
      </w:r>
    </w:p>
    <w:p w14:paraId="25BD12FB" w14:textId="77777777" w:rsidR="00C638C1" w:rsidRPr="00C638C1" w:rsidRDefault="00C638C1" w:rsidP="00C638C1">
      <w:pPr>
        <w:numPr>
          <w:ilvl w:val="0"/>
          <w:numId w:val="7"/>
        </w:numPr>
      </w:pPr>
      <w:r w:rsidRPr="00C638C1">
        <w:rPr>
          <w:b/>
          <w:bCs/>
        </w:rPr>
        <w:t>Lesion textures</w:t>
      </w:r>
      <w:r w:rsidRPr="00C638C1">
        <w:t>, such as raised or sunken areas that indicate disease presence.</w:t>
      </w:r>
    </w:p>
    <w:p w14:paraId="618DECA4" w14:textId="77777777" w:rsidR="00C638C1" w:rsidRPr="00C638C1" w:rsidRDefault="00C638C1" w:rsidP="00C638C1">
      <w:r w:rsidRPr="00C638C1">
        <w:t xml:space="preserve">Unlike CNNs, which learn primarily from spatial proximity, </w:t>
      </w:r>
      <w:proofErr w:type="spellStart"/>
      <w:r w:rsidRPr="00C638C1">
        <w:t>ViTs</w:t>
      </w:r>
      <w:proofErr w:type="spellEnd"/>
      <w:r w:rsidRPr="00C638C1">
        <w:t xml:space="preserve"> consider </w:t>
      </w:r>
      <w:r w:rsidRPr="00C638C1">
        <w:rPr>
          <w:b/>
          <w:bCs/>
        </w:rPr>
        <w:t>global context</w:t>
      </w:r>
      <w:r w:rsidRPr="00C638C1">
        <w:t xml:space="preserve">, which helps them focus on </w:t>
      </w:r>
      <w:r w:rsidRPr="00C638C1">
        <w:rPr>
          <w:b/>
          <w:bCs/>
        </w:rPr>
        <w:t>non-contiguous but related regions</w:t>
      </w:r>
      <w:r w:rsidRPr="00C638C1">
        <w:t>.</w:t>
      </w:r>
    </w:p>
    <w:p w14:paraId="4D9CB990" w14:textId="77777777" w:rsidR="00C638C1" w:rsidRPr="00C638C1" w:rsidRDefault="00C638C1" w:rsidP="00C638C1">
      <w:r w:rsidRPr="00C638C1">
        <w:rPr>
          <w:b/>
          <w:bCs/>
        </w:rPr>
        <w:t>How does attention differ from CNN feature maps?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910"/>
        <w:gridCol w:w="3938"/>
      </w:tblGrid>
      <w:tr w:rsidR="00C638C1" w:rsidRPr="00C638C1" w14:paraId="653F61D0" w14:textId="77777777" w:rsidTr="00C63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7BA3C" w14:textId="77777777" w:rsidR="00C638C1" w:rsidRPr="00C638C1" w:rsidRDefault="00C638C1" w:rsidP="00C638C1">
            <w:pPr>
              <w:rPr>
                <w:b/>
                <w:bCs/>
              </w:rPr>
            </w:pPr>
            <w:r w:rsidRPr="00C638C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003902" w14:textId="77777777" w:rsidR="00C638C1" w:rsidRPr="00C638C1" w:rsidRDefault="00C638C1" w:rsidP="00C638C1">
            <w:pPr>
              <w:rPr>
                <w:b/>
                <w:bCs/>
              </w:rPr>
            </w:pPr>
            <w:r w:rsidRPr="00C638C1">
              <w:rPr>
                <w:b/>
                <w:bCs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1D97D7D2" w14:textId="77777777" w:rsidR="00C638C1" w:rsidRPr="00C638C1" w:rsidRDefault="00C638C1" w:rsidP="00C638C1">
            <w:pPr>
              <w:rPr>
                <w:b/>
                <w:bCs/>
              </w:rPr>
            </w:pPr>
            <w:r w:rsidRPr="00C638C1">
              <w:rPr>
                <w:b/>
                <w:bCs/>
              </w:rPr>
              <w:t>Vision Transformer (</w:t>
            </w:r>
            <w:proofErr w:type="spellStart"/>
            <w:r w:rsidRPr="00C638C1">
              <w:rPr>
                <w:b/>
                <w:bCs/>
              </w:rPr>
              <w:t>ViT</w:t>
            </w:r>
            <w:proofErr w:type="spellEnd"/>
            <w:r w:rsidRPr="00C638C1">
              <w:rPr>
                <w:b/>
                <w:bCs/>
              </w:rPr>
              <w:t>)</w:t>
            </w:r>
          </w:p>
        </w:tc>
      </w:tr>
      <w:tr w:rsidR="00C638C1" w:rsidRPr="00C638C1" w14:paraId="31C5A4EC" w14:textId="77777777" w:rsidTr="00C6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5030" w14:textId="77777777" w:rsidR="00C638C1" w:rsidRPr="00C638C1" w:rsidRDefault="00C638C1" w:rsidP="00C638C1">
            <w:r w:rsidRPr="00C638C1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D49234C" w14:textId="77777777" w:rsidR="00C638C1" w:rsidRPr="00C638C1" w:rsidRDefault="00C638C1" w:rsidP="00C638C1">
            <w:r w:rsidRPr="00C638C1">
              <w:t>Convolutional layers</w:t>
            </w:r>
          </w:p>
        </w:tc>
        <w:tc>
          <w:tcPr>
            <w:tcW w:w="0" w:type="auto"/>
            <w:vAlign w:val="center"/>
            <w:hideMark/>
          </w:tcPr>
          <w:p w14:paraId="69DBD6A0" w14:textId="77777777" w:rsidR="00C638C1" w:rsidRPr="00C638C1" w:rsidRDefault="00C638C1" w:rsidP="00C638C1">
            <w:r w:rsidRPr="00C638C1">
              <w:t>Self-attention layers</w:t>
            </w:r>
          </w:p>
        </w:tc>
      </w:tr>
      <w:tr w:rsidR="00C638C1" w:rsidRPr="00C638C1" w14:paraId="2FAFB2C8" w14:textId="77777777" w:rsidTr="00C6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C1B0" w14:textId="77777777" w:rsidR="00C638C1" w:rsidRPr="00C638C1" w:rsidRDefault="00C638C1" w:rsidP="00C638C1">
            <w:r w:rsidRPr="00C638C1">
              <w:t>Focus</w:t>
            </w:r>
          </w:p>
        </w:tc>
        <w:tc>
          <w:tcPr>
            <w:tcW w:w="0" w:type="auto"/>
            <w:vAlign w:val="center"/>
            <w:hideMark/>
          </w:tcPr>
          <w:p w14:paraId="7C972924" w14:textId="77777777" w:rsidR="00C638C1" w:rsidRPr="00C638C1" w:rsidRDefault="00C638C1" w:rsidP="00C638C1">
            <w:r w:rsidRPr="00C638C1">
              <w:t>Local (small receptive fields)</w:t>
            </w:r>
          </w:p>
        </w:tc>
        <w:tc>
          <w:tcPr>
            <w:tcW w:w="0" w:type="auto"/>
            <w:vAlign w:val="center"/>
            <w:hideMark/>
          </w:tcPr>
          <w:p w14:paraId="4E1250B9" w14:textId="77777777" w:rsidR="00C638C1" w:rsidRPr="00C638C1" w:rsidRDefault="00C638C1" w:rsidP="00C638C1">
            <w:r w:rsidRPr="00C638C1">
              <w:t>Global (entire image patches)</w:t>
            </w:r>
          </w:p>
        </w:tc>
      </w:tr>
      <w:tr w:rsidR="00C638C1" w:rsidRPr="00C638C1" w14:paraId="30C301FD" w14:textId="77777777" w:rsidTr="00C6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79E0" w14:textId="77777777" w:rsidR="00C638C1" w:rsidRPr="00C638C1" w:rsidRDefault="00C638C1" w:rsidP="00C638C1">
            <w:r w:rsidRPr="00C638C1"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49D24A56" w14:textId="77777777" w:rsidR="00C638C1" w:rsidRPr="00C638C1" w:rsidRDefault="00C638C1" w:rsidP="00C638C1">
            <w:r w:rsidRPr="00C638C1">
              <w:t>Bottom-up (local to global)</w:t>
            </w:r>
          </w:p>
        </w:tc>
        <w:tc>
          <w:tcPr>
            <w:tcW w:w="0" w:type="auto"/>
            <w:vAlign w:val="center"/>
            <w:hideMark/>
          </w:tcPr>
          <w:p w14:paraId="237A956B" w14:textId="77777777" w:rsidR="00C638C1" w:rsidRPr="00C638C1" w:rsidRDefault="00C638C1" w:rsidP="00C638C1">
            <w:r w:rsidRPr="00C638C1">
              <w:t>Simultaneous patch-level relationships</w:t>
            </w:r>
          </w:p>
        </w:tc>
      </w:tr>
      <w:tr w:rsidR="00C638C1" w:rsidRPr="00C638C1" w14:paraId="2F5536CD" w14:textId="77777777" w:rsidTr="00C6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11C3" w14:textId="77777777" w:rsidR="00C638C1" w:rsidRPr="00C638C1" w:rsidRDefault="00C638C1" w:rsidP="00C638C1">
            <w:r w:rsidRPr="00C638C1">
              <w:lastRenderedPageBreak/>
              <w:t>Feature Visualization</w:t>
            </w:r>
          </w:p>
        </w:tc>
        <w:tc>
          <w:tcPr>
            <w:tcW w:w="0" w:type="auto"/>
            <w:vAlign w:val="center"/>
            <w:hideMark/>
          </w:tcPr>
          <w:p w14:paraId="0326514B" w14:textId="77777777" w:rsidR="00C638C1" w:rsidRPr="00C638C1" w:rsidRDefault="00C638C1" w:rsidP="00C638C1">
            <w:r w:rsidRPr="00C638C1">
              <w:t>Feature maps</w:t>
            </w:r>
          </w:p>
        </w:tc>
        <w:tc>
          <w:tcPr>
            <w:tcW w:w="0" w:type="auto"/>
            <w:vAlign w:val="center"/>
            <w:hideMark/>
          </w:tcPr>
          <w:p w14:paraId="7009497D" w14:textId="77777777" w:rsidR="00C638C1" w:rsidRPr="00C638C1" w:rsidRDefault="00C638C1" w:rsidP="00C638C1">
            <w:r w:rsidRPr="00C638C1">
              <w:t>Attention heatmaps</w:t>
            </w:r>
          </w:p>
        </w:tc>
      </w:tr>
    </w:tbl>
    <w:p w14:paraId="732420B9" w14:textId="77777777" w:rsidR="00C638C1" w:rsidRPr="00C638C1" w:rsidRDefault="00C638C1" w:rsidP="00C638C1">
      <w:r w:rsidRPr="00C638C1">
        <w:t xml:space="preserve">CNNs extract features progressively and are excellent at textures and edges. </w:t>
      </w:r>
      <w:proofErr w:type="spellStart"/>
      <w:r w:rsidRPr="00C638C1">
        <w:t>ViTs</w:t>
      </w:r>
      <w:proofErr w:type="spellEnd"/>
      <w:r w:rsidRPr="00C638C1">
        <w:t xml:space="preserve">, however, capture both </w:t>
      </w:r>
      <w:r w:rsidRPr="00C638C1">
        <w:rPr>
          <w:b/>
          <w:bCs/>
        </w:rPr>
        <w:t>local and global patterns</w:t>
      </w:r>
      <w:r w:rsidRPr="00C638C1">
        <w:t xml:space="preserve"> at once, which is very useful for disease detection where </w:t>
      </w:r>
      <w:r w:rsidRPr="00C638C1">
        <w:rPr>
          <w:b/>
          <w:bCs/>
        </w:rPr>
        <w:t>context across the leaf</w:t>
      </w:r>
      <w:r w:rsidRPr="00C638C1">
        <w:t xml:space="preserve"> matters.</w:t>
      </w:r>
    </w:p>
    <w:p w14:paraId="4C0859A2" w14:textId="77777777" w:rsidR="00C638C1" w:rsidRPr="00C638C1" w:rsidRDefault="00C638C1" w:rsidP="00C638C1">
      <w:r w:rsidRPr="00C638C1">
        <w:rPr>
          <w:b/>
          <w:bCs/>
        </w:rPr>
        <w:t>Challenges in Classifying Mango Leaf Diseases:</w:t>
      </w:r>
    </w:p>
    <w:p w14:paraId="77638293" w14:textId="77777777" w:rsidR="00C638C1" w:rsidRPr="00C638C1" w:rsidRDefault="00C638C1" w:rsidP="00C638C1">
      <w:pPr>
        <w:numPr>
          <w:ilvl w:val="0"/>
          <w:numId w:val="8"/>
        </w:numPr>
      </w:pPr>
      <w:r w:rsidRPr="00C638C1">
        <w:rPr>
          <w:b/>
          <w:bCs/>
        </w:rPr>
        <w:t>Visual Similarity</w:t>
      </w:r>
      <w:r w:rsidRPr="00C638C1">
        <w:t xml:space="preserve"> – Diseases like Bacterial Canker and Anthracnose can have similar symptoms.</w:t>
      </w:r>
    </w:p>
    <w:p w14:paraId="3F9542BB" w14:textId="77777777" w:rsidR="00C638C1" w:rsidRPr="00C638C1" w:rsidRDefault="00C638C1" w:rsidP="00C638C1">
      <w:pPr>
        <w:numPr>
          <w:ilvl w:val="0"/>
          <w:numId w:val="8"/>
        </w:numPr>
      </w:pPr>
      <w:r w:rsidRPr="00C638C1">
        <w:rPr>
          <w:b/>
          <w:bCs/>
        </w:rPr>
        <w:t>Inconsistent Lighting</w:t>
      </w:r>
      <w:r w:rsidRPr="00C638C1">
        <w:t xml:space="preserve"> – Variations in image brightness and contrast affect generalization.</w:t>
      </w:r>
    </w:p>
    <w:p w14:paraId="5C2DC730" w14:textId="77777777" w:rsidR="00C638C1" w:rsidRPr="00C638C1" w:rsidRDefault="00C638C1" w:rsidP="00C638C1">
      <w:pPr>
        <w:numPr>
          <w:ilvl w:val="0"/>
          <w:numId w:val="8"/>
        </w:numPr>
      </w:pPr>
      <w:r w:rsidRPr="00C638C1">
        <w:rPr>
          <w:b/>
          <w:bCs/>
        </w:rPr>
        <w:t>Background Noise</w:t>
      </w:r>
      <w:r w:rsidRPr="00C638C1">
        <w:t xml:space="preserve"> – Leaves photographed in varied environments (soil, sky, other plants).</w:t>
      </w:r>
    </w:p>
    <w:p w14:paraId="633F72AC" w14:textId="77777777" w:rsidR="00C638C1" w:rsidRPr="00C638C1" w:rsidRDefault="00C638C1" w:rsidP="00C638C1">
      <w:pPr>
        <w:numPr>
          <w:ilvl w:val="0"/>
          <w:numId w:val="8"/>
        </w:numPr>
      </w:pPr>
      <w:r w:rsidRPr="00C638C1">
        <w:rPr>
          <w:b/>
          <w:bCs/>
        </w:rPr>
        <w:t>Disease Staging</w:t>
      </w:r>
      <w:r w:rsidRPr="00C638C1">
        <w:t xml:space="preserve"> – Symptoms can differ across stages (early vs. late Anthracnose).</w:t>
      </w:r>
    </w:p>
    <w:p w14:paraId="141F2274" w14:textId="77777777" w:rsidR="00C638C1" w:rsidRPr="00C638C1" w:rsidRDefault="00C638C1" w:rsidP="00C638C1">
      <w:pPr>
        <w:numPr>
          <w:ilvl w:val="0"/>
          <w:numId w:val="8"/>
        </w:numPr>
      </w:pPr>
      <w:r w:rsidRPr="00C638C1">
        <w:rPr>
          <w:b/>
          <w:bCs/>
        </w:rPr>
        <w:t>Class Imbalance</w:t>
      </w:r>
      <w:r w:rsidRPr="00C638C1">
        <w:t xml:space="preserve"> – Some diseases are underrepresented, affecting learning balance.</w:t>
      </w:r>
    </w:p>
    <w:p w14:paraId="4608A1CC" w14:textId="77777777" w:rsidR="00193A6B" w:rsidRPr="001261C5" w:rsidRDefault="00193A6B" w:rsidP="001261C5"/>
    <w:sectPr w:rsidR="00193A6B" w:rsidRPr="0012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171C"/>
    <w:multiLevelType w:val="multilevel"/>
    <w:tmpl w:val="7EA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C23E4"/>
    <w:multiLevelType w:val="multilevel"/>
    <w:tmpl w:val="33FC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630D3"/>
    <w:multiLevelType w:val="multilevel"/>
    <w:tmpl w:val="8816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2040"/>
    <w:multiLevelType w:val="multilevel"/>
    <w:tmpl w:val="F83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B073F"/>
    <w:multiLevelType w:val="multilevel"/>
    <w:tmpl w:val="3FC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13CB0"/>
    <w:multiLevelType w:val="multilevel"/>
    <w:tmpl w:val="B646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9189A"/>
    <w:multiLevelType w:val="multilevel"/>
    <w:tmpl w:val="EF7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469D7"/>
    <w:multiLevelType w:val="multilevel"/>
    <w:tmpl w:val="48C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59784">
    <w:abstractNumId w:val="0"/>
  </w:num>
  <w:num w:numId="2" w16cid:durableId="2144543691">
    <w:abstractNumId w:val="7"/>
  </w:num>
  <w:num w:numId="3" w16cid:durableId="1688603289">
    <w:abstractNumId w:val="2"/>
  </w:num>
  <w:num w:numId="4" w16cid:durableId="1080952366">
    <w:abstractNumId w:val="6"/>
  </w:num>
  <w:num w:numId="5" w16cid:durableId="2064058138">
    <w:abstractNumId w:val="4"/>
  </w:num>
  <w:num w:numId="6" w16cid:durableId="168982544">
    <w:abstractNumId w:val="1"/>
  </w:num>
  <w:num w:numId="7" w16cid:durableId="1142230011">
    <w:abstractNumId w:val="3"/>
  </w:num>
  <w:num w:numId="8" w16cid:durableId="400370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57"/>
    <w:rsid w:val="00095DAB"/>
    <w:rsid w:val="001261C5"/>
    <w:rsid w:val="00193A6B"/>
    <w:rsid w:val="003062D0"/>
    <w:rsid w:val="00356F43"/>
    <w:rsid w:val="005B1A6A"/>
    <w:rsid w:val="0077521F"/>
    <w:rsid w:val="007F15EB"/>
    <w:rsid w:val="008A2ACE"/>
    <w:rsid w:val="00B83A79"/>
    <w:rsid w:val="00C638C1"/>
    <w:rsid w:val="00C82AD6"/>
    <w:rsid w:val="00CE2F57"/>
    <w:rsid w:val="00D3619D"/>
    <w:rsid w:val="00DC33FC"/>
    <w:rsid w:val="00F87CC7"/>
    <w:rsid w:val="00FB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D350"/>
  <w15:chartTrackingRefBased/>
  <w15:docId w15:val="{0D1AE441-CFFC-4A6B-844C-732404C7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Mahathee Penugonda</dc:creator>
  <cp:keywords/>
  <dc:description/>
  <cp:lastModifiedBy>Mahathee Penugonda</cp:lastModifiedBy>
  <cp:revision>13</cp:revision>
  <dcterms:created xsi:type="dcterms:W3CDTF">2025-04-23T18:34:00Z</dcterms:created>
  <dcterms:modified xsi:type="dcterms:W3CDTF">2025-04-23T18:53:00Z</dcterms:modified>
</cp:coreProperties>
</file>