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796" w:rsidRPr="00911BB5" w:rsidRDefault="00C84796" w:rsidP="00C84796">
      <w:pPr>
        <w:pStyle w:val="Ttulo"/>
        <w:jc w:val="center"/>
        <w:rPr>
          <w:b/>
          <w:lang w:val="es-CO"/>
        </w:rPr>
      </w:pPr>
      <w:r w:rsidRPr="00911BB5">
        <w:rPr>
          <w:b/>
          <w:lang w:val="es-CO"/>
        </w:rPr>
        <w:t>Ejercicio Procedimientos almacenados y Funciones</w:t>
      </w: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C84796" w:rsidRPr="00911BB5" w:rsidRDefault="00C84796" w:rsidP="00C84796">
      <w:pPr>
        <w:rPr>
          <w:lang w:val="es-CO"/>
        </w:rPr>
      </w:pPr>
    </w:p>
    <w:p w:rsidR="00B522EE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Integrantes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David Cruz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Edwin Abaunza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Kennen Cortez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Luis Mariño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Mahily Gutiérrez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b/>
          <w:sz w:val="28"/>
          <w:lang w:val="es-CO"/>
        </w:rPr>
        <w:t>FICHA</w:t>
      </w:r>
      <w:r w:rsidRPr="00911BB5">
        <w:rPr>
          <w:sz w:val="28"/>
          <w:lang w:val="es-CO"/>
        </w:rPr>
        <w:t xml:space="preserve"> 3197815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Bases de datos Relacionales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Martha Cuervo</w:t>
      </w:r>
    </w:p>
    <w:p w:rsidR="00C84796" w:rsidRPr="00911BB5" w:rsidRDefault="00C84796" w:rsidP="00C84796">
      <w:pPr>
        <w:jc w:val="center"/>
        <w:rPr>
          <w:sz w:val="28"/>
          <w:lang w:val="es-CO"/>
        </w:rPr>
      </w:pPr>
      <w:r w:rsidRPr="00911BB5">
        <w:rPr>
          <w:sz w:val="28"/>
          <w:lang w:val="es-CO"/>
        </w:rPr>
        <w:t>Centro de Servicios Financieros</w:t>
      </w:r>
    </w:p>
    <w:p w:rsidR="00C84796" w:rsidRPr="00911BB5" w:rsidRDefault="00C84796" w:rsidP="00C84796">
      <w:pPr>
        <w:jc w:val="center"/>
        <w:rPr>
          <w:b/>
          <w:sz w:val="28"/>
          <w:lang w:val="es-CO"/>
        </w:rPr>
      </w:pPr>
      <w:r w:rsidRPr="00911BB5">
        <w:rPr>
          <w:sz w:val="28"/>
          <w:lang w:val="es-CO"/>
        </w:rPr>
        <w:t>Bogotá D.C</w:t>
      </w:r>
    </w:p>
    <w:p w:rsidR="00C84796" w:rsidRPr="00911BB5" w:rsidRDefault="008E0462" w:rsidP="008E0462">
      <w:pPr>
        <w:rPr>
          <w:b/>
          <w:sz w:val="28"/>
          <w:lang w:val="es-CO"/>
        </w:rPr>
      </w:pPr>
      <w:r w:rsidRPr="00911BB5">
        <w:rPr>
          <w:b/>
          <w:sz w:val="28"/>
          <w:lang w:val="es-CO"/>
        </w:rPr>
        <w:lastRenderedPageBreak/>
        <w:t>Procedimientos Almacenados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control de la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registra una nueva minuta diaria en el sistema, especificando cuántos dispositivos del ambiente se entregan y cuántos se reciben al finalizar la jornada. Esto con la finalidad de conocer si al momento de la entrega están los dispositivos completos o si se llevaron alguno.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ingreso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guarda la hora de ingreso de un aprendiz, asociándola con su documento y programa. Su finalidad es generar un historial de asistencia y permitir validaciones automáticas por jornada.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salida aprendiz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registra la hora de salida del aprendiz, con el objetivo de dejar constancia del tiempo que permaneció dentro de las instalaciones, útil para seguridad y control interno.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registrar incidente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permite almacenar un reporte de incidente que ocurrió en cualquier ambiente o zona del centro. Incluye descripción, ubicación, responsable y fecha, con el objetivo de generar alertas o seguimientos.</w:t>
      </w:r>
    </w:p>
    <w:p w:rsidR="002B1CBF" w:rsidRPr="00911BB5" w:rsidRDefault="002B1CBF" w:rsidP="002B1C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Procedimiento asignar recursos a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Este procedimiento vincula uno o varios recursos tecnológicos o físicos a un ambiente específico. Su finalidad es mantener actualizado el inventario de cada ambiente y facilitar el control en minutas.</w:t>
      </w:r>
    </w:p>
    <w:p w:rsidR="002B1CBF" w:rsidRPr="00911BB5" w:rsidRDefault="002B1CBF" w:rsidP="002B1CB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s-CO"/>
        </w:rPr>
      </w:pPr>
      <w:r w:rsidRPr="00911BB5">
        <w:rPr>
          <w:rFonts w:ascii="Arial" w:eastAsia="Times New Roman" w:hAnsi="Arial" w:cs="Arial"/>
          <w:b/>
          <w:bCs/>
          <w:sz w:val="27"/>
          <w:szCs w:val="27"/>
          <w:lang w:val="es-CO"/>
        </w:rPr>
        <w:t>Funciones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calcular espacios disponibles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la cantidad actual de espacios disponibles en el parqueadero, restando el número de vehículos ingresados a la capacidad total. Sirve para validar si hay cupo antes de autorizar un ingreso.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contar dispositivos en minuta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cuántos dispositivos fueron entregados y cuántos fueron recibidos en una minuta específica. Su finalidad es detectar diferencias que puedan indicar pérdidas o robos.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validar aprendiz activo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consulta si un aprendiz se encuentra activo en un programa de formación. Es útil antes de permitir el acceso o asignarle recursos dentro del sistema.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calcular tiempo permanencia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el tiempo exacto que un estudiante, visitante o funcionario estuvo dentro del centro, usando la hora de entrada y salida. Esto apoya el control disciplinario y de seguridad.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obtener estado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retorna el estado actual de un ambiente (disponible, en uso, mantenimiento), basándose en los horarios y reportes. Es clave para asignación de espacios.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lastRenderedPageBreak/>
        <w:t>Función listar visitantes del día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retorna todos los visitantes registrados en una fecha específica, con su hora de entrada y salida, útil para reportes o verificaciones de control de ingreso.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verificar recursos por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la cantidad y tipo de recursos que están asignados a un ambiente determinado, permitiendo validar si el inventario es correcto al generar minutas o asignaciones.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buscar responsable por visita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retorna el nombre y cargo del responsable interno que autorizó el ingreso de un visitante, útil en caso de incidentes o consultas posteriores.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estado parqueadero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verifica si el parqueadero está lleno, devolviendo un valor booleano (</w:t>
      </w:r>
      <w:r w:rsidRPr="00911BB5">
        <w:rPr>
          <w:rFonts w:ascii="Arial" w:eastAsia="Times New Roman" w:hAnsi="Arial" w:cs="Arial"/>
          <w:sz w:val="20"/>
          <w:szCs w:val="20"/>
          <w:lang w:val="es-CO"/>
        </w:rPr>
        <w:t>TRUE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 xml:space="preserve"> si está lleno, </w:t>
      </w:r>
      <w:r w:rsidRPr="00911BB5">
        <w:rPr>
          <w:rFonts w:ascii="Arial" w:eastAsia="Times New Roman" w:hAnsi="Arial" w:cs="Arial"/>
          <w:sz w:val="20"/>
          <w:szCs w:val="20"/>
          <w:lang w:val="es-CO"/>
        </w:rPr>
        <w:t>FALSE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 xml:space="preserve"> si hay espacio). Es usada por el procedimiento de ingreso de vehículos.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obtener incidentes por ambiente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todos los incidentes reportados en un ambiente específico, junto con su fecha, descripción y estado. Apoya a mantenimiento o seguridad.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promedio dispositivos perdidos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calcula el promedio de dispositivos faltantes en todas las minutas registradas, útil para analizar la confiabilidad del sistema y pérdidas frecuentes.</w:t>
      </w:r>
    </w:p>
    <w:p w:rsidR="002B1CBF" w:rsidRPr="00911BB5" w:rsidRDefault="002B1CBF" w:rsidP="002B1C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/>
        </w:rPr>
      </w:pPr>
      <w:r w:rsidRPr="00911BB5">
        <w:rPr>
          <w:rFonts w:ascii="Arial" w:eastAsia="Times New Roman" w:hAnsi="Arial" w:cs="Arial"/>
          <w:b/>
          <w:bCs/>
          <w:sz w:val="24"/>
          <w:szCs w:val="24"/>
          <w:lang w:val="es-CO"/>
        </w:rPr>
        <w:t>Función recursos faltantes en entrega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t>:</w:t>
      </w:r>
      <w:r w:rsidRPr="00911BB5">
        <w:rPr>
          <w:rFonts w:ascii="Arial" w:eastAsia="Times New Roman" w:hAnsi="Arial" w:cs="Arial"/>
          <w:sz w:val="24"/>
          <w:szCs w:val="24"/>
          <w:lang w:val="es-CO"/>
        </w:rPr>
        <w:br/>
        <w:t>Esta función devuelve una lista de los recursos que no fueron devueltos al finalizar la jornada en un ambiente. Apoya en la verificación de responsabilidad compartida.</w:t>
      </w:r>
    </w:p>
    <w:p w:rsidR="00A54FC3" w:rsidRPr="00911BB5" w:rsidRDefault="00A54FC3" w:rsidP="002B1CBF">
      <w:pPr>
        <w:ind w:left="360"/>
        <w:rPr>
          <w:rFonts w:ascii="Arial" w:hAnsi="Arial" w:cs="Arial"/>
          <w:sz w:val="28"/>
          <w:lang w:val="es-CO"/>
        </w:rPr>
      </w:pPr>
    </w:p>
    <w:sectPr w:rsidR="00A54FC3" w:rsidRPr="00911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FF"/>
    <w:multiLevelType w:val="multilevel"/>
    <w:tmpl w:val="DCA8B7E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270937A4"/>
    <w:multiLevelType w:val="hybridMultilevel"/>
    <w:tmpl w:val="52A05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32B28"/>
    <w:multiLevelType w:val="hybridMultilevel"/>
    <w:tmpl w:val="E0B8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D30DD"/>
    <w:multiLevelType w:val="multilevel"/>
    <w:tmpl w:val="96E2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57582">
    <w:abstractNumId w:val="2"/>
  </w:num>
  <w:num w:numId="2" w16cid:durableId="1718428800">
    <w:abstractNumId w:val="1"/>
  </w:num>
  <w:num w:numId="3" w16cid:durableId="981348230">
    <w:abstractNumId w:val="0"/>
  </w:num>
  <w:num w:numId="4" w16cid:durableId="210340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96"/>
    <w:rsid w:val="002B1CBF"/>
    <w:rsid w:val="00434DB0"/>
    <w:rsid w:val="005B71D9"/>
    <w:rsid w:val="0080713D"/>
    <w:rsid w:val="008465BB"/>
    <w:rsid w:val="008E0462"/>
    <w:rsid w:val="00911BB5"/>
    <w:rsid w:val="00A54FC3"/>
    <w:rsid w:val="00B522EE"/>
    <w:rsid w:val="00C84796"/>
    <w:rsid w:val="00EA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6312"/>
  <w15:chartTrackingRefBased/>
  <w15:docId w15:val="{3BF0F98F-7771-47AA-86E8-97064149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1C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4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E046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1C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C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B1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yamile amado martin</cp:lastModifiedBy>
  <cp:revision>6</cp:revision>
  <dcterms:created xsi:type="dcterms:W3CDTF">2025-06-05T00:06:00Z</dcterms:created>
  <dcterms:modified xsi:type="dcterms:W3CDTF">2025-06-08T18:48:00Z</dcterms:modified>
</cp:coreProperties>
</file>