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CD6EF" w14:textId="77777777" w:rsidR="00CB087F" w:rsidRDefault="00E90081">
      <w:pPr>
        <w:spacing w:before="2400" w:after="480"/>
        <w:jc w:val="center"/>
      </w:pPr>
      <w:r>
        <w:rPr>
          <w:sz w:val="28"/>
          <w:szCs w:val="28"/>
        </w:rPr>
        <w:t>Project Report</w:t>
      </w:r>
    </w:p>
    <w:p w14:paraId="21BE5183" w14:textId="77777777" w:rsidR="00CB087F" w:rsidRDefault="00E90081">
      <w:pPr>
        <w:spacing w:after="360"/>
        <w:jc w:val="center"/>
      </w:pPr>
      <w:r>
        <w:rPr>
          <w:b/>
          <w:bCs/>
          <w:sz w:val="40"/>
          <w:szCs w:val="40"/>
        </w:rPr>
        <w:t>MailSense: Actionable Email Detection Using NLP</w:t>
      </w:r>
    </w:p>
    <w:p w14:paraId="1D49DB65" w14:textId="77777777" w:rsidR="00CB087F" w:rsidRDefault="00E90081">
      <w:pPr>
        <w:spacing w:after="1400"/>
        <w:jc w:val="center"/>
      </w:pPr>
      <w:r>
        <w:rPr>
          <w:i/>
          <w:iCs/>
          <w:sz w:val="26"/>
          <w:szCs w:val="26"/>
        </w:rPr>
        <w:t>Binary Classification of E-mail Text into Actionable and Non-Actionable</w:t>
      </w:r>
    </w:p>
    <w:p w14:paraId="35726C23" w14:textId="77777777" w:rsidR="00CB087F" w:rsidRDefault="00E90081">
      <w:pPr>
        <w:spacing w:after="200"/>
        <w:jc w:val="center"/>
      </w:pPr>
      <w:r>
        <w:t>Submitted by</w:t>
      </w:r>
    </w:p>
    <w:p w14:paraId="01AB4845" w14:textId="77777777" w:rsidR="00CB087F" w:rsidRDefault="00E90081">
      <w:pPr>
        <w:spacing w:after="60"/>
        <w:jc w:val="center"/>
      </w:pPr>
      <w:r>
        <w:rPr>
          <w:b/>
          <w:bCs/>
          <w:sz w:val="26"/>
          <w:szCs w:val="26"/>
        </w:rPr>
        <w:t>Md Ariful Alam Mahim</w:t>
      </w:r>
    </w:p>
    <w:p w14:paraId="23003278" w14:textId="77777777" w:rsidR="00CB087F" w:rsidRDefault="00E90081">
      <w:pPr>
        <w:spacing w:after="240"/>
        <w:jc w:val="center"/>
      </w:pPr>
      <w:r>
        <w:t>Roll: 2107023</w:t>
      </w:r>
    </w:p>
    <w:p w14:paraId="599CF04C" w14:textId="77777777" w:rsidR="00CB087F" w:rsidRDefault="00E90081">
      <w:pPr>
        <w:spacing w:after="60"/>
        <w:jc w:val="center"/>
      </w:pPr>
      <w:r>
        <w:rPr>
          <w:b/>
          <w:bCs/>
          <w:sz w:val="26"/>
          <w:szCs w:val="26"/>
        </w:rPr>
        <w:t>Md Jubair Husain</w:t>
      </w:r>
    </w:p>
    <w:p w14:paraId="74BB881F" w14:textId="77777777" w:rsidR="00CB087F" w:rsidRDefault="00E90081">
      <w:pPr>
        <w:spacing w:after="1400"/>
        <w:jc w:val="center"/>
      </w:pPr>
      <w:r>
        <w:t>Roll: 2107029</w:t>
      </w:r>
    </w:p>
    <w:p w14:paraId="5961F868" w14:textId="77777777" w:rsidR="00CB087F" w:rsidRDefault="00E90081">
      <w:pPr>
        <w:spacing w:after="120"/>
        <w:jc w:val="center"/>
      </w:pPr>
      <w:r>
        <w:t>September 2026</w:t>
      </w:r>
    </w:p>
    <w:p w14:paraId="1E83A465" w14:textId="77777777" w:rsidR="00CB087F" w:rsidRDefault="00CB087F">
      <w:pPr>
        <w:sectPr w:rsidR="00CB087F">
          <w:pgSz w:w="11906" w:h="16838"/>
          <w:pgMar w:top="1440" w:right="1440" w:bottom="1440" w:left="1440" w:header="708" w:footer="708" w:gutter="0"/>
          <w:cols w:space="720"/>
          <w:docGrid w:linePitch="360"/>
        </w:sectPr>
      </w:pPr>
    </w:p>
    <w:p w14:paraId="3B467EC6" w14:textId="77777777" w:rsidR="00CB087F" w:rsidRDefault="00E90081">
      <w:pPr>
        <w:spacing w:after="160"/>
        <w:jc w:val="center"/>
      </w:pPr>
      <w:r>
        <w:rPr>
          <w:b/>
          <w:bCs/>
          <w:sz w:val="26"/>
          <w:szCs w:val="26"/>
        </w:rPr>
        <w:lastRenderedPageBreak/>
        <w:t>Abstract</w:t>
      </w:r>
    </w:p>
    <w:p w14:paraId="1A7A41BB" w14:textId="77777777" w:rsidR="00CB087F" w:rsidRDefault="00E90081">
      <w:pPr>
        <w:spacing w:after="120"/>
        <w:jc w:val="both"/>
      </w:pPr>
      <w:r>
        <w:t xml:space="preserve">E-mail users routinely receive messages in which only some content requires them to act, reply or attend to something. This project, </w:t>
      </w:r>
      <w:r>
        <w:rPr>
          <w:b/>
          <w:bCs/>
        </w:rPr>
        <w:t>MailSense</w:t>
      </w:r>
      <w:r>
        <w:t xml:space="preserve">, addresses the automatic detection of such content as a binary text-classification task: each e-mail text is labelled either </w:t>
      </w:r>
      <w:r>
        <w:rPr>
          <w:b/>
          <w:bCs/>
        </w:rPr>
        <w:t>Actionable (Yes)</w:t>
      </w:r>
      <w:r>
        <w:t xml:space="preserve"> or </w:t>
      </w:r>
      <w:r>
        <w:rPr>
          <w:b/>
          <w:bCs/>
        </w:rPr>
        <w:t>Non-Actionable (No)</w:t>
      </w:r>
      <w:r>
        <w:t>. We use the publicly available Parakweet Labs Email Intent Dataset (file Ask0729-fixed.txt, 3,657 labelled sentence-level examples) and compare three approaches representing three generations of NLP methods: (A) TF-IDF features with Logistic Regression, (B) a bidirectional LSTM initialised with pretrained Word2Vec embeddings, and (C) a</w:t>
      </w:r>
      <w:r>
        <w:t xml:space="preserve"> fine-tuned pretrained BERT model (bert-base-uncased). All three models use the same cleaned data, the same stratified 70/15/15 train/validation/test split, the same random seed and the same evaluation code. On the held-out test set of 548 examples, BERT achieved the best results on every reported metric (accuracy 84.85%, precision 82.05%, recall 86.82%, F1 84.37%, ROC-AUC 93.16%) and produced the fewest missed actionable examples (34 false negatives). TF-IDF + Logistic Regression achieved 77.74% accuracy a</w:t>
      </w:r>
      <w:r>
        <w:t>nd 76.08% F1, while Word2Vec + BiLSTM achieved 74.82% accuracy and 74.16% F1, with a higher recall than the TF-IDF baseline but lower precision. The results indicate that contextual pretrained representations provide a substantial benefit for this task in our experimental setting.</w:t>
      </w:r>
    </w:p>
    <w:p w14:paraId="5F386791" w14:textId="77777777" w:rsidR="00CB087F" w:rsidRDefault="00E90081">
      <w:pPr>
        <w:spacing w:before="120" w:after="120"/>
      </w:pPr>
      <w:r>
        <w:rPr>
          <w:b/>
          <w:bCs/>
        </w:rPr>
        <w:t>Keywords:</w:t>
      </w:r>
      <w:r>
        <w:t xml:space="preserve"> e-mail intent, actionable e-mail detection, text classification, TF-IDF, logistic regression, Word2Vec, BiLSTM, BERT</w:t>
      </w:r>
    </w:p>
    <w:p w14:paraId="11EA0E34" w14:textId="77777777" w:rsidR="00CB087F" w:rsidRDefault="00E90081">
      <w:r>
        <w:br w:type="page"/>
      </w:r>
    </w:p>
    <w:p w14:paraId="5B2FA347" w14:textId="77777777" w:rsidR="00CB087F" w:rsidRDefault="00E90081">
      <w:pPr>
        <w:spacing w:after="200"/>
        <w:jc w:val="center"/>
      </w:pPr>
      <w:r>
        <w:rPr>
          <w:b/>
          <w:bCs/>
          <w:sz w:val="26"/>
          <w:szCs w:val="26"/>
        </w:rPr>
        <w:lastRenderedPageBreak/>
        <w:t>Table of Contents</w:t>
      </w:r>
    </w:p>
    <w:sdt>
      <w:sdtPr>
        <w:alias w:val="Table of Contents"/>
        <w:id w:val="1206058032"/>
      </w:sdtPr>
      <w:sdtEndPr/>
      <w:sdtContent>
        <w:p w14:paraId="4D97B215" w14:textId="6B1B6FC1" w:rsidR="006118BB" w:rsidRPr="006118BB" w:rsidRDefault="00E90081" w:rsidP="006118BB">
          <w:pPr>
            <w:pStyle w:val="TOC1"/>
            <w:tabs>
              <w:tab w:val="right" w:leader="dot" w:pos="9016"/>
            </w:tabs>
            <w:spacing w:after="60" w:line="240" w:lineRule="auto"/>
            <w:rPr>
              <w:rFonts w:eastAsiaTheme="minorEastAsia"/>
              <w:noProof/>
              <w:kern w:val="2"/>
              <w:sz w:val="22"/>
              <w:szCs w:val="22"/>
              <w14:ligatures w14:val="standardContextual"/>
            </w:rPr>
          </w:pPr>
          <w:r w:rsidRPr="006118BB">
            <w:fldChar w:fldCharType="begin"/>
          </w:r>
          <w:r w:rsidRPr="006118BB">
            <w:instrText>TOC \h \o "1-2"</w:instrText>
          </w:r>
          <w:r w:rsidRPr="006118BB">
            <w:fldChar w:fldCharType="separate"/>
          </w:r>
          <w:hyperlink w:anchor="_Toc240672374" w:history="1">
            <w:r w:rsidR="006118BB" w:rsidRPr="006118BB">
              <w:rPr>
                <w:rStyle w:val="Hyperlink"/>
                <w:noProof/>
                <w:color w:val="000000"/>
              </w:rPr>
              <w:t>1. Introduction</w:t>
            </w:r>
            <w:r w:rsidR="006118BB" w:rsidRPr="006118BB">
              <w:rPr>
                <w:noProof/>
              </w:rPr>
              <w:tab/>
            </w:r>
            <w:r w:rsidR="006118BB" w:rsidRPr="006118BB">
              <w:rPr>
                <w:noProof/>
              </w:rPr>
              <w:fldChar w:fldCharType="begin"/>
            </w:r>
            <w:r w:rsidR="006118BB" w:rsidRPr="006118BB">
              <w:rPr>
                <w:noProof/>
              </w:rPr>
              <w:instrText xml:space="preserve"> PAGEREF _Toc240672374 \h </w:instrText>
            </w:r>
            <w:r w:rsidR="006118BB" w:rsidRPr="006118BB">
              <w:rPr>
                <w:noProof/>
              </w:rPr>
            </w:r>
            <w:r w:rsidR="006118BB" w:rsidRPr="006118BB">
              <w:rPr>
                <w:noProof/>
              </w:rPr>
              <w:fldChar w:fldCharType="separate"/>
            </w:r>
            <w:r>
              <w:rPr>
                <w:noProof/>
              </w:rPr>
              <w:t>3</w:t>
            </w:r>
            <w:r w:rsidR="006118BB" w:rsidRPr="006118BB">
              <w:rPr>
                <w:noProof/>
              </w:rPr>
              <w:fldChar w:fldCharType="end"/>
            </w:r>
          </w:hyperlink>
        </w:p>
        <w:p w14:paraId="4F97C0EB" w14:textId="5737F30D" w:rsidR="006118BB" w:rsidRPr="006118BB" w:rsidRDefault="006118BB" w:rsidP="006118BB">
          <w:pPr>
            <w:pStyle w:val="TOC1"/>
            <w:tabs>
              <w:tab w:val="right" w:leader="dot" w:pos="9016"/>
            </w:tabs>
            <w:spacing w:after="60" w:line="240" w:lineRule="auto"/>
            <w:rPr>
              <w:rFonts w:eastAsiaTheme="minorEastAsia"/>
              <w:noProof/>
              <w:kern w:val="2"/>
              <w:sz w:val="22"/>
              <w:szCs w:val="22"/>
              <w14:ligatures w14:val="standardContextual"/>
            </w:rPr>
          </w:pPr>
          <w:hyperlink w:anchor="_Toc240672375" w:history="1">
            <w:r w:rsidRPr="006118BB">
              <w:rPr>
                <w:rStyle w:val="Hyperlink"/>
                <w:noProof/>
                <w:color w:val="000000"/>
              </w:rPr>
              <w:t>2. Problem Statement</w:t>
            </w:r>
            <w:r w:rsidRPr="006118BB">
              <w:rPr>
                <w:noProof/>
              </w:rPr>
              <w:tab/>
            </w:r>
            <w:r w:rsidRPr="006118BB">
              <w:rPr>
                <w:noProof/>
              </w:rPr>
              <w:fldChar w:fldCharType="begin"/>
            </w:r>
            <w:r w:rsidRPr="006118BB">
              <w:rPr>
                <w:noProof/>
              </w:rPr>
              <w:instrText xml:space="preserve"> PAGEREF _Toc240672375 \h </w:instrText>
            </w:r>
            <w:r w:rsidRPr="006118BB">
              <w:rPr>
                <w:noProof/>
              </w:rPr>
            </w:r>
            <w:r w:rsidRPr="006118BB">
              <w:rPr>
                <w:noProof/>
              </w:rPr>
              <w:fldChar w:fldCharType="separate"/>
            </w:r>
            <w:r w:rsidR="00E90081">
              <w:rPr>
                <w:noProof/>
              </w:rPr>
              <w:t>3</w:t>
            </w:r>
            <w:r w:rsidRPr="006118BB">
              <w:rPr>
                <w:noProof/>
              </w:rPr>
              <w:fldChar w:fldCharType="end"/>
            </w:r>
          </w:hyperlink>
        </w:p>
        <w:p w14:paraId="0BD0E9CA" w14:textId="3C103F97" w:rsidR="006118BB" w:rsidRPr="006118BB" w:rsidRDefault="006118BB" w:rsidP="006118BB">
          <w:pPr>
            <w:pStyle w:val="TOC1"/>
            <w:tabs>
              <w:tab w:val="right" w:leader="dot" w:pos="9016"/>
            </w:tabs>
            <w:spacing w:after="60" w:line="240" w:lineRule="auto"/>
            <w:rPr>
              <w:rFonts w:eastAsiaTheme="minorEastAsia"/>
              <w:noProof/>
              <w:kern w:val="2"/>
              <w:sz w:val="22"/>
              <w:szCs w:val="22"/>
              <w14:ligatures w14:val="standardContextual"/>
            </w:rPr>
          </w:pPr>
          <w:hyperlink w:anchor="_Toc240672376" w:history="1">
            <w:r w:rsidRPr="006118BB">
              <w:rPr>
                <w:rStyle w:val="Hyperlink"/>
                <w:noProof/>
                <w:color w:val="000000"/>
              </w:rPr>
              <w:t>3. Objectives</w:t>
            </w:r>
            <w:r w:rsidRPr="006118BB">
              <w:rPr>
                <w:noProof/>
              </w:rPr>
              <w:tab/>
            </w:r>
            <w:r w:rsidRPr="006118BB">
              <w:rPr>
                <w:noProof/>
              </w:rPr>
              <w:fldChar w:fldCharType="begin"/>
            </w:r>
            <w:r w:rsidRPr="006118BB">
              <w:rPr>
                <w:noProof/>
              </w:rPr>
              <w:instrText xml:space="preserve"> PAGEREF _Toc240672376 \h </w:instrText>
            </w:r>
            <w:r w:rsidRPr="006118BB">
              <w:rPr>
                <w:noProof/>
              </w:rPr>
            </w:r>
            <w:r w:rsidRPr="006118BB">
              <w:rPr>
                <w:noProof/>
              </w:rPr>
              <w:fldChar w:fldCharType="separate"/>
            </w:r>
            <w:r w:rsidR="00E90081">
              <w:rPr>
                <w:noProof/>
              </w:rPr>
              <w:t>4</w:t>
            </w:r>
            <w:r w:rsidRPr="006118BB">
              <w:rPr>
                <w:noProof/>
              </w:rPr>
              <w:fldChar w:fldCharType="end"/>
            </w:r>
          </w:hyperlink>
        </w:p>
        <w:p w14:paraId="68A5ABDE" w14:textId="650C1495" w:rsidR="006118BB" w:rsidRPr="006118BB" w:rsidRDefault="006118BB" w:rsidP="006118BB">
          <w:pPr>
            <w:pStyle w:val="TOC1"/>
            <w:tabs>
              <w:tab w:val="right" w:leader="dot" w:pos="9016"/>
            </w:tabs>
            <w:spacing w:after="60" w:line="240" w:lineRule="auto"/>
            <w:rPr>
              <w:rFonts w:eastAsiaTheme="minorEastAsia"/>
              <w:noProof/>
              <w:kern w:val="2"/>
              <w:sz w:val="22"/>
              <w:szCs w:val="22"/>
              <w14:ligatures w14:val="standardContextual"/>
            </w:rPr>
          </w:pPr>
          <w:hyperlink w:anchor="_Toc240672377" w:history="1">
            <w:r w:rsidRPr="006118BB">
              <w:rPr>
                <w:rStyle w:val="Hyperlink"/>
                <w:noProof/>
                <w:color w:val="000000"/>
              </w:rPr>
              <w:t>4. Dataset</w:t>
            </w:r>
            <w:r w:rsidRPr="006118BB">
              <w:rPr>
                <w:noProof/>
              </w:rPr>
              <w:tab/>
            </w:r>
            <w:r w:rsidRPr="006118BB">
              <w:rPr>
                <w:noProof/>
              </w:rPr>
              <w:fldChar w:fldCharType="begin"/>
            </w:r>
            <w:r w:rsidRPr="006118BB">
              <w:rPr>
                <w:noProof/>
              </w:rPr>
              <w:instrText xml:space="preserve"> PAGEREF _Toc240672377 \h </w:instrText>
            </w:r>
            <w:r w:rsidRPr="006118BB">
              <w:rPr>
                <w:noProof/>
              </w:rPr>
            </w:r>
            <w:r w:rsidRPr="006118BB">
              <w:rPr>
                <w:noProof/>
              </w:rPr>
              <w:fldChar w:fldCharType="separate"/>
            </w:r>
            <w:r w:rsidR="00E90081">
              <w:rPr>
                <w:noProof/>
              </w:rPr>
              <w:t>4</w:t>
            </w:r>
            <w:r w:rsidRPr="006118BB">
              <w:rPr>
                <w:noProof/>
              </w:rPr>
              <w:fldChar w:fldCharType="end"/>
            </w:r>
          </w:hyperlink>
        </w:p>
        <w:p w14:paraId="36BF5A69" w14:textId="5F458D7A" w:rsidR="006118BB" w:rsidRPr="006118BB" w:rsidRDefault="006118BB" w:rsidP="006118BB">
          <w:pPr>
            <w:pStyle w:val="TOC2"/>
            <w:tabs>
              <w:tab w:val="right" w:leader="dot" w:pos="9016"/>
            </w:tabs>
            <w:spacing w:after="60" w:line="240" w:lineRule="auto"/>
            <w:rPr>
              <w:rFonts w:eastAsiaTheme="minorEastAsia"/>
              <w:noProof/>
              <w:kern w:val="2"/>
              <w:sz w:val="22"/>
              <w:szCs w:val="22"/>
              <w14:ligatures w14:val="standardContextual"/>
            </w:rPr>
          </w:pPr>
          <w:hyperlink w:anchor="_Toc240672378" w:history="1">
            <w:r w:rsidRPr="006118BB">
              <w:rPr>
                <w:rStyle w:val="Hyperlink"/>
                <w:noProof/>
                <w:color w:val="000000"/>
              </w:rPr>
              <w:t>4.1 Source and Public Description</w:t>
            </w:r>
            <w:r w:rsidRPr="006118BB">
              <w:rPr>
                <w:noProof/>
              </w:rPr>
              <w:tab/>
            </w:r>
            <w:r w:rsidRPr="006118BB">
              <w:rPr>
                <w:noProof/>
              </w:rPr>
              <w:fldChar w:fldCharType="begin"/>
            </w:r>
            <w:r w:rsidRPr="006118BB">
              <w:rPr>
                <w:noProof/>
              </w:rPr>
              <w:instrText xml:space="preserve"> PAGEREF _Toc240672378 \h </w:instrText>
            </w:r>
            <w:r w:rsidRPr="006118BB">
              <w:rPr>
                <w:noProof/>
              </w:rPr>
            </w:r>
            <w:r w:rsidRPr="006118BB">
              <w:rPr>
                <w:noProof/>
              </w:rPr>
              <w:fldChar w:fldCharType="separate"/>
            </w:r>
            <w:r w:rsidR="00E90081">
              <w:rPr>
                <w:noProof/>
              </w:rPr>
              <w:t>4</w:t>
            </w:r>
            <w:r w:rsidRPr="006118BB">
              <w:rPr>
                <w:noProof/>
              </w:rPr>
              <w:fldChar w:fldCharType="end"/>
            </w:r>
          </w:hyperlink>
        </w:p>
        <w:p w14:paraId="65FC4429" w14:textId="6FFD503A" w:rsidR="006118BB" w:rsidRPr="006118BB" w:rsidRDefault="006118BB" w:rsidP="006118BB">
          <w:pPr>
            <w:pStyle w:val="TOC2"/>
            <w:tabs>
              <w:tab w:val="right" w:leader="dot" w:pos="9016"/>
            </w:tabs>
            <w:spacing w:after="60" w:line="240" w:lineRule="auto"/>
            <w:rPr>
              <w:rFonts w:eastAsiaTheme="minorEastAsia"/>
              <w:noProof/>
              <w:kern w:val="2"/>
              <w:sz w:val="22"/>
              <w:szCs w:val="22"/>
              <w14:ligatures w14:val="standardContextual"/>
            </w:rPr>
          </w:pPr>
          <w:hyperlink w:anchor="_Toc240672379" w:history="1">
            <w:r w:rsidRPr="006118BB">
              <w:rPr>
                <w:rStyle w:val="Hyperlink"/>
                <w:noProof/>
                <w:color w:val="000000"/>
              </w:rPr>
              <w:t>4.2 Dataset as Used in This Project</w:t>
            </w:r>
            <w:r w:rsidRPr="006118BB">
              <w:rPr>
                <w:noProof/>
              </w:rPr>
              <w:tab/>
            </w:r>
            <w:r w:rsidRPr="006118BB">
              <w:rPr>
                <w:noProof/>
              </w:rPr>
              <w:fldChar w:fldCharType="begin"/>
            </w:r>
            <w:r w:rsidRPr="006118BB">
              <w:rPr>
                <w:noProof/>
              </w:rPr>
              <w:instrText xml:space="preserve"> PAGEREF _Toc240672379 \h </w:instrText>
            </w:r>
            <w:r w:rsidRPr="006118BB">
              <w:rPr>
                <w:noProof/>
              </w:rPr>
            </w:r>
            <w:r w:rsidRPr="006118BB">
              <w:rPr>
                <w:noProof/>
              </w:rPr>
              <w:fldChar w:fldCharType="separate"/>
            </w:r>
            <w:r w:rsidR="00E90081">
              <w:rPr>
                <w:noProof/>
              </w:rPr>
              <w:t>5</w:t>
            </w:r>
            <w:r w:rsidRPr="006118BB">
              <w:rPr>
                <w:noProof/>
              </w:rPr>
              <w:fldChar w:fldCharType="end"/>
            </w:r>
          </w:hyperlink>
        </w:p>
        <w:p w14:paraId="19CFC6D1" w14:textId="47F6BD02" w:rsidR="006118BB" w:rsidRPr="006118BB" w:rsidRDefault="006118BB" w:rsidP="006118BB">
          <w:pPr>
            <w:pStyle w:val="TOC1"/>
            <w:tabs>
              <w:tab w:val="right" w:leader="dot" w:pos="9016"/>
            </w:tabs>
            <w:spacing w:after="60" w:line="240" w:lineRule="auto"/>
            <w:rPr>
              <w:rFonts w:eastAsiaTheme="minorEastAsia"/>
              <w:noProof/>
              <w:kern w:val="2"/>
              <w:sz w:val="22"/>
              <w:szCs w:val="22"/>
              <w14:ligatures w14:val="standardContextual"/>
            </w:rPr>
          </w:pPr>
          <w:hyperlink w:anchor="_Toc240672380" w:history="1">
            <w:r w:rsidRPr="006118BB">
              <w:rPr>
                <w:rStyle w:val="Hyperlink"/>
                <w:noProof/>
                <w:color w:val="000000"/>
              </w:rPr>
              <w:t>5. Methodology</w:t>
            </w:r>
            <w:r w:rsidRPr="006118BB">
              <w:rPr>
                <w:noProof/>
              </w:rPr>
              <w:tab/>
            </w:r>
            <w:r w:rsidRPr="006118BB">
              <w:rPr>
                <w:noProof/>
              </w:rPr>
              <w:fldChar w:fldCharType="begin"/>
            </w:r>
            <w:r w:rsidRPr="006118BB">
              <w:rPr>
                <w:noProof/>
              </w:rPr>
              <w:instrText xml:space="preserve"> PAGEREF _Toc240672380 \h </w:instrText>
            </w:r>
            <w:r w:rsidRPr="006118BB">
              <w:rPr>
                <w:noProof/>
              </w:rPr>
            </w:r>
            <w:r w:rsidRPr="006118BB">
              <w:rPr>
                <w:noProof/>
              </w:rPr>
              <w:fldChar w:fldCharType="separate"/>
            </w:r>
            <w:r w:rsidR="00E90081">
              <w:rPr>
                <w:noProof/>
              </w:rPr>
              <w:t>5</w:t>
            </w:r>
            <w:r w:rsidRPr="006118BB">
              <w:rPr>
                <w:noProof/>
              </w:rPr>
              <w:fldChar w:fldCharType="end"/>
            </w:r>
          </w:hyperlink>
        </w:p>
        <w:p w14:paraId="530B054F" w14:textId="0EF3694F" w:rsidR="006118BB" w:rsidRPr="006118BB" w:rsidRDefault="006118BB" w:rsidP="006118BB">
          <w:pPr>
            <w:pStyle w:val="TOC2"/>
            <w:tabs>
              <w:tab w:val="right" w:leader="dot" w:pos="9016"/>
            </w:tabs>
            <w:spacing w:after="60" w:line="240" w:lineRule="auto"/>
            <w:rPr>
              <w:rFonts w:eastAsiaTheme="minorEastAsia"/>
              <w:noProof/>
              <w:kern w:val="2"/>
              <w:sz w:val="22"/>
              <w:szCs w:val="22"/>
              <w14:ligatures w14:val="standardContextual"/>
            </w:rPr>
          </w:pPr>
          <w:hyperlink w:anchor="_Toc240672381" w:history="1">
            <w:r w:rsidRPr="006118BB">
              <w:rPr>
                <w:rStyle w:val="Hyperlink"/>
                <w:noProof/>
                <w:color w:val="000000"/>
              </w:rPr>
              <w:t>5.1 Experimental Design</w:t>
            </w:r>
            <w:r w:rsidRPr="006118BB">
              <w:rPr>
                <w:noProof/>
              </w:rPr>
              <w:tab/>
            </w:r>
            <w:r w:rsidRPr="006118BB">
              <w:rPr>
                <w:noProof/>
              </w:rPr>
              <w:fldChar w:fldCharType="begin"/>
            </w:r>
            <w:r w:rsidRPr="006118BB">
              <w:rPr>
                <w:noProof/>
              </w:rPr>
              <w:instrText xml:space="preserve"> PAGEREF _Toc240672381 \h </w:instrText>
            </w:r>
            <w:r w:rsidRPr="006118BB">
              <w:rPr>
                <w:noProof/>
              </w:rPr>
            </w:r>
            <w:r w:rsidRPr="006118BB">
              <w:rPr>
                <w:noProof/>
              </w:rPr>
              <w:fldChar w:fldCharType="separate"/>
            </w:r>
            <w:r w:rsidR="00E90081">
              <w:rPr>
                <w:noProof/>
              </w:rPr>
              <w:t>5</w:t>
            </w:r>
            <w:r w:rsidRPr="006118BB">
              <w:rPr>
                <w:noProof/>
              </w:rPr>
              <w:fldChar w:fldCharType="end"/>
            </w:r>
          </w:hyperlink>
        </w:p>
        <w:p w14:paraId="68D7892E" w14:textId="619A71D1" w:rsidR="006118BB" w:rsidRPr="006118BB" w:rsidRDefault="006118BB" w:rsidP="006118BB">
          <w:pPr>
            <w:pStyle w:val="TOC2"/>
            <w:tabs>
              <w:tab w:val="right" w:leader="dot" w:pos="9016"/>
            </w:tabs>
            <w:spacing w:after="60" w:line="240" w:lineRule="auto"/>
            <w:rPr>
              <w:rFonts w:eastAsiaTheme="minorEastAsia"/>
              <w:noProof/>
              <w:kern w:val="2"/>
              <w:sz w:val="22"/>
              <w:szCs w:val="22"/>
              <w14:ligatures w14:val="standardContextual"/>
            </w:rPr>
          </w:pPr>
          <w:hyperlink w:anchor="_Toc240672382" w:history="1">
            <w:r w:rsidRPr="006118BB">
              <w:rPr>
                <w:rStyle w:val="Hyperlink"/>
                <w:noProof/>
                <w:color w:val="000000"/>
              </w:rPr>
              <w:t>5.2 Implementation and Environment</w:t>
            </w:r>
            <w:r w:rsidRPr="006118BB">
              <w:rPr>
                <w:noProof/>
              </w:rPr>
              <w:tab/>
            </w:r>
            <w:r w:rsidRPr="006118BB">
              <w:rPr>
                <w:noProof/>
              </w:rPr>
              <w:fldChar w:fldCharType="begin"/>
            </w:r>
            <w:r w:rsidRPr="006118BB">
              <w:rPr>
                <w:noProof/>
              </w:rPr>
              <w:instrText xml:space="preserve"> PAGEREF _Toc240672382 \h </w:instrText>
            </w:r>
            <w:r w:rsidRPr="006118BB">
              <w:rPr>
                <w:noProof/>
              </w:rPr>
            </w:r>
            <w:r w:rsidRPr="006118BB">
              <w:rPr>
                <w:noProof/>
              </w:rPr>
              <w:fldChar w:fldCharType="separate"/>
            </w:r>
            <w:r w:rsidR="00E90081">
              <w:rPr>
                <w:noProof/>
              </w:rPr>
              <w:t>6</w:t>
            </w:r>
            <w:r w:rsidRPr="006118BB">
              <w:rPr>
                <w:noProof/>
              </w:rPr>
              <w:fldChar w:fldCharType="end"/>
            </w:r>
          </w:hyperlink>
        </w:p>
        <w:p w14:paraId="2FB68F9D" w14:textId="034F7A73" w:rsidR="006118BB" w:rsidRPr="006118BB" w:rsidRDefault="006118BB" w:rsidP="006118BB">
          <w:pPr>
            <w:pStyle w:val="TOC1"/>
            <w:tabs>
              <w:tab w:val="right" w:leader="dot" w:pos="9016"/>
            </w:tabs>
            <w:spacing w:after="60" w:line="240" w:lineRule="auto"/>
            <w:rPr>
              <w:rFonts w:eastAsiaTheme="minorEastAsia"/>
              <w:noProof/>
              <w:kern w:val="2"/>
              <w:sz w:val="22"/>
              <w:szCs w:val="22"/>
              <w14:ligatures w14:val="standardContextual"/>
            </w:rPr>
          </w:pPr>
          <w:hyperlink w:anchor="_Toc240672383" w:history="1">
            <w:r w:rsidRPr="006118BB">
              <w:rPr>
                <w:rStyle w:val="Hyperlink"/>
                <w:noProof/>
                <w:color w:val="000000"/>
              </w:rPr>
              <w:t>6. Data Preprocessing</w:t>
            </w:r>
            <w:r w:rsidRPr="006118BB">
              <w:rPr>
                <w:noProof/>
              </w:rPr>
              <w:tab/>
            </w:r>
            <w:r w:rsidRPr="006118BB">
              <w:rPr>
                <w:noProof/>
              </w:rPr>
              <w:fldChar w:fldCharType="begin"/>
            </w:r>
            <w:r w:rsidRPr="006118BB">
              <w:rPr>
                <w:noProof/>
              </w:rPr>
              <w:instrText xml:space="preserve"> PAGEREF _Toc240672383 \h </w:instrText>
            </w:r>
            <w:r w:rsidRPr="006118BB">
              <w:rPr>
                <w:noProof/>
              </w:rPr>
            </w:r>
            <w:r w:rsidRPr="006118BB">
              <w:rPr>
                <w:noProof/>
              </w:rPr>
              <w:fldChar w:fldCharType="separate"/>
            </w:r>
            <w:r w:rsidR="00E90081">
              <w:rPr>
                <w:noProof/>
              </w:rPr>
              <w:t>6</w:t>
            </w:r>
            <w:r w:rsidRPr="006118BB">
              <w:rPr>
                <w:noProof/>
              </w:rPr>
              <w:fldChar w:fldCharType="end"/>
            </w:r>
          </w:hyperlink>
        </w:p>
        <w:p w14:paraId="09B05514" w14:textId="355BD018" w:rsidR="006118BB" w:rsidRPr="006118BB" w:rsidRDefault="006118BB" w:rsidP="006118BB">
          <w:pPr>
            <w:pStyle w:val="TOC2"/>
            <w:tabs>
              <w:tab w:val="right" w:leader="dot" w:pos="9016"/>
            </w:tabs>
            <w:spacing w:after="60" w:line="240" w:lineRule="auto"/>
            <w:rPr>
              <w:rFonts w:eastAsiaTheme="minorEastAsia"/>
              <w:noProof/>
              <w:kern w:val="2"/>
              <w:sz w:val="22"/>
              <w:szCs w:val="22"/>
              <w14:ligatures w14:val="standardContextual"/>
            </w:rPr>
          </w:pPr>
          <w:hyperlink w:anchor="_Toc240672384" w:history="1">
            <w:r w:rsidRPr="006118BB">
              <w:rPr>
                <w:rStyle w:val="Hyperlink"/>
                <w:noProof/>
                <w:color w:val="000000"/>
              </w:rPr>
              <w:t>6.1 Text Cleaning</w:t>
            </w:r>
            <w:r w:rsidRPr="006118BB">
              <w:rPr>
                <w:noProof/>
              </w:rPr>
              <w:tab/>
            </w:r>
            <w:r w:rsidRPr="006118BB">
              <w:rPr>
                <w:noProof/>
              </w:rPr>
              <w:fldChar w:fldCharType="begin"/>
            </w:r>
            <w:r w:rsidRPr="006118BB">
              <w:rPr>
                <w:noProof/>
              </w:rPr>
              <w:instrText xml:space="preserve"> PAGEREF _Toc240672384 \h </w:instrText>
            </w:r>
            <w:r w:rsidRPr="006118BB">
              <w:rPr>
                <w:noProof/>
              </w:rPr>
            </w:r>
            <w:r w:rsidRPr="006118BB">
              <w:rPr>
                <w:noProof/>
              </w:rPr>
              <w:fldChar w:fldCharType="separate"/>
            </w:r>
            <w:r w:rsidR="00E90081">
              <w:rPr>
                <w:noProof/>
              </w:rPr>
              <w:t>6</w:t>
            </w:r>
            <w:r w:rsidRPr="006118BB">
              <w:rPr>
                <w:noProof/>
              </w:rPr>
              <w:fldChar w:fldCharType="end"/>
            </w:r>
          </w:hyperlink>
        </w:p>
        <w:p w14:paraId="4CBC87FA" w14:textId="3FA80E5F" w:rsidR="006118BB" w:rsidRPr="006118BB" w:rsidRDefault="006118BB" w:rsidP="006118BB">
          <w:pPr>
            <w:pStyle w:val="TOC2"/>
            <w:tabs>
              <w:tab w:val="right" w:leader="dot" w:pos="9016"/>
            </w:tabs>
            <w:spacing w:after="60" w:line="240" w:lineRule="auto"/>
            <w:rPr>
              <w:rFonts w:eastAsiaTheme="minorEastAsia"/>
              <w:noProof/>
              <w:kern w:val="2"/>
              <w:sz w:val="22"/>
              <w:szCs w:val="22"/>
              <w14:ligatures w14:val="standardContextual"/>
            </w:rPr>
          </w:pPr>
          <w:hyperlink w:anchor="_Toc240672385" w:history="1">
            <w:r w:rsidRPr="006118BB">
              <w:rPr>
                <w:rStyle w:val="Hyperlink"/>
                <w:noProof/>
                <w:color w:val="000000"/>
              </w:rPr>
              <w:t>6.2 Removal of Invalid and Duplicate Examples</w:t>
            </w:r>
            <w:r w:rsidRPr="006118BB">
              <w:rPr>
                <w:noProof/>
              </w:rPr>
              <w:tab/>
            </w:r>
            <w:r w:rsidRPr="006118BB">
              <w:rPr>
                <w:noProof/>
              </w:rPr>
              <w:fldChar w:fldCharType="begin"/>
            </w:r>
            <w:r w:rsidRPr="006118BB">
              <w:rPr>
                <w:noProof/>
              </w:rPr>
              <w:instrText xml:space="preserve"> PAGEREF _Toc240672385 \h </w:instrText>
            </w:r>
            <w:r w:rsidRPr="006118BB">
              <w:rPr>
                <w:noProof/>
              </w:rPr>
            </w:r>
            <w:r w:rsidRPr="006118BB">
              <w:rPr>
                <w:noProof/>
              </w:rPr>
              <w:fldChar w:fldCharType="separate"/>
            </w:r>
            <w:r w:rsidR="00E90081">
              <w:rPr>
                <w:noProof/>
              </w:rPr>
              <w:t>7</w:t>
            </w:r>
            <w:r w:rsidRPr="006118BB">
              <w:rPr>
                <w:noProof/>
              </w:rPr>
              <w:fldChar w:fldCharType="end"/>
            </w:r>
          </w:hyperlink>
        </w:p>
        <w:p w14:paraId="77B965FF" w14:textId="76704208" w:rsidR="006118BB" w:rsidRPr="006118BB" w:rsidRDefault="006118BB" w:rsidP="006118BB">
          <w:pPr>
            <w:pStyle w:val="TOC2"/>
            <w:tabs>
              <w:tab w:val="right" w:leader="dot" w:pos="9016"/>
            </w:tabs>
            <w:spacing w:after="60" w:line="240" w:lineRule="auto"/>
            <w:rPr>
              <w:rFonts w:eastAsiaTheme="minorEastAsia"/>
              <w:noProof/>
              <w:kern w:val="2"/>
              <w:sz w:val="22"/>
              <w:szCs w:val="22"/>
              <w14:ligatures w14:val="standardContextual"/>
            </w:rPr>
          </w:pPr>
          <w:hyperlink w:anchor="_Toc240672386" w:history="1">
            <w:r w:rsidRPr="006118BB">
              <w:rPr>
                <w:rStyle w:val="Hyperlink"/>
                <w:noProof/>
                <w:color w:val="000000"/>
              </w:rPr>
              <w:t>6.3 Data Splitting</w:t>
            </w:r>
            <w:r w:rsidRPr="006118BB">
              <w:rPr>
                <w:noProof/>
              </w:rPr>
              <w:tab/>
            </w:r>
            <w:r w:rsidRPr="006118BB">
              <w:rPr>
                <w:noProof/>
              </w:rPr>
              <w:fldChar w:fldCharType="begin"/>
            </w:r>
            <w:r w:rsidRPr="006118BB">
              <w:rPr>
                <w:noProof/>
              </w:rPr>
              <w:instrText xml:space="preserve"> PAGEREF _Toc240672386 \h </w:instrText>
            </w:r>
            <w:r w:rsidRPr="006118BB">
              <w:rPr>
                <w:noProof/>
              </w:rPr>
            </w:r>
            <w:r w:rsidRPr="006118BB">
              <w:rPr>
                <w:noProof/>
              </w:rPr>
              <w:fldChar w:fldCharType="separate"/>
            </w:r>
            <w:r w:rsidR="00E90081">
              <w:rPr>
                <w:noProof/>
              </w:rPr>
              <w:t>7</w:t>
            </w:r>
            <w:r w:rsidRPr="006118BB">
              <w:rPr>
                <w:noProof/>
              </w:rPr>
              <w:fldChar w:fldCharType="end"/>
            </w:r>
          </w:hyperlink>
        </w:p>
        <w:p w14:paraId="1E8AE239" w14:textId="25A11467" w:rsidR="006118BB" w:rsidRPr="006118BB" w:rsidRDefault="006118BB" w:rsidP="006118BB">
          <w:pPr>
            <w:pStyle w:val="TOC2"/>
            <w:tabs>
              <w:tab w:val="right" w:leader="dot" w:pos="9016"/>
            </w:tabs>
            <w:spacing w:after="60" w:line="240" w:lineRule="auto"/>
            <w:rPr>
              <w:rFonts w:eastAsiaTheme="minorEastAsia"/>
              <w:noProof/>
              <w:kern w:val="2"/>
              <w:sz w:val="22"/>
              <w:szCs w:val="22"/>
              <w14:ligatures w14:val="standardContextual"/>
            </w:rPr>
          </w:pPr>
          <w:hyperlink w:anchor="_Toc240672387" w:history="1">
            <w:r w:rsidRPr="006118BB">
              <w:rPr>
                <w:rStyle w:val="Hyperlink"/>
                <w:noProof/>
                <w:color w:val="000000"/>
              </w:rPr>
              <w:t>6.4 Model-Specific Tokenisation</w:t>
            </w:r>
            <w:r w:rsidRPr="006118BB">
              <w:rPr>
                <w:noProof/>
              </w:rPr>
              <w:tab/>
            </w:r>
            <w:r w:rsidRPr="006118BB">
              <w:rPr>
                <w:noProof/>
              </w:rPr>
              <w:fldChar w:fldCharType="begin"/>
            </w:r>
            <w:r w:rsidRPr="006118BB">
              <w:rPr>
                <w:noProof/>
              </w:rPr>
              <w:instrText xml:space="preserve"> PAGEREF _Toc240672387 \h </w:instrText>
            </w:r>
            <w:r w:rsidRPr="006118BB">
              <w:rPr>
                <w:noProof/>
              </w:rPr>
            </w:r>
            <w:r w:rsidRPr="006118BB">
              <w:rPr>
                <w:noProof/>
              </w:rPr>
              <w:fldChar w:fldCharType="separate"/>
            </w:r>
            <w:r w:rsidR="00E90081">
              <w:rPr>
                <w:noProof/>
              </w:rPr>
              <w:t>8</w:t>
            </w:r>
            <w:r w:rsidRPr="006118BB">
              <w:rPr>
                <w:noProof/>
              </w:rPr>
              <w:fldChar w:fldCharType="end"/>
            </w:r>
          </w:hyperlink>
        </w:p>
        <w:p w14:paraId="51155E7A" w14:textId="09421C3B" w:rsidR="006118BB" w:rsidRPr="006118BB" w:rsidRDefault="006118BB" w:rsidP="006118BB">
          <w:pPr>
            <w:pStyle w:val="TOC1"/>
            <w:tabs>
              <w:tab w:val="right" w:leader="dot" w:pos="9016"/>
            </w:tabs>
            <w:spacing w:after="60" w:line="240" w:lineRule="auto"/>
            <w:rPr>
              <w:rFonts w:eastAsiaTheme="minorEastAsia"/>
              <w:noProof/>
              <w:kern w:val="2"/>
              <w:sz w:val="22"/>
              <w:szCs w:val="22"/>
              <w14:ligatures w14:val="standardContextual"/>
            </w:rPr>
          </w:pPr>
          <w:hyperlink w:anchor="_Toc240672388" w:history="1">
            <w:r w:rsidRPr="006118BB">
              <w:rPr>
                <w:rStyle w:val="Hyperlink"/>
                <w:noProof/>
                <w:color w:val="000000"/>
              </w:rPr>
              <w:t>7. Model Architectures</w:t>
            </w:r>
            <w:r w:rsidRPr="006118BB">
              <w:rPr>
                <w:noProof/>
              </w:rPr>
              <w:tab/>
            </w:r>
            <w:r w:rsidRPr="006118BB">
              <w:rPr>
                <w:noProof/>
              </w:rPr>
              <w:fldChar w:fldCharType="begin"/>
            </w:r>
            <w:r w:rsidRPr="006118BB">
              <w:rPr>
                <w:noProof/>
              </w:rPr>
              <w:instrText xml:space="preserve"> PAGEREF _Toc240672388 \h </w:instrText>
            </w:r>
            <w:r w:rsidRPr="006118BB">
              <w:rPr>
                <w:noProof/>
              </w:rPr>
            </w:r>
            <w:r w:rsidRPr="006118BB">
              <w:rPr>
                <w:noProof/>
              </w:rPr>
              <w:fldChar w:fldCharType="separate"/>
            </w:r>
            <w:r w:rsidR="00E90081">
              <w:rPr>
                <w:noProof/>
              </w:rPr>
              <w:t>8</w:t>
            </w:r>
            <w:r w:rsidRPr="006118BB">
              <w:rPr>
                <w:noProof/>
              </w:rPr>
              <w:fldChar w:fldCharType="end"/>
            </w:r>
          </w:hyperlink>
        </w:p>
        <w:p w14:paraId="3BD649E2" w14:textId="1D9CA89A" w:rsidR="006118BB" w:rsidRPr="006118BB" w:rsidRDefault="006118BB" w:rsidP="006118BB">
          <w:pPr>
            <w:pStyle w:val="TOC2"/>
            <w:tabs>
              <w:tab w:val="right" w:leader="dot" w:pos="9016"/>
            </w:tabs>
            <w:spacing w:after="60" w:line="240" w:lineRule="auto"/>
            <w:rPr>
              <w:rFonts w:eastAsiaTheme="minorEastAsia"/>
              <w:noProof/>
              <w:kern w:val="2"/>
              <w:sz w:val="22"/>
              <w:szCs w:val="22"/>
              <w14:ligatures w14:val="standardContextual"/>
            </w:rPr>
          </w:pPr>
          <w:hyperlink w:anchor="_Toc240672389" w:history="1">
            <w:r w:rsidRPr="006118BB">
              <w:rPr>
                <w:rStyle w:val="Hyperlink"/>
                <w:noProof/>
                <w:color w:val="000000"/>
              </w:rPr>
              <w:t>7.1 Model A: TF-IDF + Logistic Regression</w:t>
            </w:r>
            <w:r w:rsidRPr="006118BB">
              <w:rPr>
                <w:noProof/>
              </w:rPr>
              <w:tab/>
            </w:r>
            <w:r w:rsidRPr="006118BB">
              <w:rPr>
                <w:noProof/>
              </w:rPr>
              <w:fldChar w:fldCharType="begin"/>
            </w:r>
            <w:r w:rsidRPr="006118BB">
              <w:rPr>
                <w:noProof/>
              </w:rPr>
              <w:instrText xml:space="preserve"> PAGEREF _Toc240672389 \h </w:instrText>
            </w:r>
            <w:r w:rsidRPr="006118BB">
              <w:rPr>
                <w:noProof/>
              </w:rPr>
            </w:r>
            <w:r w:rsidRPr="006118BB">
              <w:rPr>
                <w:noProof/>
              </w:rPr>
              <w:fldChar w:fldCharType="separate"/>
            </w:r>
            <w:r w:rsidR="00E90081">
              <w:rPr>
                <w:noProof/>
              </w:rPr>
              <w:t>8</w:t>
            </w:r>
            <w:r w:rsidRPr="006118BB">
              <w:rPr>
                <w:noProof/>
              </w:rPr>
              <w:fldChar w:fldCharType="end"/>
            </w:r>
          </w:hyperlink>
        </w:p>
        <w:p w14:paraId="26DD3B98" w14:textId="083DC1EF" w:rsidR="006118BB" w:rsidRPr="006118BB" w:rsidRDefault="006118BB" w:rsidP="006118BB">
          <w:pPr>
            <w:pStyle w:val="TOC2"/>
            <w:tabs>
              <w:tab w:val="right" w:leader="dot" w:pos="9016"/>
            </w:tabs>
            <w:spacing w:after="60" w:line="240" w:lineRule="auto"/>
            <w:rPr>
              <w:rFonts w:eastAsiaTheme="minorEastAsia"/>
              <w:noProof/>
              <w:kern w:val="2"/>
              <w:sz w:val="22"/>
              <w:szCs w:val="22"/>
              <w14:ligatures w14:val="standardContextual"/>
            </w:rPr>
          </w:pPr>
          <w:hyperlink w:anchor="_Toc240672390" w:history="1">
            <w:r w:rsidRPr="006118BB">
              <w:rPr>
                <w:rStyle w:val="Hyperlink"/>
                <w:noProof/>
                <w:color w:val="000000"/>
              </w:rPr>
              <w:t>7.2 Model B: Pretrained Word2Vec + BiLSTM</w:t>
            </w:r>
            <w:r w:rsidRPr="006118BB">
              <w:rPr>
                <w:noProof/>
              </w:rPr>
              <w:tab/>
            </w:r>
            <w:r w:rsidRPr="006118BB">
              <w:rPr>
                <w:noProof/>
              </w:rPr>
              <w:fldChar w:fldCharType="begin"/>
            </w:r>
            <w:r w:rsidRPr="006118BB">
              <w:rPr>
                <w:noProof/>
              </w:rPr>
              <w:instrText xml:space="preserve"> PAGEREF _Toc240672390 \h </w:instrText>
            </w:r>
            <w:r w:rsidRPr="006118BB">
              <w:rPr>
                <w:noProof/>
              </w:rPr>
            </w:r>
            <w:r w:rsidRPr="006118BB">
              <w:rPr>
                <w:noProof/>
              </w:rPr>
              <w:fldChar w:fldCharType="separate"/>
            </w:r>
            <w:r w:rsidR="00E90081">
              <w:rPr>
                <w:noProof/>
              </w:rPr>
              <w:t>9</w:t>
            </w:r>
            <w:r w:rsidRPr="006118BB">
              <w:rPr>
                <w:noProof/>
              </w:rPr>
              <w:fldChar w:fldCharType="end"/>
            </w:r>
          </w:hyperlink>
        </w:p>
        <w:p w14:paraId="1043FD8E" w14:textId="3E9D34E5" w:rsidR="006118BB" w:rsidRPr="006118BB" w:rsidRDefault="006118BB" w:rsidP="006118BB">
          <w:pPr>
            <w:pStyle w:val="TOC2"/>
            <w:tabs>
              <w:tab w:val="right" w:leader="dot" w:pos="9016"/>
            </w:tabs>
            <w:spacing w:after="60" w:line="240" w:lineRule="auto"/>
            <w:rPr>
              <w:rFonts w:eastAsiaTheme="minorEastAsia"/>
              <w:noProof/>
              <w:kern w:val="2"/>
              <w:sz w:val="22"/>
              <w:szCs w:val="22"/>
              <w14:ligatures w14:val="standardContextual"/>
            </w:rPr>
          </w:pPr>
          <w:hyperlink w:anchor="_Toc240672391" w:history="1">
            <w:r w:rsidRPr="006118BB">
              <w:rPr>
                <w:rStyle w:val="Hyperlink"/>
                <w:noProof/>
                <w:color w:val="000000"/>
              </w:rPr>
              <w:t>7.3 Model C: Pretrained BERT (bert-base-uncased)</w:t>
            </w:r>
            <w:r w:rsidRPr="006118BB">
              <w:rPr>
                <w:noProof/>
              </w:rPr>
              <w:tab/>
            </w:r>
            <w:r w:rsidRPr="006118BB">
              <w:rPr>
                <w:noProof/>
              </w:rPr>
              <w:fldChar w:fldCharType="begin"/>
            </w:r>
            <w:r w:rsidRPr="006118BB">
              <w:rPr>
                <w:noProof/>
              </w:rPr>
              <w:instrText xml:space="preserve"> PAGEREF _Toc240672391 \h </w:instrText>
            </w:r>
            <w:r w:rsidRPr="006118BB">
              <w:rPr>
                <w:noProof/>
              </w:rPr>
            </w:r>
            <w:r w:rsidRPr="006118BB">
              <w:rPr>
                <w:noProof/>
              </w:rPr>
              <w:fldChar w:fldCharType="separate"/>
            </w:r>
            <w:r w:rsidR="00E90081">
              <w:rPr>
                <w:noProof/>
              </w:rPr>
              <w:t>10</w:t>
            </w:r>
            <w:r w:rsidRPr="006118BB">
              <w:rPr>
                <w:noProof/>
              </w:rPr>
              <w:fldChar w:fldCharType="end"/>
            </w:r>
          </w:hyperlink>
        </w:p>
        <w:p w14:paraId="1B62E111" w14:textId="7FA99FFB" w:rsidR="006118BB" w:rsidRPr="006118BB" w:rsidRDefault="006118BB" w:rsidP="006118BB">
          <w:pPr>
            <w:pStyle w:val="TOC1"/>
            <w:tabs>
              <w:tab w:val="right" w:leader="dot" w:pos="9016"/>
            </w:tabs>
            <w:spacing w:after="60" w:line="240" w:lineRule="auto"/>
            <w:rPr>
              <w:rFonts w:eastAsiaTheme="minorEastAsia"/>
              <w:noProof/>
              <w:kern w:val="2"/>
              <w:sz w:val="22"/>
              <w:szCs w:val="22"/>
              <w14:ligatures w14:val="standardContextual"/>
            </w:rPr>
          </w:pPr>
          <w:hyperlink w:anchor="_Toc240672392" w:history="1">
            <w:r w:rsidRPr="006118BB">
              <w:rPr>
                <w:rStyle w:val="Hyperlink"/>
                <w:noProof/>
                <w:color w:val="000000"/>
              </w:rPr>
              <w:t>8. Training</w:t>
            </w:r>
            <w:r w:rsidRPr="006118BB">
              <w:rPr>
                <w:noProof/>
              </w:rPr>
              <w:tab/>
            </w:r>
            <w:r w:rsidRPr="006118BB">
              <w:rPr>
                <w:noProof/>
              </w:rPr>
              <w:fldChar w:fldCharType="begin"/>
            </w:r>
            <w:r w:rsidRPr="006118BB">
              <w:rPr>
                <w:noProof/>
              </w:rPr>
              <w:instrText xml:space="preserve"> PAGEREF _Toc240672392 \h </w:instrText>
            </w:r>
            <w:r w:rsidRPr="006118BB">
              <w:rPr>
                <w:noProof/>
              </w:rPr>
            </w:r>
            <w:r w:rsidRPr="006118BB">
              <w:rPr>
                <w:noProof/>
              </w:rPr>
              <w:fldChar w:fldCharType="separate"/>
            </w:r>
            <w:r w:rsidR="00E90081">
              <w:rPr>
                <w:noProof/>
              </w:rPr>
              <w:t>10</w:t>
            </w:r>
            <w:r w:rsidRPr="006118BB">
              <w:rPr>
                <w:noProof/>
              </w:rPr>
              <w:fldChar w:fldCharType="end"/>
            </w:r>
          </w:hyperlink>
        </w:p>
        <w:p w14:paraId="3B6110A8" w14:textId="17326994" w:rsidR="006118BB" w:rsidRPr="006118BB" w:rsidRDefault="006118BB" w:rsidP="006118BB">
          <w:pPr>
            <w:pStyle w:val="TOC2"/>
            <w:tabs>
              <w:tab w:val="right" w:leader="dot" w:pos="9016"/>
            </w:tabs>
            <w:spacing w:after="60" w:line="240" w:lineRule="auto"/>
            <w:rPr>
              <w:rFonts w:eastAsiaTheme="minorEastAsia"/>
              <w:noProof/>
              <w:kern w:val="2"/>
              <w:sz w:val="22"/>
              <w:szCs w:val="22"/>
              <w14:ligatures w14:val="standardContextual"/>
            </w:rPr>
          </w:pPr>
          <w:hyperlink w:anchor="_Toc240672393" w:history="1">
            <w:r w:rsidRPr="006118BB">
              <w:rPr>
                <w:rStyle w:val="Hyperlink"/>
                <w:noProof/>
                <w:color w:val="000000"/>
              </w:rPr>
              <w:t>8.1 Model A</w:t>
            </w:r>
            <w:r w:rsidRPr="006118BB">
              <w:rPr>
                <w:noProof/>
              </w:rPr>
              <w:tab/>
            </w:r>
            <w:r w:rsidRPr="006118BB">
              <w:rPr>
                <w:noProof/>
              </w:rPr>
              <w:fldChar w:fldCharType="begin"/>
            </w:r>
            <w:r w:rsidRPr="006118BB">
              <w:rPr>
                <w:noProof/>
              </w:rPr>
              <w:instrText xml:space="preserve"> PAGEREF _Toc240672393 \h </w:instrText>
            </w:r>
            <w:r w:rsidRPr="006118BB">
              <w:rPr>
                <w:noProof/>
              </w:rPr>
            </w:r>
            <w:r w:rsidRPr="006118BB">
              <w:rPr>
                <w:noProof/>
              </w:rPr>
              <w:fldChar w:fldCharType="separate"/>
            </w:r>
            <w:r w:rsidR="00E90081">
              <w:rPr>
                <w:noProof/>
              </w:rPr>
              <w:t>10</w:t>
            </w:r>
            <w:r w:rsidRPr="006118BB">
              <w:rPr>
                <w:noProof/>
              </w:rPr>
              <w:fldChar w:fldCharType="end"/>
            </w:r>
          </w:hyperlink>
        </w:p>
        <w:p w14:paraId="15C8E1D0" w14:textId="6CB3C27D" w:rsidR="006118BB" w:rsidRPr="006118BB" w:rsidRDefault="006118BB" w:rsidP="006118BB">
          <w:pPr>
            <w:pStyle w:val="TOC2"/>
            <w:tabs>
              <w:tab w:val="right" w:leader="dot" w:pos="9016"/>
            </w:tabs>
            <w:spacing w:after="60" w:line="240" w:lineRule="auto"/>
            <w:rPr>
              <w:rFonts w:eastAsiaTheme="minorEastAsia"/>
              <w:noProof/>
              <w:kern w:val="2"/>
              <w:sz w:val="22"/>
              <w:szCs w:val="22"/>
              <w14:ligatures w14:val="standardContextual"/>
            </w:rPr>
          </w:pPr>
          <w:hyperlink w:anchor="_Toc240672394" w:history="1">
            <w:r w:rsidRPr="006118BB">
              <w:rPr>
                <w:rStyle w:val="Hyperlink"/>
                <w:noProof/>
                <w:color w:val="000000"/>
              </w:rPr>
              <w:t>8.2 Models B and C</w:t>
            </w:r>
            <w:r w:rsidRPr="006118BB">
              <w:rPr>
                <w:noProof/>
              </w:rPr>
              <w:tab/>
            </w:r>
            <w:r w:rsidRPr="006118BB">
              <w:rPr>
                <w:noProof/>
              </w:rPr>
              <w:fldChar w:fldCharType="begin"/>
            </w:r>
            <w:r w:rsidRPr="006118BB">
              <w:rPr>
                <w:noProof/>
              </w:rPr>
              <w:instrText xml:space="preserve"> PAGEREF _Toc240672394 \h </w:instrText>
            </w:r>
            <w:r w:rsidRPr="006118BB">
              <w:rPr>
                <w:noProof/>
              </w:rPr>
            </w:r>
            <w:r w:rsidRPr="006118BB">
              <w:rPr>
                <w:noProof/>
              </w:rPr>
              <w:fldChar w:fldCharType="separate"/>
            </w:r>
            <w:r w:rsidR="00E90081">
              <w:rPr>
                <w:noProof/>
              </w:rPr>
              <w:t>10</w:t>
            </w:r>
            <w:r w:rsidRPr="006118BB">
              <w:rPr>
                <w:noProof/>
              </w:rPr>
              <w:fldChar w:fldCharType="end"/>
            </w:r>
          </w:hyperlink>
        </w:p>
        <w:p w14:paraId="568BA7CD" w14:textId="78D8F90F" w:rsidR="006118BB" w:rsidRPr="006118BB" w:rsidRDefault="006118BB" w:rsidP="006118BB">
          <w:pPr>
            <w:pStyle w:val="TOC2"/>
            <w:tabs>
              <w:tab w:val="right" w:leader="dot" w:pos="9016"/>
            </w:tabs>
            <w:spacing w:after="60" w:line="240" w:lineRule="auto"/>
            <w:rPr>
              <w:rFonts w:eastAsiaTheme="minorEastAsia"/>
              <w:noProof/>
              <w:kern w:val="2"/>
              <w:sz w:val="22"/>
              <w:szCs w:val="22"/>
              <w14:ligatures w14:val="standardContextual"/>
            </w:rPr>
          </w:pPr>
          <w:hyperlink w:anchor="_Toc240672395" w:history="1">
            <w:r w:rsidRPr="006118BB">
              <w:rPr>
                <w:rStyle w:val="Hyperlink"/>
                <w:noProof/>
                <w:color w:val="000000"/>
              </w:rPr>
              <w:t>8.3 Training Behaviour</w:t>
            </w:r>
            <w:r w:rsidRPr="006118BB">
              <w:rPr>
                <w:noProof/>
              </w:rPr>
              <w:tab/>
            </w:r>
            <w:r w:rsidRPr="006118BB">
              <w:rPr>
                <w:noProof/>
              </w:rPr>
              <w:fldChar w:fldCharType="begin"/>
            </w:r>
            <w:r w:rsidRPr="006118BB">
              <w:rPr>
                <w:noProof/>
              </w:rPr>
              <w:instrText xml:space="preserve"> PAGEREF _Toc240672395 \h </w:instrText>
            </w:r>
            <w:r w:rsidRPr="006118BB">
              <w:rPr>
                <w:noProof/>
              </w:rPr>
            </w:r>
            <w:r w:rsidRPr="006118BB">
              <w:rPr>
                <w:noProof/>
              </w:rPr>
              <w:fldChar w:fldCharType="separate"/>
            </w:r>
            <w:r w:rsidR="00E90081">
              <w:rPr>
                <w:noProof/>
              </w:rPr>
              <w:t>11</w:t>
            </w:r>
            <w:r w:rsidRPr="006118BB">
              <w:rPr>
                <w:noProof/>
              </w:rPr>
              <w:fldChar w:fldCharType="end"/>
            </w:r>
          </w:hyperlink>
        </w:p>
        <w:p w14:paraId="46B14900" w14:textId="091280D5" w:rsidR="006118BB" w:rsidRPr="006118BB" w:rsidRDefault="006118BB" w:rsidP="006118BB">
          <w:pPr>
            <w:pStyle w:val="TOC1"/>
            <w:tabs>
              <w:tab w:val="right" w:leader="dot" w:pos="9016"/>
            </w:tabs>
            <w:spacing w:after="60" w:line="240" w:lineRule="auto"/>
            <w:rPr>
              <w:rFonts w:eastAsiaTheme="minorEastAsia"/>
              <w:noProof/>
              <w:kern w:val="2"/>
              <w:sz w:val="22"/>
              <w:szCs w:val="22"/>
              <w14:ligatures w14:val="standardContextual"/>
            </w:rPr>
          </w:pPr>
          <w:hyperlink w:anchor="_Toc240672396" w:history="1">
            <w:r w:rsidRPr="006118BB">
              <w:rPr>
                <w:rStyle w:val="Hyperlink"/>
                <w:noProof/>
                <w:color w:val="000000"/>
              </w:rPr>
              <w:t>9. Evaluation Metrics</w:t>
            </w:r>
            <w:r w:rsidRPr="006118BB">
              <w:rPr>
                <w:noProof/>
              </w:rPr>
              <w:tab/>
            </w:r>
            <w:r w:rsidRPr="006118BB">
              <w:rPr>
                <w:noProof/>
              </w:rPr>
              <w:fldChar w:fldCharType="begin"/>
            </w:r>
            <w:r w:rsidRPr="006118BB">
              <w:rPr>
                <w:noProof/>
              </w:rPr>
              <w:instrText xml:space="preserve"> PAGEREF _Toc240672396 \h </w:instrText>
            </w:r>
            <w:r w:rsidRPr="006118BB">
              <w:rPr>
                <w:noProof/>
              </w:rPr>
            </w:r>
            <w:r w:rsidRPr="006118BB">
              <w:rPr>
                <w:noProof/>
              </w:rPr>
              <w:fldChar w:fldCharType="separate"/>
            </w:r>
            <w:r w:rsidR="00E90081">
              <w:rPr>
                <w:noProof/>
              </w:rPr>
              <w:t>12</w:t>
            </w:r>
            <w:r w:rsidRPr="006118BB">
              <w:rPr>
                <w:noProof/>
              </w:rPr>
              <w:fldChar w:fldCharType="end"/>
            </w:r>
          </w:hyperlink>
        </w:p>
        <w:p w14:paraId="1A4A6390" w14:textId="64F405AA" w:rsidR="006118BB" w:rsidRPr="006118BB" w:rsidRDefault="006118BB" w:rsidP="006118BB">
          <w:pPr>
            <w:pStyle w:val="TOC1"/>
            <w:tabs>
              <w:tab w:val="right" w:leader="dot" w:pos="9016"/>
            </w:tabs>
            <w:spacing w:after="60" w:line="240" w:lineRule="auto"/>
            <w:rPr>
              <w:rFonts w:eastAsiaTheme="minorEastAsia"/>
              <w:noProof/>
              <w:kern w:val="2"/>
              <w:sz w:val="22"/>
              <w:szCs w:val="22"/>
              <w14:ligatures w14:val="standardContextual"/>
            </w:rPr>
          </w:pPr>
          <w:hyperlink w:anchor="_Toc240672397" w:history="1">
            <w:r w:rsidRPr="006118BB">
              <w:rPr>
                <w:rStyle w:val="Hyperlink"/>
                <w:noProof/>
                <w:color w:val="000000"/>
              </w:rPr>
              <w:t>10. Results and Comparison</w:t>
            </w:r>
            <w:r w:rsidRPr="006118BB">
              <w:rPr>
                <w:noProof/>
              </w:rPr>
              <w:tab/>
            </w:r>
            <w:r w:rsidRPr="006118BB">
              <w:rPr>
                <w:noProof/>
              </w:rPr>
              <w:fldChar w:fldCharType="begin"/>
            </w:r>
            <w:r w:rsidRPr="006118BB">
              <w:rPr>
                <w:noProof/>
              </w:rPr>
              <w:instrText xml:space="preserve"> PAGEREF _Toc240672397 \h </w:instrText>
            </w:r>
            <w:r w:rsidRPr="006118BB">
              <w:rPr>
                <w:noProof/>
              </w:rPr>
            </w:r>
            <w:r w:rsidRPr="006118BB">
              <w:rPr>
                <w:noProof/>
              </w:rPr>
              <w:fldChar w:fldCharType="separate"/>
            </w:r>
            <w:r w:rsidR="00E90081">
              <w:rPr>
                <w:noProof/>
              </w:rPr>
              <w:t>13</w:t>
            </w:r>
            <w:r w:rsidRPr="006118BB">
              <w:rPr>
                <w:noProof/>
              </w:rPr>
              <w:fldChar w:fldCharType="end"/>
            </w:r>
          </w:hyperlink>
        </w:p>
        <w:p w14:paraId="32DA47A2" w14:textId="513D15A3" w:rsidR="006118BB" w:rsidRPr="006118BB" w:rsidRDefault="006118BB" w:rsidP="006118BB">
          <w:pPr>
            <w:pStyle w:val="TOC2"/>
            <w:tabs>
              <w:tab w:val="right" w:leader="dot" w:pos="9016"/>
            </w:tabs>
            <w:spacing w:after="60" w:line="240" w:lineRule="auto"/>
            <w:rPr>
              <w:rFonts w:eastAsiaTheme="minorEastAsia"/>
              <w:noProof/>
              <w:kern w:val="2"/>
              <w:sz w:val="22"/>
              <w:szCs w:val="22"/>
              <w14:ligatures w14:val="standardContextual"/>
            </w:rPr>
          </w:pPr>
          <w:hyperlink w:anchor="_Toc240672398" w:history="1">
            <w:r w:rsidRPr="006118BB">
              <w:rPr>
                <w:rStyle w:val="Hyperlink"/>
                <w:noProof/>
                <w:color w:val="000000"/>
              </w:rPr>
              <w:t>10.1 Test-Set Results</w:t>
            </w:r>
            <w:r w:rsidRPr="006118BB">
              <w:rPr>
                <w:noProof/>
              </w:rPr>
              <w:tab/>
            </w:r>
            <w:r w:rsidRPr="006118BB">
              <w:rPr>
                <w:noProof/>
              </w:rPr>
              <w:fldChar w:fldCharType="begin"/>
            </w:r>
            <w:r w:rsidRPr="006118BB">
              <w:rPr>
                <w:noProof/>
              </w:rPr>
              <w:instrText xml:space="preserve"> PAGEREF _Toc240672398 \h </w:instrText>
            </w:r>
            <w:r w:rsidRPr="006118BB">
              <w:rPr>
                <w:noProof/>
              </w:rPr>
            </w:r>
            <w:r w:rsidRPr="006118BB">
              <w:rPr>
                <w:noProof/>
              </w:rPr>
              <w:fldChar w:fldCharType="separate"/>
            </w:r>
            <w:r w:rsidR="00E90081">
              <w:rPr>
                <w:noProof/>
              </w:rPr>
              <w:t>13</w:t>
            </w:r>
            <w:r w:rsidRPr="006118BB">
              <w:rPr>
                <w:noProof/>
              </w:rPr>
              <w:fldChar w:fldCharType="end"/>
            </w:r>
          </w:hyperlink>
        </w:p>
        <w:p w14:paraId="7AFACDCA" w14:textId="0ED6447D" w:rsidR="006118BB" w:rsidRPr="006118BB" w:rsidRDefault="006118BB" w:rsidP="006118BB">
          <w:pPr>
            <w:pStyle w:val="TOC2"/>
            <w:tabs>
              <w:tab w:val="right" w:leader="dot" w:pos="9016"/>
            </w:tabs>
            <w:spacing w:after="60" w:line="240" w:lineRule="auto"/>
            <w:rPr>
              <w:rFonts w:eastAsiaTheme="minorEastAsia"/>
              <w:noProof/>
              <w:kern w:val="2"/>
              <w:sz w:val="22"/>
              <w:szCs w:val="22"/>
              <w14:ligatures w14:val="standardContextual"/>
            </w:rPr>
          </w:pPr>
          <w:hyperlink w:anchor="_Toc240672399" w:history="1">
            <w:r w:rsidRPr="006118BB">
              <w:rPr>
                <w:rStyle w:val="Hyperlink"/>
                <w:noProof/>
                <w:color w:val="000000"/>
              </w:rPr>
              <w:t>10.2 Confusion Matrices and Error Types</w:t>
            </w:r>
            <w:r w:rsidRPr="006118BB">
              <w:rPr>
                <w:noProof/>
              </w:rPr>
              <w:tab/>
            </w:r>
            <w:r w:rsidRPr="006118BB">
              <w:rPr>
                <w:noProof/>
              </w:rPr>
              <w:fldChar w:fldCharType="begin"/>
            </w:r>
            <w:r w:rsidRPr="006118BB">
              <w:rPr>
                <w:noProof/>
              </w:rPr>
              <w:instrText xml:space="preserve"> PAGEREF _Toc240672399 \h </w:instrText>
            </w:r>
            <w:r w:rsidRPr="006118BB">
              <w:rPr>
                <w:noProof/>
              </w:rPr>
            </w:r>
            <w:r w:rsidRPr="006118BB">
              <w:rPr>
                <w:noProof/>
              </w:rPr>
              <w:fldChar w:fldCharType="separate"/>
            </w:r>
            <w:r w:rsidR="00E90081">
              <w:rPr>
                <w:noProof/>
              </w:rPr>
              <w:t>13</w:t>
            </w:r>
            <w:r w:rsidRPr="006118BB">
              <w:rPr>
                <w:noProof/>
              </w:rPr>
              <w:fldChar w:fldCharType="end"/>
            </w:r>
          </w:hyperlink>
        </w:p>
        <w:p w14:paraId="02B5CA94" w14:textId="34AD557F" w:rsidR="006118BB" w:rsidRPr="006118BB" w:rsidRDefault="006118BB" w:rsidP="006118BB">
          <w:pPr>
            <w:pStyle w:val="TOC2"/>
            <w:tabs>
              <w:tab w:val="right" w:leader="dot" w:pos="9016"/>
            </w:tabs>
            <w:spacing w:after="60" w:line="240" w:lineRule="auto"/>
            <w:rPr>
              <w:rFonts w:eastAsiaTheme="minorEastAsia"/>
              <w:noProof/>
              <w:kern w:val="2"/>
              <w:sz w:val="22"/>
              <w:szCs w:val="22"/>
              <w14:ligatures w14:val="standardContextual"/>
            </w:rPr>
          </w:pPr>
          <w:hyperlink w:anchor="_Toc240672400" w:history="1">
            <w:r w:rsidRPr="006118BB">
              <w:rPr>
                <w:rStyle w:val="Hyperlink"/>
                <w:noProof/>
                <w:color w:val="000000"/>
              </w:rPr>
              <w:t>10.3 Validation versus Test Performance</w:t>
            </w:r>
            <w:r w:rsidRPr="006118BB">
              <w:rPr>
                <w:noProof/>
              </w:rPr>
              <w:tab/>
            </w:r>
            <w:r w:rsidRPr="006118BB">
              <w:rPr>
                <w:noProof/>
              </w:rPr>
              <w:fldChar w:fldCharType="begin"/>
            </w:r>
            <w:r w:rsidRPr="006118BB">
              <w:rPr>
                <w:noProof/>
              </w:rPr>
              <w:instrText xml:space="preserve"> PAGEREF _Toc240672400 \h </w:instrText>
            </w:r>
            <w:r w:rsidRPr="006118BB">
              <w:rPr>
                <w:noProof/>
              </w:rPr>
            </w:r>
            <w:r w:rsidRPr="006118BB">
              <w:rPr>
                <w:noProof/>
              </w:rPr>
              <w:fldChar w:fldCharType="separate"/>
            </w:r>
            <w:r w:rsidR="00E90081">
              <w:rPr>
                <w:noProof/>
              </w:rPr>
              <w:t>14</w:t>
            </w:r>
            <w:r w:rsidRPr="006118BB">
              <w:rPr>
                <w:noProof/>
              </w:rPr>
              <w:fldChar w:fldCharType="end"/>
            </w:r>
          </w:hyperlink>
        </w:p>
        <w:p w14:paraId="13293D8D" w14:textId="6F36CBCD" w:rsidR="006118BB" w:rsidRPr="006118BB" w:rsidRDefault="006118BB" w:rsidP="006118BB">
          <w:pPr>
            <w:pStyle w:val="TOC1"/>
            <w:tabs>
              <w:tab w:val="right" w:leader="dot" w:pos="9016"/>
            </w:tabs>
            <w:spacing w:after="60" w:line="240" w:lineRule="auto"/>
            <w:rPr>
              <w:rFonts w:eastAsiaTheme="minorEastAsia"/>
              <w:noProof/>
              <w:kern w:val="2"/>
              <w:sz w:val="22"/>
              <w:szCs w:val="22"/>
              <w14:ligatures w14:val="standardContextual"/>
            </w:rPr>
          </w:pPr>
          <w:hyperlink w:anchor="_Toc240672401" w:history="1">
            <w:r w:rsidRPr="006118BB">
              <w:rPr>
                <w:rStyle w:val="Hyperlink"/>
                <w:noProof/>
                <w:color w:val="000000"/>
              </w:rPr>
              <w:t>11. Discussion</w:t>
            </w:r>
            <w:r w:rsidRPr="006118BB">
              <w:rPr>
                <w:noProof/>
              </w:rPr>
              <w:tab/>
            </w:r>
            <w:r w:rsidRPr="006118BB">
              <w:rPr>
                <w:noProof/>
              </w:rPr>
              <w:fldChar w:fldCharType="begin"/>
            </w:r>
            <w:r w:rsidRPr="006118BB">
              <w:rPr>
                <w:noProof/>
              </w:rPr>
              <w:instrText xml:space="preserve"> PAGEREF _Toc240672401 \h </w:instrText>
            </w:r>
            <w:r w:rsidRPr="006118BB">
              <w:rPr>
                <w:noProof/>
              </w:rPr>
            </w:r>
            <w:r w:rsidRPr="006118BB">
              <w:rPr>
                <w:noProof/>
              </w:rPr>
              <w:fldChar w:fldCharType="separate"/>
            </w:r>
            <w:r w:rsidR="00E90081">
              <w:rPr>
                <w:noProof/>
              </w:rPr>
              <w:t>14</w:t>
            </w:r>
            <w:r w:rsidRPr="006118BB">
              <w:rPr>
                <w:noProof/>
              </w:rPr>
              <w:fldChar w:fldCharType="end"/>
            </w:r>
          </w:hyperlink>
        </w:p>
        <w:p w14:paraId="302AFD07" w14:textId="30AA8BB4" w:rsidR="006118BB" w:rsidRPr="006118BB" w:rsidRDefault="006118BB" w:rsidP="006118BB">
          <w:pPr>
            <w:pStyle w:val="TOC1"/>
            <w:tabs>
              <w:tab w:val="right" w:leader="dot" w:pos="9016"/>
            </w:tabs>
            <w:spacing w:after="60" w:line="240" w:lineRule="auto"/>
            <w:rPr>
              <w:rFonts w:eastAsiaTheme="minorEastAsia"/>
              <w:noProof/>
              <w:kern w:val="2"/>
              <w:sz w:val="22"/>
              <w:szCs w:val="22"/>
              <w14:ligatures w14:val="standardContextual"/>
            </w:rPr>
          </w:pPr>
          <w:hyperlink w:anchor="_Toc240672402" w:history="1">
            <w:r w:rsidRPr="006118BB">
              <w:rPr>
                <w:rStyle w:val="Hyperlink"/>
                <w:noProof/>
                <w:color w:val="000000"/>
              </w:rPr>
              <w:t>12. Limitations</w:t>
            </w:r>
            <w:r w:rsidRPr="006118BB">
              <w:rPr>
                <w:noProof/>
              </w:rPr>
              <w:tab/>
            </w:r>
            <w:r w:rsidRPr="006118BB">
              <w:rPr>
                <w:noProof/>
              </w:rPr>
              <w:fldChar w:fldCharType="begin"/>
            </w:r>
            <w:r w:rsidRPr="006118BB">
              <w:rPr>
                <w:noProof/>
              </w:rPr>
              <w:instrText xml:space="preserve"> PAGEREF _Toc240672402 \h </w:instrText>
            </w:r>
            <w:r w:rsidRPr="006118BB">
              <w:rPr>
                <w:noProof/>
              </w:rPr>
            </w:r>
            <w:r w:rsidRPr="006118BB">
              <w:rPr>
                <w:noProof/>
              </w:rPr>
              <w:fldChar w:fldCharType="separate"/>
            </w:r>
            <w:r w:rsidR="00E90081">
              <w:rPr>
                <w:noProof/>
              </w:rPr>
              <w:t>15</w:t>
            </w:r>
            <w:r w:rsidRPr="006118BB">
              <w:rPr>
                <w:noProof/>
              </w:rPr>
              <w:fldChar w:fldCharType="end"/>
            </w:r>
          </w:hyperlink>
        </w:p>
        <w:p w14:paraId="7C39C5DD" w14:textId="30D9477C" w:rsidR="006118BB" w:rsidRPr="006118BB" w:rsidRDefault="006118BB" w:rsidP="006118BB">
          <w:pPr>
            <w:pStyle w:val="TOC1"/>
            <w:tabs>
              <w:tab w:val="right" w:leader="dot" w:pos="9016"/>
            </w:tabs>
            <w:spacing w:after="60" w:line="240" w:lineRule="auto"/>
            <w:rPr>
              <w:rFonts w:eastAsiaTheme="minorEastAsia"/>
              <w:noProof/>
              <w:kern w:val="2"/>
              <w:sz w:val="22"/>
              <w:szCs w:val="22"/>
              <w14:ligatures w14:val="standardContextual"/>
            </w:rPr>
          </w:pPr>
          <w:hyperlink w:anchor="_Toc240672403" w:history="1">
            <w:r w:rsidRPr="006118BB">
              <w:rPr>
                <w:rStyle w:val="Hyperlink"/>
                <w:noProof/>
                <w:color w:val="000000"/>
              </w:rPr>
              <w:t>13. Conclusion</w:t>
            </w:r>
            <w:r w:rsidRPr="006118BB">
              <w:rPr>
                <w:noProof/>
              </w:rPr>
              <w:tab/>
            </w:r>
            <w:r w:rsidRPr="006118BB">
              <w:rPr>
                <w:noProof/>
              </w:rPr>
              <w:fldChar w:fldCharType="begin"/>
            </w:r>
            <w:r w:rsidRPr="006118BB">
              <w:rPr>
                <w:noProof/>
              </w:rPr>
              <w:instrText xml:space="preserve"> PAGEREF _Toc240672403 \h </w:instrText>
            </w:r>
            <w:r w:rsidRPr="006118BB">
              <w:rPr>
                <w:noProof/>
              </w:rPr>
            </w:r>
            <w:r w:rsidRPr="006118BB">
              <w:rPr>
                <w:noProof/>
              </w:rPr>
              <w:fldChar w:fldCharType="separate"/>
            </w:r>
            <w:r w:rsidR="00E90081">
              <w:rPr>
                <w:noProof/>
              </w:rPr>
              <w:t>16</w:t>
            </w:r>
            <w:r w:rsidRPr="006118BB">
              <w:rPr>
                <w:noProof/>
              </w:rPr>
              <w:fldChar w:fldCharType="end"/>
            </w:r>
          </w:hyperlink>
        </w:p>
        <w:p w14:paraId="4F68A4B2" w14:textId="5A090CA1" w:rsidR="006118BB" w:rsidRPr="006118BB" w:rsidRDefault="006118BB" w:rsidP="006118BB">
          <w:pPr>
            <w:pStyle w:val="TOC1"/>
            <w:tabs>
              <w:tab w:val="right" w:leader="dot" w:pos="9016"/>
            </w:tabs>
            <w:spacing w:after="60" w:line="240" w:lineRule="auto"/>
            <w:rPr>
              <w:rFonts w:eastAsiaTheme="minorEastAsia"/>
              <w:noProof/>
              <w:kern w:val="2"/>
              <w:sz w:val="22"/>
              <w:szCs w:val="22"/>
              <w14:ligatures w14:val="standardContextual"/>
            </w:rPr>
          </w:pPr>
          <w:hyperlink w:anchor="_Toc240672404" w:history="1">
            <w:r w:rsidRPr="006118BB">
              <w:rPr>
                <w:rStyle w:val="Hyperlink"/>
                <w:noProof/>
                <w:color w:val="000000"/>
              </w:rPr>
              <w:t>References</w:t>
            </w:r>
            <w:r w:rsidRPr="006118BB">
              <w:rPr>
                <w:noProof/>
              </w:rPr>
              <w:tab/>
            </w:r>
            <w:r w:rsidRPr="006118BB">
              <w:rPr>
                <w:noProof/>
              </w:rPr>
              <w:fldChar w:fldCharType="begin"/>
            </w:r>
            <w:r w:rsidRPr="006118BB">
              <w:rPr>
                <w:noProof/>
              </w:rPr>
              <w:instrText xml:space="preserve"> PAGEREF _Toc240672404 \h </w:instrText>
            </w:r>
            <w:r w:rsidRPr="006118BB">
              <w:rPr>
                <w:noProof/>
              </w:rPr>
            </w:r>
            <w:r w:rsidRPr="006118BB">
              <w:rPr>
                <w:noProof/>
              </w:rPr>
              <w:fldChar w:fldCharType="separate"/>
            </w:r>
            <w:r w:rsidR="00E90081">
              <w:rPr>
                <w:noProof/>
              </w:rPr>
              <w:t>17</w:t>
            </w:r>
            <w:r w:rsidRPr="006118BB">
              <w:rPr>
                <w:noProof/>
              </w:rPr>
              <w:fldChar w:fldCharType="end"/>
            </w:r>
          </w:hyperlink>
        </w:p>
        <w:p w14:paraId="7C8332C7" w14:textId="77777777" w:rsidR="00CB087F" w:rsidRDefault="00E90081" w:rsidP="006118BB">
          <w:pPr>
            <w:spacing w:after="60" w:line="240" w:lineRule="auto"/>
          </w:pPr>
          <w:r w:rsidRPr="006118BB">
            <w:fldChar w:fldCharType="end"/>
          </w:r>
        </w:p>
      </w:sdtContent>
    </w:sdt>
    <w:p w14:paraId="503FEEA2" w14:textId="77777777" w:rsidR="00CB087F" w:rsidRDefault="00E90081">
      <w:r>
        <w:br w:type="page"/>
      </w:r>
    </w:p>
    <w:p w14:paraId="3FB29DE2" w14:textId="77777777" w:rsidR="00CB087F" w:rsidRDefault="00E90081">
      <w:pPr>
        <w:pStyle w:val="Heading1"/>
      </w:pPr>
      <w:bookmarkStart w:id="0" w:name="_Toc240672374"/>
      <w:r>
        <w:lastRenderedPageBreak/>
        <w:t>1. Introduction</w:t>
      </w:r>
      <w:bookmarkEnd w:id="0"/>
    </w:p>
    <w:p w14:paraId="425FC98F" w14:textId="77777777" w:rsidR="00CB087F" w:rsidRDefault="00E90081">
      <w:pPr>
        <w:spacing w:after="120"/>
        <w:jc w:val="both"/>
      </w:pPr>
      <w:r>
        <w:t>E-mail remains a primary channel for professional and personal communication. A substantial fraction of the text a user receives, however, does not require any response: newsletters, notifications, promotional content and purely informative statements are mixed with requests, proposals and questions that do require the recipient's action. Identifying the latter quickly is important, because an overlooked request can result in a missed deadline, an unanswered question or a delayed decision.</w:t>
      </w:r>
    </w:p>
    <w:p w14:paraId="6FC44059" w14:textId="77777777" w:rsidR="00CB087F" w:rsidRDefault="00E90081">
      <w:pPr>
        <w:spacing w:after="120"/>
        <w:jc w:val="both"/>
      </w:pPr>
      <w:r>
        <w:t xml:space="preserve">Natural Language Processing (NLP) offers a way to support this triage automatically. The task can be framed as a supervised binary classification problem in which a model reads a piece of e-mail text and predicts whether it is actionable. This framing is closely related to prior work on e-mail speech acts, in which sentences or messages are classified into communicative categories such as </w:t>
      </w:r>
      <w:r>
        <w:rPr>
          <w:i/>
          <w:iCs/>
        </w:rPr>
        <w:t>request</w:t>
      </w:r>
      <w:r>
        <w:t xml:space="preserve">, </w:t>
      </w:r>
      <w:r>
        <w:rPr>
          <w:i/>
          <w:iCs/>
        </w:rPr>
        <w:t>propose</w:t>
      </w:r>
      <w:r>
        <w:t xml:space="preserve"> and </w:t>
      </w:r>
      <w:r>
        <w:rPr>
          <w:i/>
          <w:iCs/>
        </w:rPr>
        <w:t>commit</w:t>
      </w:r>
      <w:r>
        <w:t xml:space="preserve"> [2].</w:t>
      </w:r>
    </w:p>
    <w:p w14:paraId="56E58886" w14:textId="77777777" w:rsidR="00CB087F" w:rsidRDefault="00E90081">
      <w:pPr>
        <w:spacing w:after="120"/>
        <w:jc w:val="both"/>
      </w:pPr>
      <w:r>
        <w:t xml:space="preserve">This report presents </w:t>
      </w:r>
      <w:r>
        <w:rPr>
          <w:b/>
          <w:bCs/>
        </w:rPr>
        <w:t>MailSense</w:t>
      </w:r>
      <w:r>
        <w:t>, a project that implements and compares three representative approaches to this problem: a classical sparse-feature model (TF-IDF + Logistic Regression), a recurrent neural model with static pretrained word embeddings (Word2Vec + BiLSTM), and a fine-tuned pretrained Transformer (BERT). The emphasis is on a controlled comparison: all models are trained and evaluated on identical data under identical evaluation procedures, so that differences in the reported results can be attributed to the modellin</w:t>
      </w:r>
      <w:r>
        <w:t>g approach rather than to differences in data handling.</w:t>
      </w:r>
    </w:p>
    <w:p w14:paraId="3EB34FA0" w14:textId="77777777" w:rsidR="00CB087F" w:rsidRDefault="00E90081">
      <w:pPr>
        <w:spacing w:after="120"/>
        <w:jc w:val="both"/>
      </w:pPr>
      <w:r>
        <w:t>Throughout the report, a clear distinction is maintained between (i) the description of the external dataset, which is taken from its public source [1], and (ii) the experimental work carried out in this project, which is documented by the project's source code, configuration files and saved result files.</w:t>
      </w:r>
    </w:p>
    <w:p w14:paraId="000289E4" w14:textId="77777777" w:rsidR="00CB087F" w:rsidRDefault="00E90081">
      <w:pPr>
        <w:pStyle w:val="Heading1"/>
      </w:pPr>
      <w:bookmarkStart w:id="1" w:name="_Toc240672375"/>
      <w:r>
        <w:t>2. Problem Statement</w:t>
      </w:r>
      <w:bookmarkEnd w:id="1"/>
    </w:p>
    <w:p w14:paraId="7C709E5B" w14:textId="77777777" w:rsidR="00CB087F" w:rsidRDefault="00E90081">
      <w:pPr>
        <w:spacing w:after="120"/>
        <w:jc w:val="both"/>
      </w:pPr>
      <w:r>
        <w:t xml:space="preserve">Given a piece of e-mail text </w:t>
      </w:r>
      <w:r>
        <w:rPr>
          <w:i/>
          <w:iCs/>
        </w:rPr>
        <w:t>x</w:t>
      </w:r>
      <w:r>
        <w:t xml:space="preserve">, the goal is to learn a function </w:t>
      </w:r>
      <w:r>
        <w:rPr>
          <w:i/>
          <w:iCs/>
        </w:rPr>
        <w:t>f(x)</w:t>
      </w:r>
      <w:r>
        <w:t xml:space="preserve"> ∈ {Yes, No} that predicts whether the text requires the recipient's action or attention:</w:t>
      </w:r>
    </w:p>
    <w:p w14:paraId="0778018C" w14:textId="77777777" w:rsidR="00CB087F" w:rsidRDefault="00E90081">
      <w:pPr>
        <w:pStyle w:val="ListParagraph"/>
        <w:numPr>
          <w:ilvl w:val="0"/>
          <w:numId w:val="2"/>
        </w:numPr>
        <w:spacing w:after="60"/>
        <w:jc w:val="both"/>
      </w:pPr>
      <w:r>
        <w:rPr>
          <w:b/>
          <w:bCs/>
        </w:rPr>
        <w:t>Yes (Actionable):</w:t>
      </w:r>
      <w:r>
        <w:t xml:space="preserve"> the text contains content that asks for or proposes an action by the recipient (for example, a request or a proposal).</w:t>
      </w:r>
    </w:p>
    <w:p w14:paraId="21E01C45" w14:textId="77777777" w:rsidR="00CB087F" w:rsidRDefault="00E90081">
      <w:pPr>
        <w:pStyle w:val="ListParagraph"/>
        <w:numPr>
          <w:ilvl w:val="0"/>
          <w:numId w:val="2"/>
        </w:numPr>
        <w:spacing w:after="60"/>
        <w:jc w:val="both"/>
      </w:pPr>
      <w:r>
        <w:rPr>
          <w:b/>
          <w:bCs/>
        </w:rPr>
        <w:t>No (Non-Actionable):</w:t>
      </w:r>
      <w:r>
        <w:t xml:space="preserve"> the text does not require the recipient to act.</w:t>
      </w:r>
    </w:p>
    <w:p w14:paraId="2DA956B0" w14:textId="77777777" w:rsidR="00CB087F" w:rsidRDefault="00E90081">
      <w:pPr>
        <w:spacing w:after="120"/>
        <w:jc w:val="both"/>
      </w:pPr>
      <w:r>
        <w:t xml:space="preserve">The positive class is </w:t>
      </w:r>
      <w:r>
        <w:rPr>
          <w:b/>
          <w:bCs/>
        </w:rPr>
        <w:t>Actionable (Yes)</w:t>
      </w:r>
      <w:r>
        <w:t xml:space="preserve">. Consequently, a </w:t>
      </w:r>
      <w:r>
        <w:rPr>
          <w:i/>
          <w:iCs/>
        </w:rPr>
        <w:t>false negative</w:t>
      </w:r>
      <w:r>
        <w:t xml:space="preserve"> is an actionable text that the model predicts as non-actionable. For the intended application this is the more costly error, since it could cause the user to miss content that needs attention; recall on the actionable class and the number of false negatives are therefore reported explicitly alongside the other metrics.</w:t>
      </w:r>
    </w:p>
    <w:p w14:paraId="546F6CB0" w14:textId="77777777" w:rsidR="00CB087F" w:rsidRDefault="00E90081">
      <w:pPr>
        <w:spacing w:after="120"/>
        <w:jc w:val="both"/>
      </w:pPr>
      <w:r>
        <w:t xml:space="preserve">Because the dataset consists of individual e-mail sentences or short snippets rather than complete structured e-mails with separate subject and body fields, the task addressed in this </w:t>
      </w:r>
      <w:r>
        <w:lastRenderedPageBreak/>
        <w:t xml:space="preserve">project is more precisely </w:t>
      </w:r>
      <w:r>
        <w:rPr>
          <w:b/>
          <w:bCs/>
        </w:rPr>
        <w:t>actionable e-mail-content classification</w:t>
      </w:r>
      <w:r>
        <w:t xml:space="preserve"> at the sentence/snippet level.</w:t>
      </w:r>
    </w:p>
    <w:p w14:paraId="51A9721B" w14:textId="77777777" w:rsidR="00CB087F" w:rsidRDefault="00E90081">
      <w:pPr>
        <w:spacing w:after="120"/>
        <w:jc w:val="both"/>
      </w:pPr>
      <w:r>
        <w:t xml:space="preserve">The research question guiding the project is: </w:t>
      </w:r>
      <w:r>
        <w:rPr>
          <w:i/>
          <w:iCs/>
        </w:rPr>
        <w:t>How do a traditional TF-IDF-based classifier, an LSTM-based neural model with pretrained Word2Vec embeddings, and a pretrained Transformer-based BERT model compare for actionable e-mail-content classification on the same dataset, split and evaluation protocol?</w:t>
      </w:r>
    </w:p>
    <w:p w14:paraId="6C8B4B4D" w14:textId="77777777" w:rsidR="00CB087F" w:rsidRDefault="00E90081">
      <w:pPr>
        <w:pStyle w:val="Heading1"/>
      </w:pPr>
      <w:bookmarkStart w:id="2" w:name="_Toc240672376"/>
      <w:r>
        <w:t>3. Objectives</w:t>
      </w:r>
      <w:bookmarkEnd w:id="2"/>
    </w:p>
    <w:p w14:paraId="36D4AC7A" w14:textId="77777777" w:rsidR="00CB087F" w:rsidRDefault="00E90081">
      <w:pPr>
        <w:spacing w:after="120"/>
        <w:jc w:val="both"/>
      </w:pPr>
      <w:r>
        <w:t>The objectives of the project are:</w:t>
      </w:r>
    </w:p>
    <w:p w14:paraId="17E9A68E" w14:textId="77777777" w:rsidR="00CB087F" w:rsidRDefault="00E90081">
      <w:pPr>
        <w:pStyle w:val="ListParagraph"/>
        <w:numPr>
          <w:ilvl w:val="0"/>
          <w:numId w:val="3"/>
        </w:numPr>
        <w:spacing w:after="60"/>
        <w:jc w:val="both"/>
      </w:pPr>
      <w:r>
        <w:t>To prepare a clean, de-duplicated version of the Parakweet Labs Email Intent training file and a single stratified train/validation/test split shared by all models.</w:t>
      </w:r>
    </w:p>
    <w:p w14:paraId="79A74E14" w14:textId="77777777" w:rsidR="00CB087F" w:rsidRDefault="00E90081">
      <w:pPr>
        <w:pStyle w:val="ListParagraph"/>
        <w:numPr>
          <w:ilvl w:val="0"/>
          <w:numId w:val="3"/>
        </w:numPr>
        <w:spacing w:after="60"/>
        <w:jc w:val="both"/>
      </w:pPr>
      <w:r>
        <w:t>To implement a classical baseline using TF-IDF features and Logistic Regression.</w:t>
      </w:r>
    </w:p>
    <w:p w14:paraId="226B53D2" w14:textId="77777777" w:rsidR="00CB087F" w:rsidRDefault="00E90081">
      <w:pPr>
        <w:pStyle w:val="ListParagraph"/>
        <w:numPr>
          <w:ilvl w:val="0"/>
          <w:numId w:val="3"/>
        </w:numPr>
        <w:spacing w:after="60"/>
        <w:jc w:val="both"/>
      </w:pPr>
      <w:r>
        <w:t>To implement a neural sequence model using a bidirectional LSTM initialised with pretrained Word2Vec embeddings.</w:t>
      </w:r>
    </w:p>
    <w:p w14:paraId="0A7B7130" w14:textId="77777777" w:rsidR="00CB087F" w:rsidRDefault="00E90081">
      <w:pPr>
        <w:pStyle w:val="ListParagraph"/>
        <w:numPr>
          <w:ilvl w:val="0"/>
          <w:numId w:val="3"/>
        </w:numPr>
        <w:spacing w:after="60"/>
        <w:jc w:val="both"/>
      </w:pPr>
      <w:r>
        <w:t>To fine-tune a pretrained Transformer model (bert-base-uncased) for the same binary task.</w:t>
      </w:r>
    </w:p>
    <w:p w14:paraId="3CB2065F" w14:textId="77777777" w:rsidR="00CB087F" w:rsidRDefault="00E90081">
      <w:pPr>
        <w:pStyle w:val="ListParagraph"/>
        <w:numPr>
          <w:ilvl w:val="0"/>
          <w:numId w:val="3"/>
        </w:numPr>
        <w:spacing w:after="60"/>
        <w:jc w:val="both"/>
      </w:pPr>
      <w:r>
        <w:t>To evaluate all three models on the same held-out test set using accuracy, precision, recall, F1-score, ROC-AUC and confusion-matrix counts, with Actionable (Yes) as the positive class.</w:t>
      </w:r>
    </w:p>
    <w:p w14:paraId="14AB2C60" w14:textId="77777777" w:rsidR="00CB087F" w:rsidRDefault="00E90081">
      <w:pPr>
        <w:pStyle w:val="ListParagraph"/>
        <w:numPr>
          <w:ilvl w:val="0"/>
          <w:numId w:val="3"/>
        </w:numPr>
        <w:spacing w:after="60"/>
        <w:jc w:val="both"/>
      </w:pPr>
      <w:r>
        <w:t>To compare and discuss the results, including the types of errors each model makes, and to identify the limitations of the study.</w:t>
      </w:r>
    </w:p>
    <w:p w14:paraId="05D22BC1" w14:textId="77777777" w:rsidR="00CB087F" w:rsidRDefault="00E90081">
      <w:pPr>
        <w:pStyle w:val="Heading1"/>
      </w:pPr>
      <w:bookmarkStart w:id="3" w:name="_Toc240672377"/>
      <w:r>
        <w:t>4. Dataset</w:t>
      </w:r>
      <w:bookmarkEnd w:id="3"/>
    </w:p>
    <w:p w14:paraId="6AE54C86" w14:textId="77777777" w:rsidR="00CB087F" w:rsidRDefault="00E90081">
      <w:pPr>
        <w:pStyle w:val="Heading2"/>
      </w:pPr>
      <w:bookmarkStart w:id="4" w:name="_Toc240672378"/>
      <w:r>
        <w:t>4.1 Source and Public Description</w:t>
      </w:r>
      <w:bookmarkEnd w:id="4"/>
    </w:p>
    <w:p w14:paraId="79B5A078" w14:textId="77777777" w:rsidR="00CB087F" w:rsidRDefault="00E90081">
      <w:pPr>
        <w:spacing w:after="120"/>
        <w:jc w:val="both"/>
      </w:pPr>
      <w:r>
        <w:t>This subsection summarises the dataset as described by its publishers; it does not describe work performed in this project.</w:t>
      </w:r>
    </w:p>
    <w:p w14:paraId="47DA1C18" w14:textId="77777777" w:rsidR="00CB087F" w:rsidRDefault="00E90081">
      <w:pPr>
        <w:spacing w:after="120"/>
        <w:jc w:val="both"/>
      </w:pPr>
      <w:r>
        <w:t xml:space="preserve">The data used is the </w:t>
      </w:r>
      <w:r>
        <w:rPr>
          <w:b/>
          <w:bCs/>
        </w:rPr>
        <w:t>Parakweet Labs Email Intent Dataset</w:t>
      </w:r>
      <w:r>
        <w:t xml:space="preserve"> [1], released on GitHub by Parakweet Labs, Inc. in 2014 under the Apache License 2.0. The repository describes it as "labeled training and test data for email intent machine learning (for sentence-level speech acts)". According to the dataset wiki, the data comes from the Enron e-mail corpus [3], and each labelled example is one sentence from an e-mail. The wiki defines "intent" as corresponding primarily to the speech-act categories </w:t>
      </w:r>
      <w:r>
        <w:rPr>
          <w:i/>
          <w:iCs/>
        </w:rPr>
        <w:t>request</w:t>
      </w:r>
      <w:r>
        <w:t xml:space="preserve"> and </w:t>
      </w:r>
      <w:r>
        <w:rPr>
          <w:i/>
          <w:iCs/>
        </w:rPr>
        <w:t>propose</w:t>
      </w:r>
      <w:r>
        <w:t xml:space="preserve"> of Cohen, Carvalho</w:t>
      </w:r>
      <w:r>
        <w:t xml:space="preserve"> and Mitchell [2], and states that some </w:t>
      </w:r>
      <w:r>
        <w:rPr>
          <w:i/>
          <w:iCs/>
        </w:rPr>
        <w:t>commit</w:t>
      </w:r>
      <w:r>
        <w:t xml:space="preserve"> sentences containing date/time information were also labelled positive. The wiki does not document the annotation procedure or inter-annotator agreement.</w:t>
      </w:r>
    </w:p>
    <w:p w14:paraId="1574B257" w14:textId="77777777" w:rsidR="00CB087F" w:rsidRDefault="00E90081">
      <w:pPr>
        <w:spacing w:after="120"/>
        <w:jc w:val="both"/>
      </w:pPr>
      <w:r>
        <w:lastRenderedPageBreak/>
        <w:t xml:space="preserve">The repository provides a training file (Ask0729-fixed.txt) and a separate test file (testSet-qualifiedBatch-fixed.txt). </w:t>
      </w:r>
      <w:r>
        <w:rPr>
          <w:b/>
          <w:bCs/>
        </w:rPr>
        <w:t>This project uses only the training file, Ask0729-fixed.txt</w:t>
      </w:r>
      <w:r>
        <w:t>, which was obtained from the following location:</w:t>
      </w:r>
    </w:p>
    <w:p w14:paraId="38EA837B" w14:textId="77777777" w:rsidR="00CB087F" w:rsidRDefault="00E90081">
      <w:pPr>
        <w:spacing w:after="120"/>
      </w:pPr>
      <w:hyperlink r:id="rId7" w:history="1">
        <w:r>
          <w:rPr>
            <w:u w:val="single"/>
          </w:rPr>
          <w:t>https://raw.githubusercontent.com/ParakweetLabs/EmailIntentDataSet/master/src/resources/Ask0729-fixed.txt</w:t>
        </w:r>
      </w:hyperlink>
    </w:p>
    <w:p w14:paraId="17C2D14A" w14:textId="77777777" w:rsidR="00CB087F" w:rsidRDefault="00E90081">
      <w:pPr>
        <w:spacing w:after="120"/>
        <w:jc w:val="both"/>
      </w:pPr>
      <w:r>
        <w:t>Each line of the file contains a label (Yes or No), a tab character and the text of one example.</w:t>
      </w:r>
    </w:p>
    <w:p w14:paraId="27E3C1ED" w14:textId="77777777" w:rsidR="00CB087F" w:rsidRDefault="00E90081">
      <w:pPr>
        <w:pStyle w:val="Heading2"/>
      </w:pPr>
      <w:bookmarkStart w:id="5" w:name="_Toc240672379"/>
      <w:r>
        <w:t>4.2 Dataset as Used in This Project</w:t>
      </w:r>
      <w:bookmarkEnd w:id="5"/>
    </w:p>
    <w:p w14:paraId="679363DB" w14:textId="77777777" w:rsidR="00CB087F" w:rsidRDefault="00E90081">
      <w:pPr>
        <w:spacing w:after="120"/>
        <w:jc w:val="both"/>
      </w:pPr>
      <w:r>
        <w:t>The copy of Ask0729-fixed.txt stored in the project repository (data/Ask0729-fixed.txt) is byte-for-byte identical to the file at the URL above. Parsing it with the project's data-preparation script yields the counts in Table 1; all lines had a valid label and format, so no rows were rejected at the parsing stage.</w:t>
      </w:r>
    </w:p>
    <w:p w14:paraId="1C6AC2B2" w14:textId="77777777" w:rsidR="00CB087F" w:rsidRDefault="00E90081">
      <w:pPr>
        <w:keepNext/>
        <w:spacing w:before="200" w:after="80"/>
        <w:jc w:val="center"/>
      </w:pPr>
      <w:r>
        <w:rPr>
          <w:b/>
          <w:bCs/>
          <w:sz w:val="22"/>
          <w:szCs w:val="22"/>
        </w:rPr>
        <w:t>Table 1.</w:t>
      </w:r>
      <w:r>
        <w:rPr>
          <w:sz w:val="22"/>
          <w:szCs w:val="22"/>
        </w:rPr>
        <w:t xml:space="preserve"> Class distribution of Ask0729-fixed.txt as parsed in this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1900"/>
        <w:gridCol w:w="1926"/>
      </w:tblGrid>
      <w:tr w:rsidR="00CB087F" w14:paraId="26D5DA1D" w14:textId="77777777">
        <w:tblPrEx>
          <w:tblCellMar>
            <w:top w:w="0" w:type="dxa"/>
            <w:bottom w:w="0" w:type="dxa"/>
          </w:tblCellMar>
        </w:tblPrEx>
        <w:trPr>
          <w:cantSplit/>
          <w:tblHeader/>
        </w:trPr>
        <w:tc>
          <w:tcPr>
            <w:tcW w:w="200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6BBDCFD" w14:textId="77777777" w:rsidR="00CB087F" w:rsidRDefault="00E90081">
            <w:pPr>
              <w:keepNext/>
            </w:pPr>
            <w:r>
              <w:rPr>
                <w:b/>
                <w:bCs/>
                <w:sz w:val="20"/>
                <w:szCs w:val="20"/>
              </w:rPr>
              <w:t>Label</w:t>
            </w:r>
          </w:p>
        </w:tc>
        <w:tc>
          <w:tcPr>
            <w:tcW w:w="320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3019A3D6" w14:textId="77777777" w:rsidR="00CB087F" w:rsidRDefault="00E90081">
            <w:pPr>
              <w:keepNext/>
              <w:jc w:val="center"/>
            </w:pPr>
            <w:r>
              <w:rPr>
                <w:b/>
                <w:bCs/>
                <w:sz w:val="20"/>
                <w:szCs w:val="20"/>
              </w:rPr>
              <w:t>Meaning</w:t>
            </w:r>
          </w:p>
        </w:tc>
        <w:tc>
          <w:tcPr>
            <w:tcW w:w="190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62AF1EFC" w14:textId="77777777" w:rsidR="00CB087F" w:rsidRDefault="00E90081">
            <w:pPr>
              <w:keepNext/>
              <w:jc w:val="center"/>
            </w:pPr>
            <w:r>
              <w:rPr>
                <w:b/>
                <w:bCs/>
                <w:sz w:val="20"/>
                <w:szCs w:val="20"/>
              </w:rPr>
              <w:t>Examples</w:t>
            </w:r>
          </w:p>
        </w:tc>
        <w:tc>
          <w:tcPr>
            <w:tcW w:w="192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3448601" w14:textId="77777777" w:rsidR="00CB087F" w:rsidRDefault="00E90081">
            <w:pPr>
              <w:keepNext/>
              <w:jc w:val="center"/>
            </w:pPr>
            <w:r>
              <w:rPr>
                <w:b/>
                <w:bCs/>
                <w:sz w:val="20"/>
                <w:szCs w:val="20"/>
              </w:rPr>
              <w:t>Share</w:t>
            </w:r>
          </w:p>
        </w:tc>
      </w:tr>
      <w:tr w:rsidR="00CB087F" w14:paraId="192D4990"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51D46D9" w14:textId="77777777" w:rsidR="00CB087F" w:rsidRDefault="00E90081">
            <w:pPr>
              <w:keepNext/>
            </w:pPr>
            <w:r>
              <w:rPr>
                <w:sz w:val="20"/>
                <w:szCs w:val="20"/>
              </w:rPr>
              <w:t>Yes</w:t>
            </w:r>
          </w:p>
        </w:tc>
        <w:tc>
          <w:tcPr>
            <w:tcW w:w="3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F33FB7F" w14:textId="77777777" w:rsidR="00CB087F" w:rsidRDefault="00E90081">
            <w:pPr>
              <w:keepNext/>
              <w:jc w:val="center"/>
            </w:pPr>
            <w:r>
              <w:rPr>
                <w:sz w:val="20"/>
                <w:szCs w:val="20"/>
              </w:rPr>
              <w:t>Actionable</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8444355" w14:textId="77777777" w:rsidR="00CB087F" w:rsidRDefault="00E90081">
            <w:pPr>
              <w:keepNext/>
              <w:jc w:val="center"/>
            </w:pPr>
            <w:r>
              <w:rPr>
                <w:sz w:val="20"/>
                <w:szCs w:val="20"/>
              </w:rPr>
              <w:t>1,719</w:t>
            </w:r>
          </w:p>
        </w:tc>
        <w:tc>
          <w:tcPr>
            <w:tcW w:w="19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DD7C1A9" w14:textId="77777777" w:rsidR="00CB087F" w:rsidRDefault="00E90081">
            <w:pPr>
              <w:keepNext/>
              <w:jc w:val="center"/>
            </w:pPr>
            <w:r>
              <w:rPr>
                <w:sz w:val="20"/>
                <w:szCs w:val="20"/>
              </w:rPr>
              <w:t>47.0%</w:t>
            </w:r>
          </w:p>
        </w:tc>
      </w:tr>
      <w:tr w:rsidR="00CB087F" w14:paraId="13FD6466"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96BD2A1" w14:textId="77777777" w:rsidR="00CB087F" w:rsidRDefault="00E90081">
            <w:pPr>
              <w:keepNext/>
            </w:pPr>
            <w:r>
              <w:rPr>
                <w:sz w:val="20"/>
                <w:szCs w:val="20"/>
              </w:rPr>
              <w:t>No</w:t>
            </w:r>
          </w:p>
        </w:tc>
        <w:tc>
          <w:tcPr>
            <w:tcW w:w="3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87C68F8" w14:textId="77777777" w:rsidR="00CB087F" w:rsidRDefault="00E90081">
            <w:pPr>
              <w:keepNext/>
              <w:jc w:val="center"/>
            </w:pPr>
            <w:r>
              <w:rPr>
                <w:sz w:val="20"/>
                <w:szCs w:val="20"/>
              </w:rPr>
              <w:t>Non-Actionable</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7D3BCF3" w14:textId="77777777" w:rsidR="00CB087F" w:rsidRDefault="00E90081">
            <w:pPr>
              <w:keepNext/>
              <w:jc w:val="center"/>
            </w:pPr>
            <w:r>
              <w:rPr>
                <w:sz w:val="20"/>
                <w:szCs w:val="20"/>
              </w:rPr>
              <w:t>1,938</w:t>
            </w:r>
          </w:p>
        </w:tc>
        <w:tc>
          <w:tcPr>
            <w:tcW w:w="19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1047B5D" w14:textId="77777777" w:rsidR="00CB087F" w:rsidRDefault="00E90081">
            <w:pPr>
              <w:keepNext/>
              <w:jc w:val="center"/>
            </w:pPr>
            <w:r>
              <w:rPr>
                <w:sz w:val="20"/>
                <w:szCs w:val="20"/>
              </w:rPr>
              <w:t>53.0%</w:t>
            </w:r>
          </w:p>
        </w:tc>
      </w:tr>
      <w:tr w:rsidR="00CB087F" w14:paraId="32C8DA27" w14:textId="77777777">
        <w:tblPrEx>
          <w:tblCellMar>
            <w:top w:w="0" w:type="dxa"/>
            <w:bottom w:w="0" w:type="dxa"/>
          </w:tblCellMar>
        </w:tblPrEx>
        <w:trPr>
          <w:cantSplit/>
        </w:trPr>
        <w:tc>
          <w:tcPr>
            <w:tcW w:w="200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7B0146B6" w14:textId="77777777" w:rsidR="00CB087F" w:rsidRDefault="00E90081">
            <w:r>
              <w:rPr>
                <w:b/>
                <w:bCs/>
                <w:sz w:val="20"/>
                <w:szCs w:val="20"/>
              </w:rPr>
              <w:t>Total</w:t>
            </w:r>
          </w:p>
        </w:tc>
        <w:tc>
          <w:tcPr>
            <w:tcW w:w="320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7B02B404" w14:textId="77777777" w:rsidR="00CB087F" w:rsidRDefault="00CB087F">
            <w:pPr>
              <w:jc w:val="center"/>
            </w:pPr>
          </w:p>
        </w:tc>
        <w:tc>
          <w:tcPr>
            <w:tcW w:w="190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31C1000E" w14:textId="77777777" w:rsidR="00CB087F" w:rsidRDefault="00E90081">
            <w:pPr>
              <w:jc w:val="center"/>
            </w:pPr>
            <w:r>
              <w:rPr>
                <w:b/>
                <w:bCs/>
                <w:sz w:val="20"/>
                <w:szCs w:val="20"/>
              </w:rPr>
              <w:t>3,657</w:t>
            </w:r>
          </w:p>
        </w:tc>
        <w:tc>
          <w:tcPr>
            <w:tcW w:w="1926"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542BE3A4" w14:textId="77777777" w:rsidR="00CB087F" w:rsidRDefault="00E90081">
            <w:pPr>
              <w:jc w:val="center"/>
            </w:pPr>
            <w:r>
              <w:rPr>
                <w:sz w:val="20"/>
                <w:szCs w:val="20"/>
              </w:rPr>
              <w:t>100.0%</w:t>
            </w:r>
          </w:p>
        </w:tc>
      </w:tr>
    </w:tbl>
    <w:p w14:paraId="5E65E042" w14:textId="77777777" w:rsidR="00CB087F" w:rsidRDefault="00E90081">
      <w:pPr>
        <w:spacing w:before="60" w:after="200"/>
      </w:pPr>
      <w:r>
        <w:rPr>
          <w:sz w:val="20"/>
          <w:szCs w:val="20"/>
        </w:rPr>
        <w:t>Source: results/data_quality_report.json (raw_rows, raw_class_distribution).</w:t>
      </w:r>
    </w:p>
    <w:p w14:paraId="055938DE" w14:textId="77777777" w:rsidR="00CB087F" w:rsidRDefault="00E90081">
      <w:pPr>
        <w:spacing w:after="120"/>
        <w:jc w:val="both"/>
      </w:pPr>
      <w:r>
        <w:t>The dataset wiki reports 4,213 training cases with 1,631 positives. These figures differ from the 3,657 examples (1,719 Yes) contained in the file as currently published at the URL above; the reason for the difference is not documented, and all figures in this report refer to the file as actually used.</w:t>
      </w:r>
    </w:p>
    <w:p w14:paraId="4AE75DE9" w14:textId="77777777" w:rsidR="00CB087F" w:rsidRDefault="00E90081">
      <w:pPr>
        <w:spacing w:after="120"/>
        <w:jc w:val="both"/>
      </w:pPr>
      <w:r>
        <w:t>The classes are close to balanced (47.0% actionable). Manual inspection of the file shows that, in addition to ordinary correspondence, it contains promotional and notification text (for example, sentences asking the reader to add a sender to their address book). After cleaning (Section 6), the examples have a mean length of 16.6 whitespace-separated words (median 14, maximum 222); actionable examples are slightly shorter on average (15.4 words) than non-actionable ones (17.6 words).</w:t>
      </w:r>
    </w:p>
    <w:p w14:paraId="290A9581" w14:textId="77777777" w:rsidR="00CB087F" w:rsidRDefault="00E90081">
      <w:pPr>
        <w:pStyle w:val="Heading1"/>
      </w:pPr>
      <w:bookmarkStart w:id="6" w:name="_Toc240672380"/>
      <w:r>
        <w:t>5. Methodology</w:t>
      </w:r>
      <w:bookmarkEnd w:id="6"/>
    </w:p>
    <w:p w14:paraId="161631E2" w14:textId="77777777" w:rsidR="00CB087F" w:rsidRDefault="00E90081">
      <w:pPr>
        <w:pStyle w:val="Heading2"/>
      </w:pPr>
      <w:bookmarkStart w:id="7" w:name="_Toc240672381"/>
      <w:r>
        <w:t>5.1 Experimental Design</w:t>
      </w:r>
      <w:bookmarkEnd w:id="7"/>
    </w:p>
    <w:p w14:paraId="6C847188" w14:textId="77777777" w:rsidR="00CB087F" w:rsidRDefault="00E90081">
      <w:pPr>
        <w:spacing w:after="120"/>
        <w:jc w:val="both"/>
      </w:pPr>
      <w:r>
        <w:t>The study is a controlled comparison of three text-classification pipelines. To ensure that differences in results reflect the models and not the data handling, the following conditions are shared by all three models:</w:t>
      </w:r>
    </w:p>
    <w:p w14:paraId="300464B8" w14:textId="77777777" w:rsidR="00CB087F" w:rsidRDefault="00E90081">
      <w:pPr>
        <w:pStyle w:val="ListParagraph"/>
        <w:numPr>
          <w:ilvl w:val="0"/>
          <w:numId w:val="2"/>
        </w:numPr>
        <w:spacing w:after="60"/>
        <w:jc w:val="both"/>
      </w:pPr>
      <w:r>
        <w:lastRenderedPageBreak/>
        <w:t>the same cleaned dataset and the same original Yes/No labels, mapped deterministically to 1/0;</w:t>
      </w:r>
    </w:p>
    <w:p w14:paraId="3398B97E" w14:textId="77777777" w:rsidR="00CB087F" w:rsidRDefault="00E90081">
      <w:pPr>
        <w:pStyle w:val="ListParagraph"/>
        <w:numPr>
          <w:ilvl w:val="0"/>
          <w:numId w:val="2"/>
        </w:numPr>
        <w:spacing w:after="60"/>
        <w:jc w:val="both"/>
      </w:pPr>
      <w:r>
        <w:t>the same stratified train/validation/test split, stored once as CSV files and read by every model;</w:t>
      </w:r>
    </w:p>
    <w:p w14:paraId="0510D7AA" w14:textId="77777777" w:rsidR="00CB087F" w:rsidRDefault="00E90081">
      <w:pPr>
        <w:pStyle w:val="ListParagraph"/>
        <w:numPr>
          <w:ilvl w:val="0"/>
          <w:numId w:val="2"/>
        </w:numPr>
        <w:spacing w:after="60"/>
        <w:jc w:val="both"/>
      </w:pPr>
      <w:r>
        <w:t>the same random seed (42) for Python, NumPy and PyTorch, with deterministic cuDNN settings;</w:t>
      </w:r>
    </w:p>
    <w:p w14:paraId="722E53C5" w14:textId="77777777" w:rsidR="00CB087F" w:rsidRDefault="00E90081">
      <w:pPr>
        <w:pStyle w:val="ListParagraph"/>
        <w:numPr>
          <w:ilvl w:val="0"/>
          <w:numId w:val="2"/>
        </w:numPr>
        <w:spacing w:after="60"/>
        <w:jc w:val="both"/>
      </w:pPr>
      <w:r>
        <w:t>the same evaluation module, the same positive class (Actionable = Yes) and the same decision threshold of 0.5 on the predicted probability of the actionable class;</w:t>
      </w:r>
    </w:p>
    <w:p w14:paraId="7650A38D" w14:textId="77777777" w:rsidR="00CB087F" w:rsidRDefault="00E90081">
      <w:pPr>
        <w:pStyle w:val="ListParagraph"/>
        <w:numPr>
          <w:ilvl w:val="0"/>
          <w:numId w:val="2"/>
        </w:numPr>
        <w:spacing w:after="60"/>
        <w:jc w:val="both"/>
      </w:pPr>
      <w:r>
        <w:t>the validation set is used for model selection (early stopping and checkpoint selection for the neural models), and the test set is used only once, for final evaluation after training.</w:t>
      </w:r>
    </w:p>
    <w:p w14:paraId="0E9F4326" w14:textId="77777777" w:rsidR="00CB087F" w:rsidRDefault="00E90081">
      <w:pPr>
        <w:spacing w:after="120"/>
        <w:jc w:val="both"/>
      </w:pPr>
      <w:r>
        <w:t>The three pipelines are summarised in Table 2.</w:t>
      </w:r>
    </w:p>
    <w:p w14:paraId="0EDFC414" w14:textId="77777777" w:rsidR="00CB087F" w:rsidRDefault="00E90081">
      <w:pPr>
        <w:keepNext/>
        <w:spacing w:before="200" w:after="80"/>
        <w:jc w:val="center"/>
      </w:pPr>
      <w:r>
        <w:rPr>
          <w:b/>
          <w:bCs/>
          <w:sz w:val="22"/>
          <w:szCs w:val="22"/>
        </w:rPr>
        <w:t>Table 2.</w:t>
      </w:r>
      <w:r>
        <w:rPr>
          <w:sz w:val="22"/>
          <w:szCs w:val="22"/>
        </w:rPr>
        <w:t xml:space="preserve"> Overview of the three compared pipelines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000"/>
        <w:gridCol w:w="2726"/>
      </w:tblGrid>
      <w:tr w:rsidR="00CB087F" w14:paraId="68157BDA" w14:textId="77777777">
        <w:tblPrEx>
          <w:tblCellMar>
            <w:top w:w="0" w:type="dxa"/>
            <w:bottom w:w="0" w:type="dxa"/>
          </w:tblCellMar>
        </w:tblPrEx>
        <w:trPr>
          <w:cantSplit/>
          <w:tblHeader/>
        </w:trPr>
        <w:tc>
          <w:tcPr>
            <w:tcW w:w="230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3971DA61" w14:textId="77777777" w:rsidR="00CB087F" w:rsidRDefault="00E90081">
            <w:pPr>
              <w:keepNext/>
            </w:pPr>
            <w:r>
              <w:rPr>
                <w:b/>
                <w:bCs/>
                <w:sz w:val="20"/>
                <w:szCs w:val="20"/>
              </w:rPr>
              <w:t>Model</w:t>
            </w:r>
          </w:p>
        </w:tc>
        <w:tc>
          <w:tcPr>
            <w:tcW w:w="400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FD38E08" w14:textId="77777777" w:rsidR="00CB087F" w:rsidRDefault="00E90081">
            <w:pPr>
              <w:keepNext/>
            </w:pPr>
            <w:r>
              <w:rPr>
                <w:b/>
                <w:bCs/>
                <w:sz w:val="20"/>
                <w:szCs w:val="20"/>
              </w:rPr>
              <w:t>Text representation</w:t>
            </w:r>
          </w:p>
        </w:tc>
        <w:tc>
          <w:tcPr>
            <w:tcW w:w="272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1FCBE18" w14:textId="77777777" w:rsidR="00CB087F" w:rsidRDefault="00E90081">
            <w:pPr>
              <w:keepNext/>
            </w:pPr>
            <w:r>
              <w:rPr>
                <w:b/>
                <w:bCs/>
                <w:sz w:val="20"/>
                <w:szCs w:val="20"/>
              </w:rPr>
              <w:t>Classifier</w:t>
            </w:r>
          </w:p>
        </w:tc>
      </w:tr>
      <w:tr w:rsidR="00CB087F" w14:paraId="226248AF" w14:textId="77777777">
        <w:tblPrEx>
          <w:tblCellMar>
            <w:top w:w="0" w:type="dxa"/>
            <w:bottom w:w="0" w:type="dxa"/>
          </w:tblCellMar>
        </w:tblPrEx>
        <w:trPr>
          <w:cantSplit/>
        </w:trPr>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B3D51EF" w14:textId="77777777" w:rsidR="00CB087F" w:rsidRDefault="00E90081">
            <w:pPr>
              <w:keepNext/>
            </w:pPr>
            <w:r>
              <w:rPr>
                <w:sz w:val="20"/>
                <w:szCs w:val="20"/>
              </w:rPr>
              <w:t>A: TF-IDF + LR</w:t>
            </w:r>
          </w:p>
        </w:tc>
        <w:tc>
          <w:tcPr>
            <w:tcW w:w="4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A7CFB58" w14:textId="77777777" w:rsidR="00CB087F" w:rsidRDefault="00E90081">
            <w:pPr>
              <w:keepNext/>
            </w:pPr>
            <w:r>
              <w:rPr>
                <w:sz w:val="20"/>
                <w:szCs w:val="20"/>
              </w:rPr>
              <w:t>Sparse TF-IDF vector of word unigrams and bigrams</w:t>
            </w:r>
          </w:p>
        </w:tc>
        <w:tc>
          <w:tcPr>
            <w:tcW w:w="27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7C31751" w14:textId="77777777" w:rsidR="00CB087F" w:rsidRDefault="00E90081">
            <w:pPr>
              <w:keepNext/>
            </w:pPr>
            <w:r>
              <w:rPr>
                <w:sz w:val="20"/>
                <w:szCs w:val="20"/>
              </w:rPr>
              <w:t>Logistic Regression</w:t>
            </w:r>
          </w:p>
        </w:tc>
      </w:tr>
      <w:tr w:rsidR="00CB087F" w14:paraId="6BF2BD76" w14:textId="77777777">
        <w:tblPrEx>
          <w:tblCellMar>
            <w:top w:w="0" w:type="dxa"/>
            <w:bottom w:w="0" w:type="dxa"/>
          </w:tblCellMar>
        </w:tblPrEx>
        <w:trPr>
          <w:cantSplit/>
        </w:trPr>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F8B1547" w14:textId="77777777" w:rsidR="00CB087F" w:rsidRDefault="00E90081">
            <w:pPr>
              <w:keepNext/>
            </w:pPr>
            <w:r>
              <w:rPr>
                <w:sz w:val="20"/>
                <w:szCs w:val="20"/>
              </w:rPr>
              <w:t>B: Word2Vec + BiLSTM</w:t>
            </w:r>
          </w:p>
        </w:tc>
        <w:tc>
          <w:tcPr>
            <w:tcW w:w="4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5BC0503" w14:textId="77777777" w:rsidR="00CB087F" w:rsidRDefault="00E90081">
            <w:pPr>
              <w:keepNext/>
            </w:pPr>
            <w:r>
              <w:rPr>
                <w:sz w:val="20"/>
                <w:szCs w:val="20"/>
              </w:rPr>
              <w:t>Sequence of 300-d pretrained Word2Vec vectors (fine-tuned)</w:t>
            </w:r>
          </w:p>
        </w:tc>
        <w:tc>
          <w:tcPr>
            <w:tcW w:w="27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918EAC1" w14:textId="77777777" w:rsidR="00CB087F" w:rsidRDefault="00E90081">
            <w:pPr>
              <w:keepNext/>
            </w:pPr>
            <w:r>
              <w:rPr>
                <w:sz w:val="20"/>
                <w:szCs w:val="20"/>
              </w:rPr>
              <w:t>Bidirectional LSTM + linear layer</w:t>
            </w:r>
          </w:p>
        </w:tc>
      </w:tr>
      <w:tr w:rsidR="00CB087F" w14:paraId="0513C52D" w14:textId="77777777">
        <w:tblPrEx>
          <w:tblCellMar>
            <w:top w:w="0" w:type="dxa"/>
            <w:bottom w:w="0" w:type="dxa"/>
          </w:tblCellMar>
        </w:tblPrEx>
        <w:trPr>
          <w:cantSplit/>
        </w:trPr>
        <w:tc>
          <w:tcPr>
            <w:tcW w:w="230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5A5B3F6B" w14:textId="77777777" w:rsidR="00CB087F" w:rsidRDefault="00E90081">
            <w:r>
              <w:rPr>
                <w:sz w:val="20"/>
                <w:szCs w:val="20"/>
              </w:rPr>
              <w:t>C: BERT</w:t>
            </w:r>
          </w:p>
        </w:tc>
        <w:tc>
          <w:tcPr>
            <w:tcW w:w="400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799CC6E8" w14:textId="77777777" w:rsidR="00CB087F" w:rsidRDefault="00E90081">
            <w:r>
              <w:rPr>
                <w:sz w:val="20"/>
                <w:szCs w:val="20"/>
              </w:rPr>
              <w:t>Contextual WordPiece representations from bert-base-uncased</w:t>
            </w:r>
          </w:p>
        </w:tc>
        <w:tc>
          <w:tcPr>
            <w:tcW w:w="2726"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0E87A6B9" w14:textId="77777777" w:rsidR="00CB087F" w:rsidRDefault="00E90081">
            <w:r>
              <w:rPr>
                <w:sz w:val="20"/>
                <w:szCs w:val="20"/>
              </w:rPr>
              <w:t>Linear classification head; full fine-tuning</w:t>
            </w:r>
          </w:p>
        </w:tc>
      </w:tr>
    </w:tbl>
    <w:p w14:paraId="62800B23" w14:textId="77777777" w:rsidR="00CB087F" w:rsidRDefault="00E90081">
      <w:pPr>
        <w:pStyle w:val="Heading2"/>
      </w:pPr>
      <w:bookmarkStart w:id="8" w:name="_Toc240672382"/>
      <w:r>
        <w:t>5.2 Implementation and Environment</w:t>
      </w:r>
      <w:bookmarkEnd w:id="8"/>
    </w:p>
    <w:p w14:paraId="65383BF8" w14:textId="77777777" w:rsidR="00CB087F" w:rsidRDefault="00E90081">
      <w:pPr>
        <w:spacing w:after="120"/>
        <w:jc w:val="both"/>
      </w:pPr>
      <w:r>
        <w:t>The project is implemented in Python. Model A uses scikit-learn [9] (version 1.6.1); Model B uses PyTorch [10] and gensim [12]; Model C uses PyTorch and the Hugging Face Transformers library [11]. Hyperparameters for each model are stored in JSON configuration files (configs/tfidf.json, configs/lstm.json, configs/bert.json). The final experiments were executed in a Kaggle notebook (notebooks/training/mailsense-final-training.ipynb) with PyTorch 2.10.0 on an NVIDIA Tesla T4 GPU. The notebook runs data prepar</w:t>
      </w:r>
      <w:r>
        <w:t>ation and then trains and evaluates the three models in sequence; all metrics reported in Section 10 are taken from the result files produced by that run (results/*/metrics.json and results/final_test_comparison.csv).</w:t>
      </w:r>
    </w:p>
    <w:p w14:paraId="39617568" w14:textId="77777777" w:rsidR="00CB087F" w:rsidRDefault="00E90081">
      <w:pPr>
        <w:pStyle w:val="Heading1"/>
      </w:pPr>
      <w:bookmarkStart w:id="9" w:name="_Toc240672383"/>
      <w:r>
        <w:t>6. Data Preprocessing</w:t>
      </w:r>
      <w:bookmarkEnd w:id="9"/>
    </w:p>
    <w:p w14:paraId="6AE1E83A" w14:textId="77777777" w:rsidR="00CB087F" w:rsidRDefault="00E90081">
      <w:pPr>
        <w:pStyle w:val="Heading2"/>
      </w:pPr>
      <w:bookmarkStart w:id="10" w:name="_Toc240672384"/>
      <w:r>
        <w:t>6.1 Text Cleaning</w:t>
      </w:r>
      <w:bookmarkEnd w:id="10"/>
    </w:p>
    <w:p w14:paraId="7796E3EA" w14:textId="77777777" w:rsidR="00CB087F" w:rsidRDefault="00E90081">
      <w:pPr>
        <w:spacing w:after="120"/>
        <w:jc w:val="both"/>
      </w:pPr>
      <w:r>
        <w:t>A shared cleaning function (src/preprocessing/clean.py) is applied to every example before splitting. The steps, applied in order, are:</w:t>
      </w:r>
    </w:p>
    <w:p w14:paraId="72B2891B" w14:textId="77777777" w:rsidR="00CB087F" w:rsidRDefault="00E90081">
      <w:pPr>
        <w:pStyle w:val="ListParagraph"/>
        <w:numPr>
          <w:ilvl w:val="0"/>
          <w:numId w:val="4"/>
        </w:numPr>
        <w:spacing w:after="60"/>
        <w:jc w:val="both"/>
      </w:pPr>
      <w:r>
        <w:t>Unicode normalisation (NFKC form).</w:t>
      </w:r>
    </w:p>
    <w:p w14:paraId="4642CFD0" w14:textId="77777777" w:rsidR="00CB087F" w:rsidRDefault="00E90081">
      <w:pPr>
        <w:pStyle w:val="ListParagraph"/>
        <w:numPr>
          <w:ilvl w:val="0"/>
          <w:numId w:val="4"/>
        </w:numPr>
        <w:spacing w:after="60"/>
        <w:jc w:val="both"/>
      </w:pPr>
      <w:r>
        <w:t>Decoding of HTML character entities.</w:t>
      </w:r>
    </w:p>
    <w:p w14:paraId="0C2B33E9" w14:textId="77777777" w:rsidR="00CB087F" w:rsidRDefault="00E90081">
      <w:pPr>
        <w:pStyle w:val="ListParagraph"/>
        <w:numPr>
          <w:ilvl w:val="0"/>
          <w:numId w:val="4"/>
        </w:numPr>
        <w:spacing w:after="60"/>
        <w:jc w:val="both"/>
      </w:pPr>
      <w:r>
        <w:lastRenderedPageBreak/>
        <w:t>Replacement of URLs (including angle-bracketed URLs) with the placeholder token $LINK.</w:t>
      </w:r>
    </w:p>
    <w:p w14:paraId="707320D9" w14:textId="77777777" w:rsidR="00CB087F" w:rsidRDefault="00E90081">
      <w:pPr>
        <w:pStyle w:val="ListParagraph"/>
        <w:numPr>
          <w:ilvl w:val="0"/>
          <w:numId w:val="4"/>
        </w:numPr>
        <w:spacing w:after="60"/>
        <w:jc w:val="both"/>
      </w:pPr>
      <w:r>
        <w:t>Replacement of e-mail addresses with the placeholder token $EMAIL.</w:t>
      </w:r>
    </w:p>
    <w:p w14:paraId="0BC00F4F" w14:textId="77777777" w:rsidR="00CB087F" w:rsidRDefault="00E90081">
      <w:pPr>
        <w:pStyle w:val="ListParagraph"/>
        <w:numPr>
          <w:ilvl w:val="0"/>
          <w:numId w:val="4"/>
        </w:numPr>
        <w:spacing w:after="60"/>
        <w:jc w:val="both"/>
      </w:pPr>
      <w:r>
        <w:t>Removal of any remaining HTML-like tags.</w:t>
      </w:r>
    </w:p>
    <w:p w14:paraId="62180185" w14:textId="77777777" w:rsidR="00CB087F" w:rsidRDefault="00E90081">
      <w:pPr>
        <w:pStyle w:val="ListParagraph"/>
        <w:numPr>
          <w:ilvl w:val="0"/>
          <w:numId w:val="4"/>
        </w:numPr>
        <w:spacing w:after="60"/>
        <w:jc w:val="both"/>
      </w:pPr>
      <w:r>
        <w:t>Replacement of numbers (including numbers containing commas, dots or hyphens) with the placeholder token $NUM.</w:t>
      </w:r>
    </w:p>
    <w:p w14:paraId="4DFF3185" w14:textId="77777777" w:rsidR="00CB087F" w:rsidRDefault="00E90081">
      <w:pPr>
        <w:pStyle w:val="ListParagraph"/>
        <w:numPr>
          <w:ilvl w:val="0"/>
          <w:numId w:val="4"/>
        </w:numPr>
        <w:spacing w:after="60"/>
        <w:jc w:val="both"/>
      </w:pPr>
      <w:r>
        <w:t>Collapsing of repeated whitespace and trimming.</w:t>
      </w:r>
    </w:p>
    <w:p w14:paraId="521B8BDD" w14:textId="77777777" w:rsidR="00CB087F" w:rsidRDefault="00E90081">
      <w:pPr>
        <w:spacing w:after="120"/>
        <w:jc w:val="both"/>
      </w:pPr>
      <w:r>
        <w:t xml:space="preserve">No stop-word removal, stemming or lemmatisation is applied. Function words and punctuation are retained deliberately, since words such as </w:t>
      </w:r>
      <w:r>
        <w:rPr>
          <w:i/>
          <w:iCs/>
        </w:rPr>
        <w:t>please</w:t>
      </w:r>
      <w:r>
        <w:t xml:space="preserve">, </w:t>
      </w:r>
      <w:r>
        <w:rPr>
          <w:i/>
          <w:iCs/>
        </w:rPr>
        <w:t>could</w:t>
      </w:r>
      <w:r>
        <w:t xml:space="preserve"> and </w:t>
      </w:r>
      <w:r>
        <w:rPr>
          <w:i/>
          <w:iCs/>
        </w:rPr>
        <w:t>you</w:t>
      </w:r>
      <w:r>
        <w:t xml:space="preserve"> and the question mark can carry information about whether a sentence is a request. The placeholder tokens reduce sparsity from unique URLs, addresses and numbers while preserving the fact that such an item was present.</w:t>
      </w:r>
    </w:p>
    <w:p w14:paraId="05D1813E" w14:textId="77777777" w:rsidR="00CB087F" w:rsidRDefault="00E90081">
      <w:pPr>
        <w:pStyle w:val="Heading2"/>
      </w:pPr>
      <w:bookmarkStart w:id="11" w:name="_Toc240672385"/>
      <w:r>
        <w:t>6.2 Removal of Invalid and Duplicate Examples</w:t>
      </w:r>
      <w:bookmarkEnd w:id="11"/>
    </w:p>
    <w:p w14:paraId="5157E6D6" w14:textId="77777777" w:rsidR="00CB087F" w:rsidRDefault="00E90081">
      <w:pPr>
        <w:spacing w:after="120"/>
        <w:jc w:val="both"/>
      </w:pPr>
      <w:r>
        <w:t xml:space="preserve">After cleaning, the preparation script (src/preprocessing/prepare_data.py) applies three filters: (i) examples containing fewer than two alphabetic characters are removed as empty or meaningless; (ii) cleaned texts that occur with </w:t>
      </w:r>
      <w:r>
        <w:rPr>
          <w:i/>
          <w:iCs/>
        </w:rPr>
        <w:t>conflicting</w:t>
      </w:r>
      <w:r>
        <w:t xml:space="preserve"> labels are removed entirely, since the correct label cannot be determined; and (iii) exact duplicates of a cleaned text with the same label are removed, keeping the first occurrence. Every removed example is logged with its reason in results/removed_examples.csv.</w:t>
      </w:r>
    </w:p>
    <w:p w14:paraId="343F8C3D" w14:textId="77777777" w:rsidR="00CB087F" w:rsidRDefault="00E90081">
      <w:pPr>
        <w:spacing w:after="120"/>
        <w:jc w:val="both"/>
      </w:pPr>
      <w:r>
        <w:t xml:space="preserve">In the final run, filters (i) and (ii) removed no examples. Filter (iii) removed </w:t>
      </w:r>
      <w:r>
        <w:rPr>
          <w:b/>
          <w:bCs/>
        </w:rPr>
        <w:t>6 duplicate examples</w:t>
      </w:r>
      <w:r>
        <w:t xml:space="preserve"> (5 No and 1 Yes). Several of these became duplicates only after e-mail addresses were replaced by $EMAIL. The final dataset therefore contains </w:t>
      </w:r>
      <w:r>
        <w:rPr>
          <w:b/>
          <w:bCs/>
        </w:rPr>
        <w:t>3,651 examples: 1,718 Actionable and 1,933 Non-Actionable</w:t>
      </w:r>
      <w:r>
        <w:t>.</w:t>
      </w:r>
    </w:p>
    <w:p w14:paraId="04F3DA9A" w14:textId="77777777" w:rsidR="00CB087F" w:rsidRDefault="00E90081">
      <w:pPr>
        <w:pStyle w:val="Heading2"/>
      </w:pPr>
      <w:bookmarkStart w:id="12" w:name="_Toc240672386"/>
      <w:r>
        <w:t>6.3 Data Splitting</w:t>
      </w:r>
      <w:bookmarkEnd w:id="12"/>
    </w:p>
    <w:p w14:paraId="1A1602A4" w14:textId="77777777" w:rsidR="00CB087F" w:rsidRDefault="00E90081">
      <w:pPr>
        <w:spacing w:after="120"/>
        <w:jc w:val="both"/>
      </w:pPr>
      <w:r>
        <w:t>The cleaned data is divided into training (70%), validation (15%) and test (15%) sets by two successive stratified random splits (scikit-learn train_test_split, random_state = 42), which preserves the class proportions in each subset. The resulting sizes are given in Table 3. The split is saved once to data/splits/ and reused unchanged by all three models.</w:t>
      </w:r>
    </w:p>
    <w:p w14:paraId="597005FF" w14:textId="77777777" w:rsidR="00CB087F" w:rsidRDefault="00E90081">
      <w:pPr>
        <w:keepNext/>
        <w:spacing w:before="200" w:after="80"/>
        <w:jc w:val="center"/>
      </w:pPr>
      <w:r>
        <w:rPr>
          <w:b/>
          <w:bCs/>
          <w:sz w:val="22"/>
          <w:szCs w:val="22"/>
        </w:rPr>
        <w:t>Table 3.</w:t>
      </w:r>
      <w:r>
        <w:rPr>
          <w:sz w:val="22"/>
          <w:szCs w:val="22"/>
        </w:rPr>
        <w:t xml:space="preserve"> Stratified data split used by all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2100"/>
        <w:gridCol w:w="1400"/>
        <w:gridCol w:w="1626"/>
      </w:tblGrid>
      <w:tr w:rsidR="00CB087F" w14:paraId="5840ECAD" w14:textId="77777777">
        <w:tblPrEx>
          <w:tblCellMar>
            <w:top w:w="0" w:type="dxa"/>
            <w:bottom w:w="0" w:type="dxa"/>
          </w:tblCellMar>
        </w:tblPrEx>
        <w:trPr>
          <w:cantSplit/>
          <w:tblHeader/>
        </w:trPr>
        <w:tc>
          <w:tcPr>
            <w:tcW w:w="200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39A2FF39" w14:textId="77777777" w:rsidR="00CB087F" w:rsidRDefault="00E90081">
            <w:pPr>
              <w:keepNext/>
            </w:pPr>
            <w:r>
              <w:rPr>
                <w:b/>
                <w:bCs/>
                <w:sz w:val="20"/>
                <w:szCs w:val="20"/>
              </w:rPr>
              <w:t>Split</w:t>
            </w:r>
          </w:p>
        </w:tc>
        <w:tc>
          <w:tcPr>
            <w:tcW w:w="190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3D2603A6" w14:textId="77777777" w:rsidR="00CB087F" w:rsidRDefault="00E90081">
            <w:pPr>
              <w:keepNext/>
              <w:jc w:val="center"/>
            </w:pPr>
            <w:r>
              <w:rPr>
                <w:b/>
                <w:bCs/>
                <w:sz w:val="20"/>
                <w:szCs w:val="20"/>
              </w:rPr>
              <w:t>Actionable (Yes)</w:t>
            </w:r>
          </w:p>
        </w:tc>
        <w:tc>
          <w:tcPr>
            <w:tcW w:w="210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666DE41" w14:textId="77777777" w:rsidR="00CB087F" w:rsidRDefault="00E90081">
            <w:pPr>
              <w:keepNext/>
              <w:jc w:val="center"/>
            </w:pPr>
            <w:r>
              <w:rPr>
                <w:b/>
                <w:bCs/>
                <w:sz w:val="20"/>
                <w:szCs w:val="20"/>
              </w:rPr>
              <w:t>Non-Actionable (No)</w:t>
            </w:r>
          </w:p>
        </w:tc>
        <w:tc>
          <w:tcPr>
            <w:tcW w:w="140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6369537B" w14:textId="77777777" w:rsidR="00CB087F" w:rsidRDefault="00E90081">
            <w:pPr>
              <w:keepNext/>
              <w:jc w:val="center"/>
            </w:pPr>
            <w:r>
              <w:rPr>
                <w:b/>
                <w:bCs/>
                <w:sz w:val="20"/>
                <w:szCs w:val="20"/>
              </w:rPr>
              <w:t>Total</w:t>
            </w:r>
          </w:p>
        </w:tc>
        <w:tc>
          <w:tcPr>
            <w:tcW w:w="162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AB476DD" w14:textId="77777777" w:rsidR="00CB087F" w:rsidRDefault="00E90081">
            <w:pPr>
              <w:keepNext/>
              <w:jc w:val="center"/>
            </w:pPr>
            <w:r>
              <w:rPr>
                <w:b/>
                <w:bCs/>
                <w:sz w:val="20"/>
                <w:szCs w:val="20"/>
              </w:rPr>
              <w:t>Share</w:t>
            </w:r>
          </w:p>
        </w:tc>
      </w:tr>
      <w:tr w:rsidR="00CB087F" w14:paraId="6E27DFDC"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DC4945F" w14:textId="77777777" w:rsidR="00CB087F" w:rsidRDefault="00E90081">
            <w:pPr>
              <w:keepNext/>
            </w:pPr>
            <w:r>
              <w:rPr>
                <w:sz w:val="20"/>
                <w:szCs w:val="20"/>
              </w:rPr>
              <w:t>Training</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97CCD18" w14:textId="77777777" w:rsidR="00CB087F" w:rsidRDefault="00E90081">
            <w:pPr>
              <w:keepNext/>
              <w:jc w:val="center"/>
            </w:pPr>
            <w:r>
              <w:rPr>
                <w:sz w:val="20"/>
                <w:szCs w:val="20"/>
              </w:rPr>
              <w:t>1,202</w:t>
            </w:r>
          </w:p>
        </w:tc>
        <w:tc>
          <w:tcPr>
            <w:tcW w:w="2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3D4B743" w14:textId="77777777" w:rsidR="00CB087F" w:rsidRDefault="00E90081">
            <w:pPr>
              <w:keepNext/>
              <w:jc w:val="center"/>
            </w:pPr>
            <w:r>
              <w:rPr>
                <w:sz w:val="20"/>
                <w:szCs w:val="20"/>
              </w:rPr>
              <w:t>1,353</w:t>
            </w:r>
          </w:p>
        </w:tc>
        <w:tc>
          <w:tcPr>
            <w:tcW w:w="1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28738E4" w14:textId="77777777" w:rsidR="00CB087F" w:rsidRDefault="00E90081">
            <w:pPr>
              <w:keepNext/>
              <w:jc w:val="center"/>
            </w:pPr>
            <w:r>
              <w:rPr>
                <w:sz w:val="20"/>
                <w:szCs w:val="20"/>
              </w:rPr>
              <w:t>2,555</w:t>
            </w:r>
          </w:p>
        </w:tc>
        <w:tc>
          <w:tcPr>
            <w:tcW w:w="1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89E5B77" w14:textId="77777777" w:rsidR="00CB087F" w:rsidRDefault="00E90081">
            <w:pPr>
              <w:keepNext/>
              <w:jc w:val="center"/>
            </w:pPr>
            <w:r>
              <w:rPr>
                <w:sz w:val="20"/>
                <w:szCs w:val="20"/>
              </w:rPr>
              <w:t>70.0%</w:t>
            </w:r>
          </w:p>
        </w:tc>
      </w:tr>
      <w:tr w:rsidR="00CB087F" w14:paraId="3C791AD9"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AC3F00A" w14:textId="77777777" w:rsidR="00CB087F" w:rsidRDefault="00E90081">
            <w:pPr>
              <w:keepNext/>
            </w:pPr>
            <w:r>
              <w:rPr>
                <w:sz w:val="20"/>
                <w:szCs w:val="20"/>
              </w:rPr>
              <w:t>Validation</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9DC5F84" w14:textId="77777777" w:rsidR="00CB087F" w:rsidRDefault="00E90081">
            <w:pPr>
              <w:keepNext/>
              <w:jc w:val="center"/>
            </w:pPr>
            <w:r>
              <w:rPr>
                <w:sz w:val="20"/>
                <w:szCs w:val="20"/>
              </w:rPr>
              <w:t>258</w:t>
            </w:r>
          </w:p>
        </w:tc>
        <w:tc>
          <w:tcPr>
            <w:tcW w:w="2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649010D" w14:textId="77777777" w:rsidR="00CB087F" w:rsidRDefault="00E90081">
            <w:pPr>
              <w:keepNext/>
              <w:jc w:val="center"/>
            </w:pPr>
            <w:r>
              <w:rPr>
                <w:sz w:val="20"/>
                <w:szCs w:val="20"/>
              </w:rPr>
              <w:t>290</w:t>
            </w:r>
          </w:p>
        </w:tc>
        <w:tc>
          <w:tcPr>
            <w:tcW w:w="1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9BA2F1C" w14:textId="77777777" w:rsidR="00CB087F" w:rsidRDefault="00E90081">
            <w:pPr>
              <w:keepNext/>
              <w:jc w:val="center"/>
            </w:pPr>
            <w:r>
              <w:rPr>
                <w:sz w:val="20"/>
                <w:szCs w:val="20"/>
              </w:rPr>
              <w:t>548</w:t>
            </w:r>
          </w:p>
        </w:tc>
        <w:tc>
          <w:tcPr>
            <w:tcW w:w="1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6AE016A" w14:textId="77777777" w:rsidR="00CB087F" w:rsidRDefault="00E90081">
            <w:pPr>
              <w:keepNext/>
              <w:jc w:val="center"/>
            </w:pPr>
            <w:r>
              <w:rPr>
                <w:sz w:val="20"/>
                <w:szCs w:val="20"/>
              </w:rPr>
              <w:t>15.0%</w:t>
            </w:r>
          </w:p>
        </w:tc>
      </w:tr>
      <w:tr w:rsidR="00CB087F" w14:paraId="2D1DB4F9"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D07BA6C" w14:textId="77777777" w:rsidR="00CB087F" w:rsidRDefault="00E90081">
            <w:pPr>
              <w:keepNext/>
            </w:pPr>
            <w:r>
              <w:rPr>
                <w:sz w:val="20"/>
                <w:szCs w:val="20"/>
              </w:rPr>
              <w:t>Test</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C876E90" w14:textId="77777777" w:rsidR="00CB087F" w:rsidRDefault="00E90081">
            <w:pPr>
              <w:keepNext/>
              <w:jc w:val="center"/>
            </w:pPr>
            <w:r>
              <w:rPr>
                <w:sz w:val="20"/>
                <w:szCs w:val="20"/>
              </w:rPr>
              <w:t>258</w:t>
            </w:r>
          </w:p>
        </w:tc>
        <w:tc>
          <w:tcPr>
            <w:tcW w:w="2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2A98664" w14:textId="77777777" w:rsidR="00CB087F" w:rsidRDefault="00E90081">
            <w:pPr>
              <w:keepNext/>
              <w:jc w:val="center"/>
            </w:pPr>
            <w:r>
              <w:rPr>
                <w:sz w:val="20"/>
                <w:szCs w:val="20"/>
              </w:rPr>
              <w:t>290</w:t>
            </w:r>
          </w:p>
        </w:tc>
        <w:tc>
          <w:tcPr>
            <w:tcW w:w="1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C95A2BC" w14:textId="77777777" w:rsidR="00CB087F" w:rsidRDefault="00E90081">
            <w:pPr>
              <w:keepNext/>
              <w:jc w:val="center"/>
            </w:pPr>
            <w:r>
              <w:rPr>
                <w:sz w:val="20"/>
                <w:szCs w:val="20"/>
              </w:rPr>
              <w:t>548</w:t>
            </w:r>
          </w:p>
        </w:tc>
        <w:tc>
          <w:tcPr>
            <w:tcW w:w="1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391029A" w14:textId="77777777" w:rsidR="00CB087F" w:rsidRDefault="00E90081">
            <w:pPr>
              <w:keepNext/>
              <w:jc w:val="center"/>
            </w:pPr>
            <w:r>
              <w:rPr>
                <w:sz w:val="20"/>
                <w:szCs w:val="20"/>
              </w:rPr>
              <w:t>15.0%</w:t>
            </w:r>
          </w:p>
        </w:tc>
      </w:tr>
      <w:tr w:rsidR="00CB087F" w14:paraId="21BCD610" w14:textId="77777777">
        <w:tblPrEx>
          <w:tblCellMar>
            <w:top w:w="0" w:type="dxa"/>
            <w:bottom w:w="0" w:type="dxa"/>
          </w:tblCellMar>
        </w:tblPrEx>
        <w:trPr>
          <w:cantSplit/>
        </w:trPr>
        <w:tc>
          <w:tcPr>
            <w:tcW w:w="200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67B484EE" w14:textId="77777777" w:rsidR="00CB087F" w:rsidRDefault="00E90081">
            <w:r>
              <w:rPr>
                <w:b/>
                <w:bCs/>
                <w:sz w:val="20"/>
                <w:szCs w:val="20"/>
              </w:rPr>
              <w:t>Total</w:t>
            </w:r>
          </w:p>
        </w:tc>
        <w:tc>
          <w:tcPr>
            <w:tcW w:w="190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135C7B73" w14:textId="77777777" w:rsidR="00CB087F" w:rsidRDefault="00E90081">
            <w:pPr>
              <w:jc w:val="center"/>
            </w:pPr>
            <w:r>
              <w:rPr>
                <w:b/>
                <w:bCs/>
                <w:sz w:val="20"/>
                <w:szCs w:val="20"/>
              </w:rPr>
              <w:t>1,718</w:t>
            </w:r>
          </w:p>
        </w:tc>
        <w:tc>
          <w:tcPr>
            <w:tcW w:w="210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5DF8AE36" w14:textId="77777777" w:rsidR="00CB087F" w:rsidRDefault="00E90081">
            <w:pPr>
              <w:jc w:val="center"/>
            </w:pPr>
            <w:r>
              <w:rPr>
                <w:b/>
                <w:bCs/>
                <w:sz w:val="20"/>
                <w:szCs w:val="20"/>
              </w:rPr>
              <w:t>1,933</w:t>
            </w:r>
          </w:p>
        </w:tc>
        <w:tc>
          <w:tcPr>
            <w:tcW w:w="140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284039BE" w14:textId="77777777" w:rsidR="00CB087F" w:rsidRDefault="00E90081">
            <w:pPr>
              <w:jc w:val="center"/>
            </w:pPr>
            <w:r>
              <w:rPr>
                <w:b/>
                <w:bCs/>
                <w:sz w:val="20"/>
                <w:szCs w:val="20"/>
              </w:rPr>
              <w:t>3,651</w:t>
            </w:r>
          </w:p>
        </w:tc>
        <w:tc>
          <w:tcPr>
            <w:tcW w:w="1626"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42F3E59F" w14:textId="77777777" w:rsidR="00CB087F" w:rsidRDefault="00E90081">
            <w:pPr>
              <w:jc w:val="center"/>
            </w:pPr>
            <w:r>
              <w:rPr>
                <w:sz w:val="20"/>
                <w:szCs w:val="20"/>
              </w:rPr>
              <w:t>100.0%</w:t>
            </w:r>
          </w:p>
        </w:tc>
      </w:tr>
    </w:tbl>
    <w:p w14:paraId="646CDA5C" w14:textId="77777777" w:rsidR="00CB087F" w:rsidRDefault="00E90081">
      <w:pPr>
        <w:spacing w:before="60" w:after="200"/>
      </w:pPr>
      <w:r>
        <w:rPr>
          <w:sz w:val="20"/>
          <w:szCs w:val="20"/>
        </w:rPr>
        <w:t>Source: results/data_quality_report.json.</w:t>
      </w:r>
    </w:p>
    <w:p w14:paraId="3F01DE41" w14:textId="77777777" w:rsidR="00CB087F" w:rsidRDefault="00E90081">
      <w:pPr>
        <w:pStyle w:val="Heading2"/>
      </w:pPr>
      <w:bookmarkStart w:id="13" w:name="_Toc240672387"/>
      <w:r>
        <w:lastRenderedPageBreak/>
        <w:t>6.4 Model-Specific Tokenisation</w:t>
      </w:r>
      <w:bookmarkEnd w:id="13"/>
    </w:p>
    <w:p w14:paraId="45B82D7E" w14:textId="77777777" w:rsidR="00CB087F" w:rsidRDefault="00E90081">
      <w:pPr>
        <w:spacing w:after="120"/>
        <w:jc w:val="both"/>
      </w:pPr>
      <w:r>
        <w:t>After the shared cleaning step, each model applies its own tokenisation:</w:t>
      </w:r>
    </w:p>
    <w:p w14:paraId="45B6185C" w14:textId="77777777" w:rsidR="00CB087F" w:rsidRDefault="00E90081">
      <w:pPr>
        <w:pStyle w:val="ListParagraph"/>
        <w:numPr>
          <w:ilvl w:val="0"/>
          <w:numId w:val="2"/>
        </w:numPr>
        <w:spacing w:after="60"/>
        <w:jc w:val="both"/>
      </w:pPr>
      <w:r>
        <w:rPr>
          <w:b/>
          <w:bCs/>
        </w:rPr>
        <w:t>Model A</w:t>
      </w:r>
      <w:r>
        <w:t xml:space="preserve"> uses the scikit-learn TfidfVectorizer tokeniser with lower-casing and Unicode accent stripping. Its default token pattern keeps alphanumeric tokens of two or more characters, so punctuation is not used as a feature and the placeholders appear as the lower-cased words </w:t>
      </w:r>
      <w:r>
        <w:rPr>
          <w:i/>
          <w:iCs/>
        </w:rPr>
        <w:t>link</w:t>
      </w:r>
      <w:r>
        <w:t xml:space="preserve">, </w:t>
      </w:r>
      <w:r>
        <w:rPr>
          <w:i/>
          <w:iCs/>
        </w:rPr>
        <w:t>email</w:t>
      </w:r>
      <w:r>
        <w:t xml:space="preserve"> and </w:t>
      </w:r>
      <w:r>
        <w:rPr>
          <w:i/>
          <w:iCs/>
        </w:rPr>
        <w:t>num</w:t>
      </w:r>
      <w:r>
        <w:t>.</w:t>
      </w:r>
    </w:p>
    <w:p w14:paraId="75D1563D" w14:textId="77777777" w:rsidR="00CB087F" w:rsidRDefault="00E90081">
      <w:pPr>
        <w:pStyle w:val="ListParagraph"/>
        <w:numPr>
          <w:ilvl w:val="0"/>
          <w:numId w:val="2"/>
        </w:numPr>
        <w:spacing w:after="60"/>
        <w:jc w:val="both"/>
      </w:pPr>
      <w:r>
        <w:rPr>
          <w:b/>
          <w:bCs/>
        </w:rPr>
        <w:t>Model B</w:t>
      </w:r>
      <w:r>
        <w:t xml:space="preserve"> uses a regular-expression tokeniser (src/lstm/vocab.py) that lower-cases words, keeps the $LINK, $EMAIL and $NUM placeholders intact, and keeps the punctuation marks ? ! . , ; : as separate tokens. The vocabulary is built from the training split only (minimum frequency 2), giving 2,450 entries including the padding and unknown tokens; validation and test words not in this vocabulary are mapped to the unknown token. Sequences are truncated or padded to 64 tokens.</w:t>
      </w:r>
    </w:p>
    <w:p w14:paraId="7AE653AC" w14:textId="77777777" w:rsidR="00CB087F" w:rsidRDefault="00E90081">
      <w:pPr>
        <w:pStyle w:val="ListParagraph"/>
        <w:numPr>
          <w:ilvl w:val="0"/>
          <w:numId w:val="2"/>
        </w:numPr>
        <w:spacing w:after="60"/>
        <w:jc w:val="both"/>
      </w:pPr>
      <w:r>
        <w:rPr>
          <w:b/>
          <w:bCs/>
        </w:rPr>
        <w:t>Model C</w:t>
      </w:r>
      <w:r>
        <w:t xml:space="preserve"> uses the WordPiece tokeniser of bert-base-uncased with truncation and padding to a maximum length of 64 tokens.</w:t>
      </w:r>
    </w:p>
    <w:p w14:paraId="7124F4E1" w14:textId="77777777" w:rsidR="00CB087F" w:rsidRDefault="00E90081">
      <w:pPr>
        <w:spacing w:after="120"/>
        <w:jc w:val="both"/>
      </w:pPr>
      <w:r>
        <w:t>Because the maximum sequence length is 64 tokens for Models B and C, the small number of unusually long examples are truncated; 13 of the 3,651 cleaned examples contain more than 64 whitespace-separated words.</w:t>
      </w:r>
    </w:p>
    <w:p w14:paraId="31D33E45" w14:textId="77777777" w:rsidR="00CB087F" w:rsidRDefault="00E90081">
      <w:pPr>
        <w:pStyle w:val="Heading1"/>
      </w:pPr>
      <w:bookmarkStart w:id="14" w:name="_Toc240672388"/>
      <w:r>
        <w:t>7. Model Architectures</w:t>
      </w:r>
      <w:bookmarkEnd w:id="14"/>
    </w:p>
    <w:p w14:paraId="1008B184" w14:textId="77777777" w:rsidR="00CB087F" w:rsidRDefault="00E90081">
      <w:pPr>
        <w:pStyle w:val="Heading2"/>
      </w:pPr>
      <w:bookmarkStart w:id="15" w:name="_Toc240672389"/>
      <w:r>
        <w:t>7.1 Model A: TF-IDF + Logistic Regression</w:t>
      </w:r>
      <w:bookmarkEnd w:id="15"/>
    </w:p>
    <w:p w14:paraId="388EBD44" w14:textId="77777777" w:rsidR="00CB087F" w:rsidRDefault="00E90081">
      <w:pPr>
        <w:spacing w:after="120"/>
        <w:jc w:val="both"/>
      </w:pPr>
      <w:r>
        <w:t xml:space="preserve">TF-IDF (term frequency–inverse document frequency) [4] represents each text as a sparse vector in which each dimension corresponds to a word n-gram, weighted by how often it appears in the text and down-weighted by how common it is across the training corpus. The vectoriser is fitted on the training split only. Unigrams and bigrams are used, so that short phrases such as </w:t>
      </w:r>
      <w:r>
        <w:rPr>
          <w:i/>
          <w:iCs/>
        </w:rPr>
        <w:t>please send</w:t>
      </w:r>
      <w:r>
        <w:t xml:space="preserve"> or </w:t>
      </w:r>
      <w:r>
        <w:rPr>
          <w:i/>
          <w:iCs/>
        </w:rPr>
        <w:t>let me</w:t>
      </w:r>
      <w:r>
        <w:t xml:space="preserve"> can serve as features. Sub-linear term-frequency scaling (1 + log tf) is applied, n-grams occurring in fewer than 2 training documents or in more than 90% of them are discarded, and the resulting vocabulary contains </w:t>
      </w:r>
      <w:r>
        <w:rPr>
          <w:b/>
          <w:bCs/>
        </w:rPr>
        <w:t>6,572 features</w:t>
      </w:r>
      <w:r>
        <w:t>.</w:t>
      </w:r>
    </w:p>
    <w:p w14:paraId="56FFA8E7" w14:textId="77777777" w:rsidR="00CB087F" w:rsidRDefault="00E90081">
      <w:pPr>
        <w:spacing w:after="120"/>
        <w:jc w:val="both"/>
      </w:pPr>
      <w:r>
        <w:t xml:space="preserve">A Logistic Regression classifier is trained on these vectors. It models the probability of the actionable class as the logistic (sigmoid) function of a weighted sum of the features, with L2 regularisation (inverse strength C = 1.0). Class weights are set to </w:t>
      </w:r>
      <w:r>
        <w:rPr>
          <w:i/>
          <w:iCs/>
        </w:rPr>
        <w:t>balanced</w:t>
      </w:r>
      <w:r>
        <w:t>, which scales each class's contribution to the loss inversely to its frequency. The liblinear solver [15] is used with a maximum of 2,000 iterations. The configuration is summarised in Table 4.</w:t>
      </w:r>
    </w:p>
    <w:p w14:paraId="28FF7F89" w14:textId="77777777" w:rsidR="00CB087F" w:rsidRDefault="00E90081">
      <w:pPr>
        <w:keepNext/>
        <w:spacing w:before="200" w:after="80"/>
        <w:jc w:val="center"/>
      </w:pPr>
      <w:r>
        <w:rPr>
          <w:b/>
          <w:bCs/>
          <w:sz w:val="22"/>
          <w:szCs w:val="22"/>
        </w:rPr>
        <w:lastRenderedPageBreak/>
        <w:t>Table 4.</w:t>
      </w:r>
      <w:r>
        <w:rPr>
          <w:sz w:val="22"/>
          <w:szCs w:val="22"/>
        </w:rPr>
        <w:t xml:space="preserve"> Configuration of Model 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CB087F" w14:paraId="19FB59EF" w14:textId="77777777">
        <w:tblPrEx>
          <w:tblCellMar>
            <w:top w:w="0" w:type="dxa"/>
            <w:bottom w:w="0" w:type="dxa"/>
          </w:tblCellMar>
        </w:tblPrEx>
        <w:trPr>
          <w:cantSplit/>
          <w:tblHeader/>
        </w:trPr>
        <w:tc>
          <w:tcPr>
            <w:tcW w:w="400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6CCC6789" w14:textId="77777777" w:rsidR="00CB087F" w:rsidRDefault="00E90081">
            <w:pPr>
              <w:keepNext/>
            </w:pPr>
            <w:r>
              <w:rPr>
                <w:b/>
                <w:bCs/>
                <w:sz w:val="20"/>
                <w:szCs w:val="20"/>
              </w:rPr>
              <w:t>Component</w:t>
            </w:r>
          </w:p>
        </w:tc>
        <w:tc>
          <w:tcPr>
            <w:tcW w:w="502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8ACD885" w14:textId="77777777" w:rsidR="00CB087F" w:rsidRDefault="00E90081">
            <w:pPr>
              <w:keepNext/>
            </w:pPr>
            <w:r>
              <w:rPr>
                <w:b/>
                <w:bCs/>
                <w:sz w:val="20"/>
                <w:szCs w:val="20"/>
              </w:rPr>
              <w:t>Setting</w:t>
            </w:r>
          </w:p>
        </w:tc>
      </w:tr>
      <w:tr w:rsidR="00CB087F" w14:paraId="3FFEEC06" w14:textId="77777777">
        <w:tblPrEx>
          <w:tblCellMar>
            <w:top w:w="0" w:type="dxa"/>
            <w:bottom w:w="0" w:type="dxa"/>
          </w:tblCellMar>
        </w:tblPrEx>
        <w:trPr>
          <w:cantSplit/>
        </w:trPr>
        <w:tc>
          <w:tcPr>
            <w:tcW w:w="4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AB5E3CA" w14:textId="77777777" w:rsidR="00CB087F" w:rsidRDefault="00E90081">
            <w:pPr>
              <w:keepNext/>
            </w:pPr>
            <w:r>
              <w:rPr>
                <w:sz w:val="20"/>
                <w:szCs w:val="20"/>
              </w:rPr>
              <w:t>N-gram range</w:t>
            </w:r>
          </w:p>
        </w:tc>
        <w:tc>
          <w:tcPr>
            <w:tcW w:w="50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EF09E8B" w14:textId="77777777" w:rsidR="00CB087F" w:rsidRDefault="00E90081">
            <w:pPr>
              <w:keepNext/>
            </w:pPr>
            <w:r>
              <w:rPr>
                <w:sz w:val="20"/>
                <w:szCs w:val="20"/>
              </w:rPr>
              <w:t>(1, 2) — unigrams and bigrams</w:t>
            </w:r>
          </w:p>
        </w:tc>
      </w:tr>
      <w:tr w:rsidR="00CB087F" w14:paraId="3A8D4431" w14:textId="77777777">
        <w:tblPrEx>
          <w:tblCellMar>
            <w:top w:w="0" w:type="dxa"/>
            <w:bottom w:w="0" w:type="dxa"/>
          </w:tblCellMar>
        </w:tblPrEx>
        <w:trPr>
          <w:cantSplit/>
        </w:trPr>
        <w:tc>
          <w:tcPr>
            <w:tcW w:w="4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1B17E7E" w14:textId="77777777" w:rsidR="00CB087F" w:rsidRDefault="00E90081">
            <w:pPr>
              <w:keepNext/>
            </w:pPr>
            <w:r>
              <w:rPr>
                <w:sz w:val="20"/>
                <w:szCs w:val="20"/>
              </w:rPr>
              <w:t>min_df / max_df</w:t>
            </w:r>
          </w:p>
        </w:tc>
        <w:tc>
          <w:tcPr>
            <w:tcW w:w="50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14E793A" w14:textId="77777777" w:rsidR="00CB087F" w:rsidRDefault="00E90081">
            <w:pPr>
              <w:keepNext/>
            </w:pPr>
            <w:r>
              <w:rPr>
                <w:sz w:val="20"/>
                <w:szCs w:val="20"/>
              </w:rPr>
              <w:t>2 / 0.9</w:t>
            </w:r>
          </w:p>
        </w:tc>
      </w:tr>
      <w:tr w:rsidR="00CB087F" w14:paraId="1D0BDDC3" w14:textId="77777777">
        <w:tblPrEx>
          <w:tblCellMar>
            <w:top w:w="0" w:type="dxa"/>
            <w:bottom w:w="0" w:type="dxa"/>
          </w:tblCellMar>
        </w:tblPrEx>
        <w:trPr>
          <w:cantSplit/>
        </w:trPr>
        <w:tc>
          <w:tcPr>
            <w:tcW w:w="4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87DE664" w14:textId="77777777" w:rsidR="00CB087F" w:rsidRDefault="00E90081">
            <w:pPr>
              <w:keepNext/>
            </w:pPr>
            <w:r>
              <w:rPr>
                <w:sz w:val="20"/>
                <w:szCs w:val="20"/>
              </w:rPr>
              <w:t>Term-frequency scaling</w:t>
            </w:r>
          </w:p>
        </w:tc>
        <w:tc>
          <w:tcPr>
            <w:tcW w:w="50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0FC606B" w14:textId="77777777" w:rsidR="00CB087F" w:rsidRDefault="00E90081">
            <w:pPr>
              <w:keepNext/>
            </w:pPr>
            <w:r>
              <w:rPr>
                <w:sz w:val="20"/>
                <w:szCs w:val="20"/>
              </w:rPr>
              <w:t>Sub-linear (1 + log tf)</w:t>
            </w:r>
          </w:p>
        </w:tc>
      </w:tr>
      <w:tr w:rsidR="00CB087F" w14:paraId="42255281" w14:textId="77777777">
        <w:tblPrEx>
          <w:tblCellMar>
            <w:top w:w="0" w:type="dxa"/>
            <w:bottom w:w="0" w:type="dxa"/>
          </w:tblCellMar>
        </w:tblPrEx>
        <w:trPr>
          <w:cantSplit/>
        </w:trPr>
        <w:tc>
          <w:tcPr>
            <w:tcW w:w="4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B47431A" w14:textId="77777777" w:rsidR="00CB087F" w:rsidRDefault="00E90081">
            <w:pPr>
              <w:keepNext/>
            </w:pPr>
            <w:r>
              <w:rPr>
                <w:sz w:val="20"/>
                <w:szCs w:val="20"/>
              </w:rPr>
              <w:t>Lower-casing / stop words</w:t>
            </w:r>
          </w:p>
        </w:tc>
        <w:tc>
          <w:tcPr>
            <w:tcW w:w="50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7E61E4E" w14:textId="77777777" w:rsidR="00CB087F" w:rsidRDefault="00E90081">
            <w:pPr>
              <w:keepNext/>
            </w:pPr>
            <w:r>
              <w:rPr>
                <w:sz w:val="20"/>
                <w:szCs w:val="20"/>
              </w:rPr>
              <w:t>Yes / none removed</w:t>
            </w:r>
          </w:p>
        </w:tc>
      </w:tr>
      <w:tr w:rsidR="00CB087F" w14:paraId="5796842F" w14:textId="77777777">
        <w:tblPrEx>
          <w:tblCellMar>
            <w:top w:w="0" w:type="dxa"/>
            <w:bottom w:w="0" w:type="dxa"/>
          </w:tblCellMar>
        </w:tblPrEx>
        <w:trPr>
          <w:cantSplit/>
        </w:trPr>
        <w:tc>
          <w:tcPr>
            <w:tcW w:w="4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CDAF33C" w14:textId="77777777" w:rsidR="00CB087F" w:rsidRDefault="00E90081">
            <w:pPr>
              <w:keepNext/>
            </w:pPr>
            <w:r>
              <w:rPr>
                <w:sz w:val="20"/>
                <w:szCs w:val="20"/>
              </w:rPr>
              <w:t>Vocabulary size (fitted on training split)</w:t>
            </w:r>
          </w:p>
        </w:tc>
        <w:tc>
          <w:tcPr>
            <w:tcW w:w="50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6B20C80" w14:textId="77777777" w:rsidR="00CB087F" w:rsidRDefault="00E90081">
            <w:pPr>
              <w:keepNext/>
            </w:pPr>
            <w:r>
              <w:rPr>
                <w:sz w:val="20"/>
                <w:szCs w:val="20"/>
              </w:rPr>
              <w:t>6,572</w:t>
            </w:r>
          </w:p>
        </w:tc>
      </w:tr>
      <w:tr w:rsidR="00CB087F" w14:paraId="4BE74F7A" w14:textId="77777777">
        <w:tblPrEx>
          <w:tblCellMar>
            <w:top w:w="0" w:type="dxa"/>
            <w:bottom w:w="0" w:type="dxa"/>
          </w:tblCellMar>
        </w:tblPrEx>
        <w:trPr>
          <w:cantSplit/>
        </w:trPr>
        <w:tc>
          <w:tcPr>
            <w:tcW w:w="4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459D850" w14:textId="77777777" w:rsidR="00CB087F" w:rsidRDefault="00E90081">
            <w:pPr>
              <w:keepNext/>
            </w:pPr>
            <w:r>
              <w:rPr>
                <w:sz w:val="20"/>
                <w:szCs w:val="20"/>
              </w:rPr>
              <w:t>Classifier</w:t>
            </w:r>
          </w:p>
        </w:tc>
        <w:tc>
          <w:tcPr>
            <w:tcW w:w="50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5CC5BB7" w14:textId="77777777" w:rsidR="00CB087F" w:rsidRDefault="00E90081">
            <w:pPr>
              <w:keepNext/>
            </w:pPr>
            <w:r>
              <w:rPr>
                <w:sz w:val="20"/>
                <w:szCs w:val="20"/>
              </w:rPr>
              <w:t>Logistic Regression, L2 penalty, C = 1.0, liblinear solver</w:t>
            </w:r>
          </w:p>
        </w:tc>
      </w:tr>
      <w:tr w:rsidR="00CB087F" w14:paraId="35AF8663" w14:textId="77777777">
        <w:tblPrEx>
          <w:tblCellMar>
            <w:top w:w="0" w:type="dxa"/>
            <w:bottom w:w="0" w:type="dxa"/>
          </w:tblCellMar>
        </w:tblPrEx>
        <w:trPr>
          <w:cantSplit/>
        </w:trPr>
        <w:tc>
          <w:tcPr>
            <w:tcW w:w="4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3E0C68D" w14:textId="77777777" w:rsidR="00CB087F" w:rsidRDefault="00E90081">
            <w:pPr>
              <w:keepNext/>
            </w:pPr>
            <w:r>
              <w:rPr>
                <w:sz w:val="20"/>
                <w:szCs w:val="20"/>
              </w:rPr>
              <w:t>Class weight</w:t>
            </w:r>
          </w:p>
        </w:tc>
        <w:tc>
          <w:tcPr>
            <w:tcW w:w="50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12DD0C9" w14:textId="77777777" w:rsidR="00CB087F" w:rsidRDefault="00E90081">
            <w:pPr>
              <w:keepNext/>
            </w:pPr>
            <w:r>
              <w:rPr>
                <w:sz w:val="20"/>
                <w:szCs w:val="20"/>
              </w:rPr>
              <w:t>Balanced</w:t>
            </w:r>
          </w:p>
        </w:tc>
      </w:tr>
      <w:tr w:rsidR="00CB087F" w14:paraId="36047135" w14:textId="77777777">
        <w:tblPrEx>
          <w:tblCellMar>
            <w:top w:w="0" w:type="dxa"/>
            <w:bottom w:w="0" w:type="dxa"/>
          </w:tblCellMar>
        </w:tblPrEx>
        <w:trPr>
          <w:cantSplit/>
        </w:trPr>
        <w:tc>
          <w:tcPr>
            <w:tcW w:w="400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29C355DD" w14:textId="77777777" w:rsidR="00CB087F" w:rsidRDefault="00E90081">
            <w:r>
              <w:rPr>
                <w:sz w:val="20"/>
                <w:szCs w:val="20"/>
              </w:rPr>
              <w:t>Maximum iterations</w:t>
            </w:r>
          </w:p>
        </w:tc>
        <w:tc>
          <w:tcPr>
            <w:tcW w:w="5026"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45C1C737" w14:textId="77777777" w:rsidR="00CB087F" w:rsidRDefault="00E90081">
            <w:r>
              <w:rPr>
                <w:sz w:val="20"/>
                <w:szCs w:val="20"/>
              </w:rPr>
              <w:t>2,000</w:t>
            </w:r>
          </w:p>
        </w:tc>
      </w:tr>
    </w:tbl>
    <w:p w14:paraId="6377CB21" w14:textId="77777777" w:rsidR="00CB087F" w:rsidRDefault="00E90081">
      <w:pPr>
        <w:pStyle w:val="Heading2"/>
      </w:pPr>
      <w:bookmarkStart w:id="16" w:name="_Toc240672390"/>
      <w:r>
        <w:t>7.2 Model B: Pretrained Word2Vec + BiLSTM</w:t>
      </w:r>
      <w:bookmarkEnd w:id="16"/>
    </w:p>
    <w:p w14:paraId="05B898C5" w14:textId="77777777" w:rsidR="00CB087F" w:rsidRDefault="00E90081">
      <w:pPr>
        <w:spacing w:after="120"/>
        <w:jc w:val="both"/>
      </w:pPr>
      <w:r>
        <w:t>Model B is a recurrent neural network that reads a text as a sequence of word vectors. Its components are:</w:t>
      </w:r>
    </w:p>
    <w:p w14:paraId="15C960A3" w14:textId="77777777" w:rsidR="00CB087F" w:rsidRDefault="00E90081">
      <w:pPr>
        <w:pStyle w:val="ListParagraph"/>
        <w:numPr>
          <w:ilvl w:val="0"/>
          <w:numId w:val="2"/>
        </w:numPr>
        <w:spacing w:after="60"/>
        <w:jc w:val="both"/>
      </w:pPr>
      <w:r>
        <w:rPr>
          <w:b/>
          <w:bCs/>
        </w:rPr>
        <w:t>Embedding layer.</w:t>
      </w:r>
      <w:r>
        <w:t xml:space="preserve"> Each token ID is mapped to a 300-dimensional vector. The embedding matrix is initialised from the pretrained </w:t>
      </w:r>
      <w:r>
        <w:rPr>
          <w:b/>
          <w:bCs/>
        </w:rPr>
        <w:t>Google News Word2Vec</w:t>
      </w:r>
      <w:r>
        <w:t xml:space="preserve"> vectors [5] (3 million words, 300 dimensions). To keep the project self-contained, the vectors for the words in the training vocabulary were extracted from the full model into a small file (embeddings/word2vec.bin). Of the 2,448 regular vocabulary words, </w:t>
      </w:r>
      <w:r>
        <w:rPr>
          <w:b/>
          <w:bCs/>
        </w:rPr>
        <w:t>2,338 (95.51%)</w:t>
      </w:r>
      <w:r>
        <w:t xml:space="preserve"> were found in Word2Vec; the remaining words (including the placeholder tokens) are initialised randomly from N(</w:t>
      </w:r>
      <w:r>
        <w:t xml:space="preserve">0, 0.05²), and the padding and unknown vectors are initialised to zero. The embeddings are </w:t>
      </w:r>
      <w:r>
        <w:rPr>
          <w:b/>
          <w:bCs/>
        </w:rPr>
        <w:t>trainable</w:t>
      </w:r>
      <w:r>
        <w:t>, i.e. fine-tuned during training.</w:t>
      </w:r>
    </w:p>
    <w:p w14:paraId="698D00FD" w14:textId="77777777" w:rsidR="00CB087F" w:rsidRDefault="00E90081">
      <w:pPr>
        <w:pStyle w:val="ListParagraph"/>
        <w:numPr>
          <w:ilvl w:val="0"/>
          <w:numId w:val="2"/>
        </w:numPr>
        <w:spacing w:after="60"/>
        <w:jc w:val="both"/>
      </w:pPr>
      <w:r>
        <w:rPr>
          <w:b/>
          <w:bCs/>
        </w:rPr>
        <w:t>Bidirectional LSTM.</w:t>
      </w:r>
      <w:r>
        <w:t xml:space="preserve"> A single-layer bidirectional LSTM [6, 7] with a hidden size of 128 per direction processes the sequence. Padded positions are excluded using packed sequences, so each direction stops at the true end of the text.</w:t>
      </w:r>
    </w:p>
    <w:p w14:paraId="616BD774" w14:textId="77777777" w:rsidR="00CB087F" w:rsidRDefault="00E90081">
      <w:pPr>
        <w:pStyle w:val="ListParagraph"/>
        <w:numPr>
          <w:ilvl w:val="0"/>
          <w:numId w:val="2"/>
        </w:numPr>
        <w:spacing w:after="60"/>
        <w:jc w:val="both"/>
      </w:pPr>
      <w:r>
        <w:rPr>
          <w:b/>
          <w:bCs/>
        </w:rPr>
        <w:t>Classifier.</w:t>
      </w:r>
      <w:r>
        <w:t xml:space="preserve"> The final forward and backward hidden states are concatenated into a 256-dimensional vector, passed through dropout (p = 0.3) and a linear layer that outputs two logits (No, Yes). Dropout with p = 0.3 is also applied to the embeddings. A softmax over the two logits gives the probability of the actionable class.</w:t>
      </w:r>
    </w:p>
    <w:p w14:paraId="01356C6A" w14:textId="77777777" w:rsidR="00CB087F" w:rsidRDefault="00E90081">
      <w:pPr>
        <w:spacing w:after="120"/>
        <w:jc w:val="both"/>
      </w:pPr>
      <w:r>
        <w:t xml:space="preserve">The model has </w:t>
      </w:r>
      <w:r>
        <w:rPr>
          <w:b/>
          <w:bCs/>
        </w:rPr>
        <w:t>1,175,834 trainable parameters</w:t>
      </w:r>
      <w:r>
        <w:t>, of which the majority belong to the embedding layer (Table 5).</w:t>
      </w:r>
    </w:p>
    <w:p w14:paraId="798CC7DD" w14:textId="77777777" w:rsidR="00CB087F" w:rsidRDefault="00E90081">
      <w:pPr>
        <w:keepNext/>
        <w:spacing w:before="200" w:after="80"/>
        <w:jc w:val="center"/>
      </w:pPr>
      <w:r>
        <w:rPr>
          <w:b/>
          <w:bCs/>
          <w:sz w:val="22"/>
          <w:szCs w:val="22"/>
        </w:rPr>
        <w:lastRenderedPageBreak/>
        <w:t>Table 5.</w:t>
      </w:r>
      <w:r>
        <w:rPr>
          <w:sz w:val="22"/>
          <w:szCs w:val="22"/>
        </w:rPr>
        <w:t xml:space="preserve"> Parameter count of Model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00"/>
        <w:gridCol w:w="2226"/>
      </w:tblGrid>
      <w:tr w:rsidR="00CB087F" w14:paraId="2818ABAC" w14:textId="77777777">
        <w:tblPrEx>
          <w:tblCellMar>
            <w:top w:w="0" w:type="dxa"/>
            <w:bottom w:w="0" w:type="dxa"/>
          </w:tblCellMar>
        </w:tblPrEx>
        <w:trPr>
          <w:cantSplit/>
          <w:tblHeader/>
        </w:trPr>
        <w:tc>
          <w:tcPr>
            <w:tcW w:w="260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8DC73AE" w14:textId="77777777" w:rsidR="00CB087F" w:rsidRDefault="00E90081">
            <w:pPr>
              <w:keepNext/>
            </w:pPr>
            <w:r>
              <w:rPr>
                <w:b/>
                <w:bCs/>
                <w:sz w:val="20"/>
                <w:szCs w:val="20"/>
              </w:rPr>
              <w:t>Layer</w:t>
            </w:r>
          </w:p>
        </w:tc>
        <w:tc>
          <w:tcPr>
            <w:tcW w:w="420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C4EAC1C" w14:textId="77777777" w:rsidR="00CB087F" w:rsidRDefault="00E90081">
            <w:pPr>
              <w:keepNext/>
              <w:jc w:val="center"/>
            </w:pPr>
            <w:r>
              <w:rPr>
                <w:b/>
                <w:bCs/>
                <w:sz w:val="20"/>
                <w:szCs w:val="20"/>
              </w:rPr>
              <w:t>Shape / description</w:t>
            </w:r>
          </w:p>
        </w:tc>
        <w:tc>
          <w:tcPr>
            <w:tcW w:w="222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612D761A" w14:textId="77777777" w:rsidR="00CB087F" w:rsidRDefault="00E90081">
            <w:pPr>
              <w:keepNext/>
              <w:jc w:val="center"/>
            </w:pPr>
            <w:r>
              <w:rPr>
                <w:b/>
                <w:bCs/>
                <w:sz w:val="20"/>
                <w:szCs w:val="20"/>
              </w:rPr>
              <w:t>Parameters</w:t>
            </w:r>
          </w:p>
        </w:tc>
      </w:tr>
      <w:tr w:rsidR="00CB087F" w14:paraId="61F69D24" w14:textId="77777777">
        <w:tblPrEx>
          <w:tblCellMar>
            <w:top w:w="0" w:type="dxa"/>
            <w:bottom w:w="0" w:type="dxa"/>
          </w:tblCellMar>
        </w:tblPrEx>
        <w:trPr>
          <w:cantSplit/>
        </w:trPr>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57EB25C" w14:textId="77777777" w:rsidR="00CB087F" w:rsidRDefault="00E90081">
            <w:pPr>
              <w:keepNext/>
            </w:pPr>
            <w:r>
              <w:rPr>
                <w:sz w:val="20"/>
                <w:szCs w:val="20"/>
              </w:rPr>
              <w:t>Embedding</w:t>
            </w:r>
          </w:p>
        </w:tc>
        <w:tc>
          <w:tcPr>
            <w:tcW w:w="4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88D5B32" w14:textId="77777777" w:rsidR="00CB087F" w:rsidRDefault="00E90081">
            <w:pPr>
              <w:keepNext/>
              <w:jc w:val="center"/>
            </w:pPr>
            <w:r>
              <w:rPr>
                <w:sz w:val="20"/>
                <w:szCs w:val="20"/>
              </w:rPr>
              <w:t>2,450 × 300</w:t>
            </w:r>
          </w:p>
        </w:tc>
        <w:tc>
          <w:tcPr>
            <w:tcW w:w="22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1F07CF5" w14:textId="77777777" w:rsidR="00CB087F" w:rsidRDefault="00E90081">
            <w:pPr>
              <w:keepNext/>
              <w:jc w:val="center"/>
            </w:pPr>
            <w:r>
              <w:rPr>
                <w:sz w:val="20"/>
                <w:szCs w:val="20"/>
              </w:rPr>
              <w:t>735,000</w:t>
            </w:r>
          </w:p>
        </w:tc>
      </w:tr>
      <w:tr w:rsidR="00CB087F" w14:paraId="3548A085" w14:textId="77777777">
        <w:tblPrEx>
          <w:tblCellMar>
            <w:top w:w="0" w:type="dxa"/>
            <w:bottom w:w="0" w:type="dxa"/>
          </w:tblCellMar>
        </w:tblPrEx>
        <w:trPr>
          <w:cantSplit/>
        </w:trPr>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CF75B9F" w14:textId="77777777" w:rsidR="00CB087F" w:rsidRDefault="00E90081">
            <w:pPr>
              <w:keepNext/>
            </w:pPr>
            <w:r>
              <w:rPr>
                <w:sz w:val="20"/>
                <w:szCs w:val="20"/>
              </w:rPr>
              <w:t>BiLSTM</w:t>
            </w:r>
          </w:p>
        </w:tc>
        <w:tc>
          <w:tcPr>
            <w:tcW w:w="4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882D208" w14:textId="77777777" w:rsidR="00CB087F" w:rsidRDefault="00E90081">
            <w:pPr>
              <w:keepNext/>
              <w:jc w:val="center"/>
            </w:pPr>
            <w:r>
              <w:rPr>
                <w:sz w:val="20"/>
                <w:szCs w:val="20"/>
              </w:rPr>
              <w:t>input 300, hidden 128, two directions</w:t>
            </w:r>
          </w:p>
        </w:tc>
        <w:tc>
          <w:tcPr>
            <w:tcW w:w="22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DC04CA1" w14:textId="77777777" w:rsidR="00CB087F" w:rsidRDefault="00E90081">
            <w:pPr>
              <w:keepNext/>
              <w:jc w:val="center"/>
            </w:pPr>
            <w:r>
              <w:rPr>
                <w:sz w:val="20"/>
                <w:szCs w:val="20"/>
              </w:rPr>
              <w:t>440,320</w:t>
            </w:r>
          </w:p>
        </w:tc>
      </w:tr>
      <w:tr w:rsidR="00CB087F" w14:paraId="2F053F76" w14:textId="77777777">
        <w:tblPrEx>
          <w:tblCellMar>
            <w:top w:w="0" w:type="dxa"/>
            <w:bottom w:w="0" w:type="dxa"/>
          </w:tblCellMar>
        </w:tblPrEx>
        <w:trPr>
          <w:cantSplit/>
        </w:trPr>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E42D499" w14:textId="77777777" w:rsidR="00CB087F" w:rsidRDefault="00E90081">
            <w:pPr>
              <w:keepNext/>
            </w:pPr>
            <w:r>
              <w:rPr>
                <w:sz w:val="20"/>
                <w:szCs w:val="20"/>
              </w:rPr>
              <w:t>Linear output layer</w:t>
            </w:r>
          </w:p>
        </w:tc>
        <w:tc>
          <w:tcPr>
            <w:tcW w:w="4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4E2D9F6" w14:textId="77777777" w:rsidR="00CB087F" w:rsidRDefault="00E90081">
            <w:pPr>
              <w:keepNext/>
              <w:jc w:val="center"/>
            </w:pPr>
            <w:r>
              <w:rPr>
                <w:sz w:val="20"/>
                <w:szCs w:val="20"/>
              </w:rPr>
              <w:t>256 → 2</w:t>
            </w:r>
          </w:p>
        </w:tc>
        <w:tc>
          <w:tcPr>
            <w:tcW w:w="22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DD066D2" w14:textId="77777777" w:rsidR="00CB087F" w:rsidRDefault="00E90081">
            <w:pPr>
              <w:keepNext/>
              <w:jc w:val="center"/>
            </w:pPr>
            <w:r>
              <w:rPr>
                <w:sz w:val="20"/>
                <w:szCs w:val="20"/>
              </w:rPr>
              <w:t>514</w:t>
            </w:r>
          </w:p>
        </w:tc>
      </w:tr>
      <w:tr w:rsidR="00CB087F" w14:paraId="101923A2" w14:textId="77777777">
        <w:tblPrEx>
          <w:tblCellMar>
            <w:top w:w="0" w:type="dxa"/>
            <w:bottom w:w="0" w:type="dxa"/>
          </w:tblCellMar>
        </w:tblPrEx>
        <w:trPr>
          <w:cantSplit/>
        </w:trPr>
        <w:tc>
          <w:tcPr>
            <w:tcW w:w="260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77605C0B" w14:textId="77777777" w:rsidR="00CB087F" w:rsidRDefault="00E90081">
            <w:r>
              <w:rPr>
                <w:b/>
                <w:bCs/>
                <w:sz w:val="20"/>
                <w:szCs w:val="20"/>
              </w:rPr>
              <w:t>Total</w:t>
            </w:r>
          </w:p>
        </w:tc>
        <w:tc>
          <w:tcPr>
            <w:tcW w:w="420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46B80B74" w14:textId="77777777" w:rsidR="00CB087F" w:rsidRDefault="00CB087F">
            <w:pPr>
              <w:jc w:val="center"/>
            </w:pPr>
          </w:p>
        </w:tc>
        <w:tc>
          <w:tcPr>
            <w:tcW w:w="2226"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1D9C4BEA" w14:textId="77777777" w:rsidR="00CB087F" w:rsidRDefault="00E90081">
            <w:pPr>
              <w:jc w:val="center"/>
            </w:pPr>
            <w:r>
              <w:rPr>
                <w:b/>
                <w:bCs/>
                <w:sz w:val="20"/>
                <w:szCs w:val="20"/>
              </w:rPr>
              <w:t>1,175,834</w:t>
            </w:r>
          </w:p>
        </w:tc>
      </w:tr>
    </w:tbl>
    <w:p w14:paraId="2F78A63D" w14:textId="77777777" w:rsidR="00CB087F" w:rsidRDefault="00E90081">
      <w:pPr>
        <w:spacing w:before="60" w:after="200"/>
      </w:pPr>
      <w:r>
        <w:rPr>
          <w:sz w:val="20"/>
          <w:szCs w:val="20"/>
        </w:rPr>
        <w:t>Total as recorded in results/lstm/metrics.json; per-layer counts follow from the layer dimensions.</w:t>
      </w:r>
    </w:p>
    <w:p w14:paraId="428E4854" w14:textId="77777777" w:rsidR="00CB087F" w:rsidRDefault="00E90081">
      <w:pPr>
        <w:pStyle w:val="Heading2"/>
      </w:pPr>
      <w:bookmarkStart w:id="17" w:name="_Toc240672391"/>
      <w:r>
        <w:t>7.3 Model C: Pretrained BERT (bert-base-uncased)</w:t>
      </w:r>
      <w:bookmarkEnd w:id="17"/>
    </w:p>
    <w:p w14:paraId="67799402" w14:textId="77777777" w:rsidR="00CB087F" w:rsidRDefault="00E90081">
      <w:pPr>
        <w:spacing w:after="120"/>
        <w:jc w:val="both"/>
      </w:pPr>
      <w:r>
        <w:t xml:space="preserve">BERT (Bidirectional Encoder Representations from Transformers) [8] is a Transformer encoder pretrained on large unlabelled English corpora with masked-language-modelling and next-sentence-prediction objectives. Unlike static Word2Vec vectors, BERT produces a </w:t>
      </w:r>
      <w:r>
        <w:rPr>
          <w:i/>
          <w:iCs/>
        </w:rPr>
        <w:t>contextual</w:t>
      </w:r>
      <w:r>
        <w:t xml:space="preserve"> representation of each token that depends on the whole input sentence. The bert-base-uncased model has 12 Transformer layers, a hidden size of 768 and 12 self-attention heads, and operates on lower-cased WordPiece tokens.</w:t>
      </w:r>
    </w:p>
    <w:p w14:paraId="3E2FF43B" w14:textId="77777777" w:rsidR="00CB087F" w:rsidRDefault="00E90081">
      <w:pPr>
        <w:spacing w:after="120"/>
        <w:jc w:val="both"/>
      </w:pPr>
      <w:r>
        <w:t xml:space="preserve">The model is loaded with the Hugging Face AutoModelForSequenceClassification class with two output labels. This adds the standard sequence-classification head, a dropout layer followed by a linear layer on the pooled representation of the [CLS] token. No layers are frozen and the architecture is not modified: all </w:t>
      </w:r>
      <w:r>
        <w:rPr>
          <w:b/>
          <w:bCs/>
        </w:rPr>
        <w:t>109,483,778 parameters</w:t>
      </w:r>
      <w:r>
        <w:t xml:space="preserve"> are fine-tuned on the task.</w:t>
      </w:r>
    </w:p>
    <w:p w14:paraId="50B95DAA" w14:textId="77777777" w:rsidR="00CB087F" w:rsidRDefault="00E90081">
      <w:pPr>
        <w:pStyle w:val="Heading1"/>
      </w:pPr>
      <w:bookmarkStart w:id="18" w:name="_Toc240672392"/>
      <w:r>
        <w:t>8. Training</w:t>
      </w:r>
      <w:bookmarkEnd w:id="18"/>
    </w:p>
    <w:p w14:paraId="724B219D" w14:textId="77777777" w:rsidR="00CB087F" w:rsidRDefault="00E90081">
      <w:pPr>
        <w:pStyle w:val="Heading2"/>
      </w:pPr>
      <w:bookmarkStart w:id="19" w:name="_Toc240672393"/>
      <w:r>
        <w:t>8.1 Model A</w:t>
      </w:r>
      <w:bookmarkEnd w:id="19"/>
    </w:p>
    <w:p w14:paraId="47558297" w14:textId="77777777" w:rsidR="00CB087F" w:rsidRDefault="00E90081">
      <w:pPr>
        <w:spacing w:after="120"/>
        <w:jc w:val="both"/>
      </w:pPr>
      <w:r>
        <w:t>Model A is trained in a single step: the TF-IDF vectoriser and the Logistic Regression classifier are fitted as one scikit-learn pipeline on the 2,555 training examples. The validation set is used only to report validation metrics; no hyperparameter search is carried out in the final run, which uses the fixed configuration in Table 4.</w:t>
      </w:r>
    </w:p>
    <w:p w14:paraId="367FACC1" w14:textId="77777777" w:rsidR="00CB087F" w:rsidRDefault="00E90081">
      <w:pPr>
        <w:pStyle w:val="Heading2"/>
      </w:pPr>
      <w:bookmarkStart w:id="20" w:name="_Toc240672394"/>
      <w:r>
        <w:t>8.2 Models B and C</w:t>
      </w:r>
      <w:bookmarkEnd w:id="20"/>
    </w:p>
    <w:p w14:paraId="5B13300B" w14:textId="77777777" w:rsidR="00CB087F" w:rsidRDefault="00E90081">
      <w:pPr>
        <w:spacing w:after="120"/>
        <w:jc w:val="both"/>
      </w:pPr>
      <w:r>
        <w:t xml:space="preserve">Both neural models are trained with mini-batch gradient descent to minimise the cross-entropy loss over the two classes. After every epoch, the model is evaluated on the validation set; the checkpoint with the </w:t>
      </w:r>
      <w:r>
        <w:rPr>
          <w:b/>
          <w:bCs/>
        </w:rPr>
        <w:t>highest validation F1-score</w:t>
      </w:r>
      <w:r>
        <w:t xml:space="preserve"> (actionable class) is saved, and training stops early if the validation F1 does not improve for a given number of consecutive epochs (the </w:t>
      </w:r>
      <w:r>
        <w:rPr>
          <w:i/>
          <w:iCs/>
        </w:rPr>
        <w:t>patience</w:t>
      </w:r>
      <w:r>
        <w:t>). After training, the best checkpoint is reloaded and evaluated on the validation and test sets. The training hyperparameters are listed in Table 6.</w:t>
      </w:r>
    </w:p>
    <w:p w14:paraId="0A26FE3A" w14:textId="77777777" w:rsidR="00CB087F" w:rsidRDefault="00E90081">
      <w:pPr>
        <w:keepNext/>
        <w:spacing w:before="200" w:after="80"/>
        <w:jc w:val="center"/>
      </w:pPr>
      <w:r>
        <w:rPr>
          <w:b/>
          <w:bCs/>
          <w:sz w:val="22"/>
          <w:szCs w:val="22"/>
        </w:rPr>
        <w:lastRenderedPageBreak/>
        <w:t>Table 6.</w:t>
      </w:r>
      <w:r>
        <w:rPr>
          <w:sz w:val="22"/>
          <w:szCs w:val="22"/>
        </w:rPr>
        <w:t xml:space="preserve"> Training hyperparameters of the neural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000"/>
        <w:gridCol w:w="3326"/>
      </w:tblGrid>
      <w:tr w:rsidR="00CB087F" w14:paraId="02FEBD43" w14:textId="77777777">
        <w:tblPrEx>
          <w:tblCellMar>
            <w:top w:w="0" w:type="dxa"/>
            <w:bottom w:w="0" w:type="dxa"/>
          </w:tblCellMar>
        </w:tblPrEx>
        <w:trPr>
          <w:cantSplit/>
          <w:tblHeader/>
        </w:trPr>
        <w:tc>
          <w:tcPr>
            <w:tcW w:w="270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14F39D96" w14:textId="77777777" w:rsidR="00CB087F" w:rsidRDefault="00E90081">
            <w:pPr>
              <w:keepNext/>
            </w:pPr>
            <w:r>
              <w:rPr>
                <w:b/>
                <w:bCs/>
                <w:sz w:val="20"/>
                <w:szCs w:val="20"/>
              </w:rPr>
              <w:t>Hyperparameter</w:t>
            </w:r>
          </w:p>
        </w:tc>
        <w:tc>
          <w:tcPr>
            <w:tcW w:w="300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60F144E7" w14:textId="77777777" w:rsidR="00CB087F" w:rsidRDefault="00E90081">
            <w:pPr>
              <w:keepNext/>
            </w:pPr>
            <w:r>
              <w:rPr>
                <w:b/>
                <w:bCs/>
                <w:sz w:val="20"/>
                <w:szCs w:val="20"/>
              </w:rPr>
              <w:t>Model B: Word2Vec + BiLSTM</w:t>
            </w:r>
          </w:p>
        </w:tc>
        <w:tc>
          <w:tcPr>
            <w:tcW w:w="332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2ED41B7" w14:textId="77777777" w:rsidR="00CB087F" w:rsidRDefault="00E90081">
            <w:pPr>
              <w:keepNext/>
            </w:pPr>
            <w:r>
              <w:rPr>
                <w:b/>
                <w:bCs/>
                <w:sz w:val="20"/>
                <w:szCs w:val="20"/>
              </w:rPr>
              <w:t>Model C: BERT</w:t>
            </w:r>
          </w:p>
        </w:tc>
      </w:tr>
      <w:tr w:rsidR="00CB087F" w14:paraId="3F68CD7C"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1AF542A" w14:textId="77777777" w:rsidR="00CB087F" w:rsidRDefault="00E90081">
            <w:pPr>
              <w:keepNext/>
            </w:pPr>
            <w:r>
              <w:rPr>
                <w:sz w:val="20"/>
                <w:szCs w:val="20"/>
              </w:rPr>
              <w:t>Optimiser</w:t>
            </w:r>
          </w:p>
        </w:tc>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E3C71CD" w14:textId="77777777" w:rsidR="00CB087F" w:rsidRDefault="00E90081">
            <w:pPr>
              <w:keepNext/>
            </w:pPr>
            <w:r>
              <w:rPr>
                <w:sz w:val="20"/>
                <w:szCs w:val="20"/>
              </w:rPr>
              <w:t>Adam [14]</w:t>
            </w:r>
          </w:p>
        </w:tc>
        <w:tc>
          <w:tcPr>
            <w:tcW w:w="33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FE6AC32" w14:textId="77777777" w:rsidR="00CB087F" w:rsidRDefault="00E90081">
            <w:pPr>
              <w:keepNext/>
            </w:pPr>
            <w:r>
              <w:rPr>
                <w:sz w:val="20"/>
                <w:szCs w:val="20"/>
              </w:rPr>
              <w:t>AdamW [13]</w:t>
            </w:r>
          </w:p>
        </w:tc>
      </w:tr>
      <w:tr w:rsidR="00CB087F" w14:paraId="6A2C9969"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29FE74A" w14:textId="77777777" w:rsidR="00CB087F" w:rsidRDefault="00E90081">
            <w:pPr>
              <w:keepNext/>
            </w:pPr>
            <w:r>
              <w:rPr>
                <w:sz w:val="20"/>
                <w:szCs w:val="20"/>
              </w:rPr>
              <w:t>Learning rate</w:t>
            </w:r>
          </w:p>
        </w:tc>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B78C22C" w14:textId="77777777" w:rsidR="00CB087F" w:rsidRDefault="00E90081">
            <w:pPr>
              <w:keepNext/>
            </w:pPr>
            <w:r>
              <w:rPr>
                <w:sz w:val="20"/>
                <w:szCs w:val="20"/>
              </w:rPr>
              <w:t>1 × 10⁻³ (constant)</w:t>
            </w:r>
          </w:p>
        </w:tc>
        <w:tc>
          <w:tcPr>
            <w:tcW w:w="33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2BDE5FB" w14:textId="77777777" w:rsidR="00CB087F" w:rsidRDefault="00E90081">
            <w:pPr>
              <w:keepNext/>
            </w:pPr>
            <w:r>
              <w:rPr>
                <w:sz w:val="20"/>
                <w:szCs w:val="20"/>
              </w:rPr>
              <w:t>2 × 10⁻⁵, linear decay with 10% warm-up</w:t>
            </w:r>
          </w:p>
        </w:tc>
      </w:tr>
      <w:tr w:rsidR="00CB087F" w14:paraId="4D9FD8A4"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C063912" w14:textId="77777777" w:rsidR="00CB087F" w:rsidRDefault="00E90081">
            <w:pPr>
              <w:keepNext/>
            </w:pPr>
            <w:r>
              <w:rPr>
                <w:sz w:val="20"/>
                <w:szCs w:val="20"/>
              </w:rPr>
              <w:t>Weight decay</w:t>
            </w:r>
          </w:p>
        </w:tc>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5C83EE8" w14:textId="77777777" w:rsidR="00CB087F" w:rsidRDefault="00E90081">
            <w:pPr>
              <w:keepNext/>
            </w:pPr>
            <w:r>
              <w:rPr>
                <w:sz w:val="20"/>
                <w:szCs w:val="20"/>
              </w:rPr>
              <w:t>0</w:t>
            </w:r>
          </w:p>
        </w:tc>
        <w:tc>
          <w:tcPr>
            <w:tcW w:w="33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E221C2E" w14:textId="77777777" w:rsidR="00CB087F" w:rsidRDefault="00E90081">
            <w:pPr>
              <w:keepNext/>
            </w:pPr>
            <w:r>
              <w:rPr>
                <w:sz w:val="20"/>
                <w:szCs w:val="20"/>
              </w:rPr>
              <w:t>0.01</w:t>
            </w:r>
          </w:p>
        </w:tc>
      </w:tr>
      <w:tr w:rsidR="00CB087F" w14:paraId="7738759E"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846F3CF" w14:textId="77777777" w:rsidR="00CB087F" w:rsidRDefault="00E90081">
            <w:pPr>
              <w:keepNext/>
            </w:pPr>
            <w:r>
              <w:rPr>
                <w:sz w:val="20"/>
                <w:szCs w:val="20"/>
              </w:rPr>
              <w:t>Batch size</w:t>
            </w:r>
          </w:p>
        </w:tc>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503F2B7" w14:textId="77777777" w:rsidR="00CB087F" w:rsidRDefault="00E90081">
            <w:pPr>
              <w:keepNext/>
            </w:pPr>
            <w:r>
              <w:rPr>
                <w:sz w:val="20"/>
                <w:szCs w:val="20"/>
              </w:rPr>
              <w:t>32</w:t>
            </w:r>
          </w:p>
        </w:tc>
        <w:tc>
          <w:tcPr>
            <w:tcW w:w="33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38317E5" w14:textId="77777777" w:rsidR="00CB087F" w:rsidRDefault="00E90081">
            <w:pPr>
              <w:keepNext/>
            </w:pPr>
            <w:r>
              <w:rPr>
                <w:sz w:val="20"/>
                <w:szCs w:val="20"/>
              </w:rPr>
              <w:t>16</w:t>
            </w:r>
          </w:p>
        </w:tc>
      </w:tr>
      <w:tr w:rsidR="00CB087F" w14:paraId="7B151F75"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C052EE6" w14:textId="77777777" w:rsidR="00CB087F" w:rsidRDefault="00E90081">
            <w:pPr>
              <w:keepNext/>
            </w:pPr>
            <w:r>
              <w:rPr>
                <w:sz w:val="20"/>
                <w:szCs w:val="20"/>
              </w:rPr>
              <w:t>Maximum epochs</w:t>
            </w:r>
          </w:p>
        </w:tc>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DE51B2C" w14:textId="77777777" w:rsidR="00CB087F" w:rsidRDefault="00E90081">
            <w:pPr>
              <w:keepNext/>
            </w:pPr>
            <w:r>
              <w:rPr>
                <w:sz w:val="20"/>
                <w:szCs w:val="20"/>
              </w:rPr>
              <w:t>20</w:t>
            </w:r>
          </w:p>
        </w:tc>
        <w:tc>
          <w:tcPr>
            <w:tcW w:w="33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9505D38" w14:textId="77777777" w:rsidR="00CB087F" w:rsidRDefault="00E90081">
            <w:pPr>
              <w:keepNext/>
            </w:pPr>
            <w:r>
              <w:rPr>
                <w:sz w:val="20"/>
                <w:szCs w:val="20"/>
              </w:rPr>
              <w:t>4</w:t>
            </w:r>
          </w:p>
        </w:tc>
      </w:tr>
      <w:tr w:rsidR="00CB087F" w14:paraId="37E35C47"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464BDD7" w14:textId="77777777" w:rsidR="00CB087F" w:rsidRDefault="00E90081">
            <w:pPr>
              <w:keepNext/>
            </w:pPr>
            <w:r>
              <w:rPr>
                <w:sz w:val="20"/>
                <w:szCs w:val="20"/>
              </w:rPr>
              <w:t>Early-stopping patience</w:t>
            </w:r>
          </w:p>
        </w:tc>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7D3E880" w14:textId="77777777" w:rsidR="00CB087F" w:rsidRDefault="00E90081">
            <w:pPr>
              <w:keepNext/>
            </w:pPr>
            <w:r>
              <w:rPr>
                <w:sz w:val="20"/>
                <w:szCs w:val="20"/>
              </w:rPr>
              <w:t>4 epochs</w:t>
            </w:r>
          </w:p>
        </w:tc>
        <w:tc>
          <w:tcPr>
            <w:tcW w:w="33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78B5907" w14:textId="77777777" w:rsidR="00CB087F" w:rsidRDefault="00E90081">
            <w:pPr>
              <w:keepNext/>
            </w:pPr>
            <w:r>
              <w:rPr>
                <w:sz w:val="20"/>
                <w:szCs w:val="20"/>
              </w:rPr>
              <w:t>2 epochs</w:t>
            </w:r>
          </w:p>
        </w:tc>
      </w:tr>
      <w:tr w:rsidR="00CB087F" w14:paraId="5F662B19"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857D7A7" w14:textId="77777777" w:rsidR="00CB087F" w:rsidRDefault="00E90081">
            <w:pPr>
              <w:keepNext/>
            </w:pPr>
            <w:r>
              <w:rPr>
                <w:sz w:val="20"/>
                <w:szCs w:val="20"/>
              </w:rPr>
              <w:t>Gradient-norm clipping</w:t>
            </w:r>
          </w:p>
        </w:tc>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CF8DC90" w14:textId="77777777" w:rsidR="00CB087F" w:rsidRDefault="00E90081">
            <w:pPr>
              <w:keepNext/>
            </w:pPr>
            <w:r>
              <w:rPr>
                <w:sz w:val="20"/>
                <w:szCs w:val="20"/>
              </w:rPr>
              <w:t>5.0</w:t>
            </w:r>
          </w:p>
        </w:tc>
        <w:tc>
          <w:tcPr>
            <w:tcW w:w="33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2325150" w14:textId="77777777" w:rsidR="00CB087F" w:rsidRDefault="00E90081">
            <w:pPr>
              <w:keepNext/>
            </w:pPr>
            <w:r>
              <w:rPr>
                <w:sz w:val="20"/>
                <w:szCs w:val="20"/>
              </w:rPr>
              <w:t>1.0</w:t>
            </w:r>
          </w:p>
        </w:tc>
      </w:tr>
      <w:tr w:rsidR="00CB087F" w14:paraId="6D011474"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D905166" w14:textId="77777777" w:rsidR="00CB087F" w:rsidRDefault="00E90081">
            <w:pPr>
              <w:keepNext/>
            </w:pPr>
            <w:r>
              <w:rPr>
                <w:sz w:val="20"/>
                <w:szCs w:val="20"/>
              </w:rPr>
              <w:t>Maximum sequence length</w:t>
            </w:r>
          </w:p>
        </w:tc>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48F9570" w14:textId="77777777" w:rsidR="00CB087F" w:rsidRDefault="00E90081">
            <w:pPr>
              <w:keepNext/>
            </w:pPr>
            <w:r>
              <w:rPr>
                <w:sz w:val="20"/>
                <w:szCs w:val="20"/>
              </w:rPr>
              <w:t>64 tokens</w:t>
            </w:r>
          </w:p>
        </w:tc>
        <w:tc>
          <w:tcPr>
            <w:tcW w:w="33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364CC5F" w14:textId="77777777" w:rsidR="00CB087F" w:rsidRDefault="00E90081">
            <w:pPr>
              <w:keepNext/>
            </w:pPr>
            <w:r>
              <w:rPr>
                <w:sz w:val="20"/>
                <w:szCs w:val="20"/>
              </w:rPr>
              <w:t>64 WordPiece tokens</w:t>
            </w:r>
          </w:p>
        </w:tc>
      </w:tr>
      <w:tr w:rsidR="00CB087F" w14:paraId="1B675DD7"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D7A8BF7" w14:textId="77777777" w:rsidR="00CB087F" w:rsidRDefault="00E90081">
            <w:pPr>
              <w:keepNext/>
            </w:pPr>
            <w:r>
              <w:rPr>
                <w:sz w:val="20"/>
                <w:szCs w:val="20"/>
              </w:rPr>
              <w:t>Dropout</w:t>
            </w:r>
          </w:p>
        </w:tc>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1587D3D" w14:textId="77777777" w:rsidR="00CB087F" w:rsidRDefault="00E90081">
            <w:pPr>
              <w:keepNext/>
            </w:pPr>
            <w:r>
              <w:rPr>
                <w:sz w:val="20"/>
                <w:szCs w:val="20"/>
              </w:rPr>
              <w:t>0.3</w:t>
            </w:r>
          </w:p>
        </w:tc>
        <w:tc>
          <w:tcPr>
            <w:tcW w:w="33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AC96652" w14:textId="77777777" w:rsidR="00CB087F" w:rsidRDefault="00E90081">
            <w:pPr>
              <w:keepNext/>
            </w:pPr>
            <w:r>
              <w:rPr>
                <w:sz w:val="20"/>
                <w:szCs w:val="20"/>
              </w:rPr>
              <w:t>Model default</w:t>
            </w:r>
          </w:p>
        </w:tc>
      </w:tr>
      <w:tr w:rsidR="00CB087F" w14:paraId="6B28460C" w14:textId="77777777">
        <w:tblPrEx>
          <w:tblCellMar>
            <w:top w:w="0" w:type="dxa"/>
            <w:bottom w:w="0" w:type="dxa"/>
          </w:tblCellMar>
        </w:tblPrEx>
        <w:trPr>
          <w:cantSplit/>
        </w:trPr>
        <w:tc>
          <w:tcPr>
            <w:tcW w:w="270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6787B2EE" w14:textId="77777777" w:rsidR="00CB087F" w:rsidRDefault="00E90081">
            <w:r>
              <w:rPr>
                <w:sz w:val="20"/>
                <w:szCs w:val="20"/>
              </w:rPr>
              <w:t>Model-selection criterion</w:t>
            </w:r>
          </w:p>
        </w:tc>
        <w:tc>
          <w:tcPr>
            <w:tcW w:w="300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5BE84CA5" w14:textId="77777777" w:rsidR="00CB087F" w:rsidRDefault="00E90081">
            <w:r>
              <w:rPr>
                <w:sz w:val="20"/>
                <w:szCs w:val="20"/>
              </w:rPr>
              <w:t>Validation F1 (Yes)</w:t>
            </w:r>
          </w:p>
        </w:tc>
        <w:tc>
          <w:tcPr>
            <w:tcW w:w="3326"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79D13D44" w14:textId="77777777" w:rsidR="00CB087F" w:rsidRDefault="00E90081">
            <w:r>
              <w:rPr>
                <w:sz w:val="20"/>
                <w:szCs w:val="20"/>
              </w:rPr>
              <w:t>Validation F1 (Yes)</w:t>
            </w:r>
          </w:p>
        </w:tc>
      </w:tr>
    </w:tbl>
    <w:p w14:paraId="03142D61" w14:textId="77777777" w:rsidR="00CB087F" w:rsidRDefault="00E90081">
      <w:pPr>
        <w:pStyle w:val="Heading2"/>
      </w:pPr>
      <w:bookmarkStart w:id="21" w:name="_Toc240672395"/>
      <w:r>
        <w:t>8.3 Training Behaviour</w:t>
      </w:r>
      <w:bookmarkEnd w:id="21"/>
    </w:p>
    <w:p w14:paraId="381D8ED2" w14:textId="77777777" w:rsidR="00CB087F" w:rsidRDefault="00E90081">
      <w:pPr>
        <w:spacing w:after="120"/>
        <w:jc w:val="both"/>
      </w:pPr>
      <w:r>
        <w:t>Tables 7 and 8 reproduce the per-epoch training history recorded during the final run.</w:t>
      </w:r>
    </w:p>
    <w:p w14:paraId="60FCEB0D" w14:textId="77777777" w:rsidR="00CB087F" w:rsidRDefault="00E90081">
      <w:pPr>
        <w:keepNext/>
        <w:spacing w:before="200" w:after="80"/>
        <w:jc w:val="center"/>
      </w:pPr>
      <w:r>
        <w:rPr>
          <w:b/>
          <w:bCs/>
          <w:sz w:val="22"/>
          <w:szCs w:val="22"/>
        </w:rPr>
        <w:t>Table 7.</w:t>
      </w:r>
      <w:r>
        <w:rPr>
          <w:sz w:val="22"/>
          <w:szCs w:val="22"/>
        </w:rPr>
        <w:t xml:space="preserve"> Training history of Model B (Word2Vec + BiLSTM)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1900"/>
        <w:gridCol w:w="1900"/>
        <w:gridCol w:w="1926"/>
      </w:tblGrid>
      <w:tr w:rsidR="00CB087F" w14:paraId="1913E5A5" w14:textId="77777777">
        <w:tblPrEx>
          <w:tblCellMar>
            <w:top w:w="0" w:type="dxa"/>
            <w:bottom w:w="0" w:type="dxa"/>
          </w:tblCellMar>
        </w:tblPrEx>
        <w:trPr>
          <w:cantSplit/>
          <w:tblHeader/>
        </w:trPr>
        <w:tc>
          <w:tcPr>
            <w:tcW w:w="150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61D23D9E" w14:textId="77777777" w:rsidR="00CB087F" w:rsidRDefault="00E90081">
            <w:pPr>
              <w:keepNext/>
            </w:pPr>
            <w:r>
              <w:rPr>
                <w:b/>
                <w:bCs/>
                <w:sz w:val="20"/>
                <w:szCs w:val="20"/>
              </w:rPr>
              <w:t>Epoch</w:t>
            </w:r>
          </w:p>
        </w:tc>
        <w:tc>
          <w:tcPr>
            <w:tcW w:w="180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992C5D1" w14:textId="77777777" w:rsidR="00CB087F" w:rsidRDefault="00E90081">
            <w:pPr>
              <w:keepNext/>
              <w:jc w:val="center"/>
            </w:pPr>
            <w:r>
              <w:rPr>
                <w:b/>
                <w:bCs/>
                <w:sz w:val="20"/>
                <w:szCs w:val="20"/>
              </w:rPr>
              <w:t>Training loss</w:t>
            </w:r>
          </w:p>
        </w:tc>
        <w:tc>
          <w:tcPr>
            <w:tcW w:w="190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6EBBC095" w14:textId="77777777" w:rsidR="00CB087F" w:rsidRDefault="00E90081">
            <w:pPr>
              <w:keepNext/>
              <w:jc w:val="center"/>
            </w:pPr>
            <w:r>
              <w:rPr>
                <w:b/>
                <w:bCs/>
                <w:sz w:val="20"/>
                <w:szCs w:val="20"/>
              </w:rPr>
              <w:t>Validation loss</w:t>
            </w:r>
          </w:p>
        </w:tc>
        <w:tc>
          <w:tcPr>
            <w:tcW w:w="190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33D81648" w14:textId="77777777" w:rsidR="00CB087F" w:rsidRDefault="00E90081">
            <w:pPr>
              <w:keepNext/>
              <w:jc w:val="center"/>
            </w:pPr>
            <w:r>
              <w:rPr>
                <w:b/>
                <w:bCs/>
                <w:sz w:val="20"/>
                <w:szCs w:val="20"/>
              </w:rPr>
              <w:t>Validation accuracy</w:t>
            </w:r>
          </w:p>
        </w:tc>
        <w:tc>
          <w:tcPr>
            <w:tcW w:w="192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03DB8F44" w14:textId="77777777" w:rsidR="00CB087F" w:rsidRDefault="00E90081">
            <w:pPr>
              <w:keepNext/>
              <w:jc w:val="center"/>
            </w:pPr>
            <w:r>
              <w:rPr>
                <w:b/>
                <w:bCs/>
                <w:sz w:val="20"/>
                <w:szCs w:val="20"/>
              </w:rPr>
              <w:t>Validation F1</w:t>
            </w:r>
          </w:p>
        </w:tc>
      </w:tr>
      <w:tr w:rsidR="00CB087F" w14:paraId="7B23498B"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B5D986D" w14:textId="77777777" w:rsidR="00CB087F" w:rsidRDefault="00E90081">
            <w:pPr>
              <w:keepNext/>
            </w:pPr>
            <w:r>
              <w:rPr>
                <w:sz w:val="20"/>
                <w:szCs w:val="20"/>
              </w:rPr>
              <w:t>1</w:t>
            </w:r>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0AD4AE4" w14:textId="77777777" w:rsidR="00CB087F" w:rsidRDefault="00E90081">
            <w:pPr>
              <w:keepNext/>
              <w:jc w:val="center"/>
            </w:pPr>
            <w:r>
              <w:rPr>
                <w:sz w:val="20"/>
                <w:szCs w:val="20"/>
              </w:rPr>
              <w:t>0.5618</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31ED6A2" w14:textId="77777777" w:rsidR="00CB087F" w:rsidRDefault="00E90081">
            <w:pPr>
              <w:keepNext/>
              <w:jc w:val="center"/>
            </w:pPr>
            <w:r>
              <w:rPr>
                <w:sz w:val="20"/>
                <w:szCs w:val="20"/>
              </w:rPr>
              <w:t>0.4428</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11CDB78" w14:textId="77777777" w:rsidR="00CB087F" w:rsidRDefault="00E90081">
            <w:pPr>
              <w:keepNext/>
              <w:jc w:val="center"/>
            </w:pPr>
            <w:r>
              <w:rPr>
                <w:sz w:val="20"/>
                <w:szCs w:val="20"/>
              </w:rPr>
              <w:t>81.20%</w:t>
            </w:r>
          </w:p>
        </w:tc>
        <w:tc>
          <w:tcPr>
            <w:tcW w:w="19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B1C6389" w14:textId="77777777" w:rsidR="00CB087F" w:rsidRDefault="00E90081">
            <w:pPr>
              <w:keepNext/>
              <w:jc w:val="center"/>
            </w:pPr>
            <w:r>
              <w:rPr>
                <w:sz w:val="20"/>
                <w:szCs w:val="20"/>
              </w:rPr>
              <w:t>78.41%</w:t>
            </w:r>
          </w:p>
        </w:tc>
      </w:tr>
      <w:tr w:rsidR="00CB087F" w14:paraId="26A767CE"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3C96457" w14:textId="77777777" w:rsidR="00CB087F" w:rsidRDefault="00E90081">
            <w:pPr>
              <w:keepNext/>
            </w:pPr>
            <w:r>
              <w:rPr>
                <w:sz w:val="20"/>
                <w:szCs w:val="20"/>
              </w:rPr>
              <w:t>2</w:t>
            </w:r>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01B2769" w14:textId="77777777" w:rsidR="00CB087F" w:rsidRDefault="00E90081">
            <w:pPr>
              <w:keepNext/>
              <w:jc w:val="center"/>
            </w:pPr>
            <w:r>
              <w:rPr>
                <w:sz w:val="20"/>
                <w:szCs w:val="20"/>
              </w:rPr>
              <w:t>0.3761</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CC3BDC4" w14:textId="77777777" w:rsidR="00CB087F" w:rsidRDefault="00E90081">
            <w:pPr>
              <w:keepNext/>
              <w:jc w:val="center"/>
            </w:pPr>
            <w:r>
              <w:rPr>
                <w:sz w:val="20"/>
                <w:szCs w:val="20"/>
              </w:rPr>
              <w:t>0.4507</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C53BAC8" w14:textId="77777777" w:rsidR="00CB087F" w:rsidRDefault="00E90081">
            <w:pPr>
              <w:keepNext/>
              <w:jc w:val="center"/>
            </w:pPr>
            <w:r>
              <w:rPr>
                <w:sz w:val="20"/>
                <w:szCs w:val="20"/>
              </w:rPr>
              <w:t>81.75%</w:t>
            </w:r>
          </w:p>
        </w:tc>
        <w:tc>
          <w:tcPr>
            <w:tcW w:w="19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331556F" w14:textId="77777777" w:rsidR="00CB087F" w:rsidRDefault="00E90081">
            <w:pPr>
              <w:keepNext/>
              <w:jc w:val="center"/>
            </w:pPr>
            <w:r>
              <w:rPr>
                <w:sz w:val="20"/>
                <w:szCs w:val="20"/>
              </w:rPr>
              <w:t>79.25%</w:t>
            </w:r>
          </w:p>
        </w:tc>
      </w:tr>
      <w:tr w:rsidR="00CB087F" w14:paraId="1583E73A"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F461390" w14:textId="77777777" w:rsidR="00CB087F" w:rsidRDefault="00E90081">
            <w:pPr>
              <w:keepNext/>
            </w:pPr>
            <w:r>
              <w:rPr>
                <w:b/>
                <w:bCs/>
                <w:sz w:val="20"/>
                <w:szCs w:val="20"/>
              </w:rPr>
              <w:t>3 (best)</w:t>
            </w:r>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E697153" w14:textId="77777777" w:rsidR="00CB087F" w:rsidRDefault="00E90081">
            <w:pPr>
              <w:keepNext/>
              <w:jc w:val="center"/>
            </w:pPr>
            <w:r>
              <w:rPr>
                <w:sz w:val="20"/>
                <w:szCs w:val="20"/>
              </w:rPr>
              <w:t>0.2783</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E2D5A49" w14:textId="77777777" w:rsidR="00CB087F" w:rsidRDefault="00E90081">
            <w:pPr>
              <w:keepNext/>
              <w:jc w:val="center"/>
            </w:pPr>
            <w:r>
              <w:rPr>
                <w:sz w:val="20"/>
                <w:szCs w:val="20"/>
              </w:rPr>
              <w:t>0.4073</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CED9A41" w14:textId="77777777" w:rsidR="00CB087F" w:rsidRDefault="00E90081">
            <w:pPr>
              <w:keepNext/>
              <w:jc w:val="center"/>
            </w:pPr>
            <w:r>
              <w:rPr>
                <w:sz w:val="20"/>
                <w:szCs w:val="20"/>
              </w:rPr>
              <w:t>82.48%</w:t>
            </w:r>
          </w:p>
        </w:tc>
        <w:tc>
          <w:tcPr>
            <w:tcW w:w="19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24393A5" w14:textId="77777777" w:rsidR="00CB087F" w:rsidRDefault="00E90081">
            <w:pPr>
              <w:keepNext/>
              <w:jc w:val="center"/>
            </w:pPr>
            <w:r>
              <w:rPr>
                <w:b/>
                <w:bCs/>
                <w:sz w:val="20"/>
                <w:szCs w:val="20"/>
              </w:rPr>
              <w:t>81.75%</w:t>
            </w:r>
          </w:p>
        </w:tc>
      </w:tr>
      <w:tr w:rsidR="00CB087F" w14:paraId="64088878"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04A5E16" w14:textId="77777777" w:rsidR="00CB087F" w:rsidRDefault="00E90081">
            <w:pPr>
              <w:keepNext/>
            </w:pPr>
            <w:r>
              <w:rPr>
                <w:sz w:val="20"/>
                <w:szCs w:val="20"/>
              </w:rPr>
              <w:t>4</w:t>
            </w:r>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0082671" w14:textId="77777777" w:rsidR="00CB087F" w:rsidRDefault="00E90081">
            <w:pPr>
              <w:keepNext/>
              <w:jc w:val="center"/>
            </w:pPr>
            <w:r>
              <w:rPr>
                <w:sz w:val="20"/>
                <w:szCs w:val="20"/>
              </w:rPr>
              <w:t>0.1981</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3B79C97" w14:textId="77777777" w:rsidR="00CB087F" w:rsidRDefault="00E90081">
            <w:pPr>
              <w:keepNext/>
              <w:jc w:val="center"/>
            </w:pPr>
            <w:r>
              <w:rPr>
                <w:sz w:val="20"/>
                <w:szCs w:val="20"/>
              </w:rPr>
              <w:t>0.4670</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5FEFF10" w14:textId="77777777" w:rsidR="00CB087F" w:rsidRDefault="00E90081">
            <w:pPr>
              <w:keepNext/>
              <w:jc w:val="center"/>
            </w:pPr>
            <w:r>
              <w:rPr>
                <w:sz w:val="20"/>
                <w:szCs w:val="20"/>
              </w:rPr>
              <w:t>82.48%</w:t>
            </w:r>
          </w:p>
        </w:tc>
        <w:tc>
          <w:tcPr>
            <w:tcW w:w="19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28BB0C0" w14:textId="77777777" w:rsidR="00CB087F" w:rsidRDefault="00E90081">
            <w:pPr>
              <w:keepNext/>
              <w:jc w:val="center"/>
            </w:pPr>
            <w:r>
              <w:rPr>
                <w:sz w:val="20"/>
                <w:szCs w:val="20"/>
              </w:rPr>
              <w:t>80.41%</w:t>
            </w:r>
          </w:p>
        </w:tc>
      </w:tr>
      <w:tr w:rsidR="00CB087F" w14:paraId="26136F52"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66851D0" w14:textId="77777777" w:rsidR="00CB087F" w:rsidRDefault="00E90081">
            <w:pPr>
              <w:keepNext/>
            </w:pPr>
            <w:r>
              <w:rPr>
                <w:sz w:val="20"/>
                <w:szCs w:val="20"/>
              </w:rPr>
              <w:t>5</w:t>
            </w:r>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B1779D1" w14:textId="77777777" w:rsidR="00CB087F" w:rsidRDefault="00E90081">
            <w:pPr>
              <w:keepNext/>
              <w:jc w:val="center"/>
            </w:pPr>
            <w:r>
              <w:rPr>
                <w:sz w:val="20"/>
                <w:szCs w:val="20"/>
              </w:rPr>
              <w:t>0.1455</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EA93E4A" w14:textId="77777777" w:rsidR="00CB087F" w:rsidRDefault="00E90081">
            <w:pPr>
              <w:keepNext/>
              <w:jc w:val="center"/>
            </w:pPr>
            <w:r>
              <w:rPr>
                <w:sz w:val="20"/>
                <w:szCs w:val="20"/>
              </w:rPr>
              <w:t>0.5336</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DC75DEC" w14:textId="77777777" w:rsidR="00CB087F" w:rsidRDefault="00E90081">
            <w:pPr>
              <w:keepNext/>
              <w:jc w:val="center"/>
            </w:pPr>
            <w:r>
              <w:rPr>
                <w:sz w:val="20"/>
                <w:szCs w:val="20"/>
              </w:rPr>
              <w:t>81.39%</w:t>
            </w:r>
          </w:p>
        </w:tc>
        <w:tc>
          <w:tcPr>
            <w:tcW w:w="19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46AF3AF" w14:textId="77777777" w:rsidR="00CB087F" w:rsidRDefault="00E90081">
            <w:pPr>
              <w:keepNext/>
              <w:jc w:val="center"/>
            </w:pPr>
            <w:r>
              <w:rPr>
                <w:sz w:val="20"/>
                <w:szCs w:val="20"/>
              </w:rPr>
              <w:t>80.16%</w:t>
            </w:r>
          </w:p>
        </w:tc>
      </w:tr>
      <w:tr w:rsidR="00CB087F" w14:paraId="31DC67B1"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2A26219" w14:textId="77777777" w:rsidR="00CB087F" w:rsidRDefault="00E90081">
            <w:pPr>
              <w:keepNext/>
            </w:pPr>
            <w:r>
              <w:rPr>
                <w:sz w:val="20"/>
                <w:szCs w:val="20"/>
              </w:rPr>
              <w:t>6</w:t>
            </w:r>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A9A3399" w14:textId="77777777" w:rsidR="00CB087F" w:rsidRDefault="00E90081">
            <w:pPr>
              <w:keepNext/>
              <w:jc w:val="center"/>
            </w:pPr>
            <w:r>
              <w:rPr>
                <w:sz w:val="20"/>
                <w:szCs w:val="20"/>
              </w:rPr>
              <w:t>0.1023</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8BA383E" w14:textId="77777777" w:rsidR="00CB087F" w:rsidRDefault="00E90081">
            <w:pPr>
              <w:keepNext/>
              <w:jc w:val="center"/>
            </w:pPr>
            <w:r>
              <w:rPr>
                <w:sz w:val="20"/>
                <w:szCs w:val="20"/>
              </w:rPr>
              <w:t>0.5662</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B0C7D30" w14:textId="77777777" w:rsidR="00CB087F" w:rsidRDefault="00E90081">
            <w:pPr>
              <w:keepNext/>
              <w:jc w:val="center"/>
            </w:pPr>
            <w:r>
              <w:rPr>
                <w:sz w:val="20"/>
                <w:szCs w:val="20"/>
              </w:rPr>
              <w:t>80.84%</w:t>
            </w:r>
          </w:p>
        </w:tc>
        <w:tc>
          <w:tcPr>
            <w:tcW w:w="19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92B6C09" w14:textId="77777777" w:rsidR="00CB087F" w:rsidRDefault="00E90081">
            <w:pPr>
              <w:keepNext/>
              <w:jc w:val="center"/>
            </w:pPr>
            <w:r>
              <w:rPr>
                <w:sz w:val="20"/>
                <w:szCs w:val="20"/>
              </w:rPr>
              <w:t>80.15%</w:t>
            </w:r>
          </w:p>
        </w:tc>
      </w:tr>
      <w:tr w:rsidR="00CB087F" w14:paraId="1BBEF319" w14:textId="77777777">
        <w:tblPrEx>
          <w:tblCellMar>
            <w:top w:w="0" w:type="dxa"/>
            <w:bottom w:w="0" w:type="dxa"/>
          </w:tblCellMar>
        </w:tblPrEx>
        <w:trPr>
          <w:cantSplit/>
        </w:trPr>
        <w:tc>
          <w:tcPr>
            <w:tcW w:w="150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6F82C3A5" w14:textId="77777777" w:rsidR="00CB087F" w:rsidRDefault="00E90081">
            <w:r>
              <w:rPr>
                <w:sz w:val="20"/>
                <w:szCs w:val="20"/>
              </w:rPr>
              <w:t>7</w:t>
            </w:r>
          </w:p>
        </w:tc>
        <w:tc>
          <w:tcPr>
            <w:tcW w:w="180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069882B0" w14:textId="77777777" w:rsidR="00CB087F" w:rsidRDefault="00E90081">
            <w:pPr>
              <w:jc w:val="center"/>
            </w:pPr>
            <w:r>
              <w:rPr>
                <w:sz w:val="20"/>
                <w:szCs w:val="20"/>
              </w:rPr>
              <w:t>0.0782</w:t>
            </w:r>
          </w:p>
        </w:tc>
        <w:tc>
          <w:tcPr>
            <w:tcW w:w="190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23DA433A" w14:textId="77777777" w:rsidR="00CB087F" w:rsidRDefault="00E90081">
            <w:pPr>
              <w:jc w:val="center"/>
            </w:pPr>
            <w:r>
              <w:rPr>
                <w:sz w:val="20"/>
                <w:szCs w:val="20"/>
              </w:rPr>
              <w:t>0.6504</w:t>
            </w:r>
          </w:p>
        </w:tc>
        <w:tc>
          <w:tcPr>
            <w:tcW w:w="190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0751BEC6" w14:textId="77777777" w:rsidR="00CB087F" w:rsidRDefault="00E90081">
            <w:pPr>
              <w:jc w:val="center"/>
            </w:pPr>
            <w:r>
              <w:rPr>
                <w:sz w:val="20"/>
                <w:szCs w:val="20"/>
              </w:rPr>
              <w:t>82.48%</w:t>
            </w:r>
          </w:p>
        </w:tc>
        <w:tc>
          <w:tcPr>
            <w:tcW w:w="1926"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661055F8" w14:textId="77777777" w:rsidR="00CB087F" w:rsidRDefault="00E90081">
            <w:pPr>
              <w:jc w:val="center"/>
            </w:pPr>
            <w:r>
              <w:rPr>
                <w:sz w:val="20"/>
                <w:szCs w:val="20"/>
              </w:rPr>
              <w:t>81.47%</w:t>
            </w:r>
          </w:p>
        </w:tc>
      </w:tr>
    </w:tbl>
    <w:p w14:paraId="0780BE0F" w14:textId="77777777" w:rsidR="00CB087F" w:rsidRDefault="00E90081">
      <w:pPr>
        <w:spacing w:before="60" w:after="200"/>
      </w:pPr>
      <w:r>
        <w:rPr>
          <w:sz w:val="20"/>
          <w:szCs w:val="20"/>
        </w:rPr>
        <w:t>Source: results/lstm/training_history.csv.</w:t>
      </w:r>
    </w:p>
    <w:p w14:paraId="7107ECDC" w14:textId="77777777" w:rsidR="00CB087F" w:rsidRDefault="00E90081">
      <w:pPr>
        <w:spacing w:after="120"/>
        <w:jc w:val="both"/>
      </w:pPr>
      <w:r>
        <w:t>For Model B, the best validation F1 (81.75%) was reached at epoch 3. The validation F1 did not improve over the following four epochs, so training stopped early at epoch 7 and the epoch-3 checkpoint was used. Over these epochs the training loss continued to fall (from 0.278 to 0.078) while the validation loss rose (from 0.407 to 0.650), indicating that the model began to overfit the training data after epoch 3. Each epoch took approximately one second on the T4 GPU.</w:t>
      </w:r>
    </w:p>
    <w:p w14:paraId="5816A297" w14:textId="77777777" w:rsidR="00CB087F" w:rsidRDefault="00E90081">
      <w:pPr>
        <w:keepNext/>
        <w:spacing w:before="200" w:after="80"/>
        <w:jc w:val="center"/>
      </w:pPr>
      <w:r>
        <w:rPr>
          <w:b/>
          <w:bCs/>
          <w:sz w:val="22"/>
          <w:szCs w:val="22"/>
        </w:rPr>
        <w:lastRenderedPageBreak/>
        <w:t>Table 8.</w:t>
      </w:r>
      <w:r>
        <w:rPr>
          <w:sz w:val="22"/>
          <w:szCs w:val="22"/>
        </w:rPr>
        <w:t xml:space="preserve"> Training history of Model C (BERT)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1900"/>
        <w:gridCol w:w="1900"/>
        <w:gridCol w:w="1926"/>
      </w:tblGrid>
      <w:tr w:rsidR="00CB087F" w14:paraId="02B9A807" w14:textId="77777777">
        <w:tblPrEx>
          <w:tblCellMar>
            <w:top w:w="0" w:type="dxa"/>
            <w:bottom w:w="0" w:type="dxa"/>
          </w:tblCellMar>
        </w:tblPrEx>
        <w:trPr>
          <w:cantSplit/>
          <w:tblHeader/>
        </w:trPr>
        <w:tc>
          <w:tcPr>
            <w:tcW w:w="150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7685FA2" w14:textId="77777777" w:rsidR="00CB087F" w:rsidRDefault="00E90081">
            <w:pPr>
              <w:keepNext/>
            </w:pPr>
            <w:r>
              <w:rPr>
                <w:b/>
                <w:bCs/>
                <w:sz w:val="20"/>
                <w:szCs w:val="20"/>
              </w:rPr>
              <w:t>Epoch</w:t>
            </w:r>
          </w:p>
        </w:tc>
        <w:tc>
          <w:tcPr>
            <w:tcW w:w="180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A29AF73" w14:textId="77777777" w:rsidR="00CB087F" w:rsidRDefault="00E90081">
            <w:pPr>
              <w:keepNext/>
              <w:jc w:val="center"/>
            </w:pPr>
            <w:r>
              <w:rPr>
                <w:b/>
                <w:bCs/>
                <w:sz w:val="20"/>
                <w:szCs w:val="20"/>
              </w:rPr>
              <w:t>Training loss</w:t>
            </w:r>
          </w:p>
        </w:tc>
        <w:tc>
          <w:tcPr>
            <w:tcW w:w="190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C3CDAAC" w14:textId="77777777" w:rsidR="00CB087F" w:rsidRDefault="00E90081">
            <w:pPr>
              <w:keepNext/>
              <w:jc w:val="center"/>
            </w:pPr>
            <w:r>
              <w:rPr>
                <w:b/>
                <w:bCs/>
                <w:sz w:val="20"/>
                <w:szCs w:val="20"/>
              </w:rPr>
              <w:t>Validation loss</w:t>
            </w:r>
          </w:p>
        </w:tc>
        <w:tc>
          <w:tcPr>
            <w:tcW w:w="190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359DB0C2" w14:textId="77777777" w:rsidR="00CB087F" w:rsidRDefault="00E90081">
            <w:pPr>
              <w:keepNext/>
              <w:jc w:val="center"/>
            </w:pPr>
            <w:r>
              <w:rPr>
                <w:b/>
                <w:bCs/>
                <w:sz w:val="20"/>
                <w:szCs w:val="20"/>
              </w:rPr>
              <w:t>Validation accuracy</w:t>
            </w:r>
          </w:p>
        </w:tc>
        <w:tc>
          <w:tcPr>
            <w:tcW w:w="192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D92C5C2" w14:textId="77777777" w:rsidR="00CB087F" w:rsidRDefault="00E90081">
            <w:pPr>
              <w:keepNext/>
              <w:jc w:val="center"/>
            </w:pPr>
            <w:r>
              <w:rPr>
                <w:b/>
                <w:bCs/>
                <w:sz w:val="20"/>
                <w:szCs w:val="20"/>
              </w:rPr>
              <w:t>Validation F1</w:t>
            </w:r>
          </w:p>
        </w:tc>
      </w:tr>
      <w:tr w:rsidR="00CB087F" w14:paraId="15F55E5B"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76FD475" w14:textId="77777777" w:rsidR="00CB087F" w:rsidRDefault="00E90081">
            <w:pPr>
              <w:keepNext/>
            </w:pPr>
            <w:r>
              <w:rPr>
                <w:sz w:val="20"/>
                <w:szCs w:val="20"/>
              </w:rPr>
              <w:t>1</w:t>
            </w:r>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8366407" w14:textId="77777777" w:rsidR="00CB087F" w:rsidRDefault="00E90081">
            <w:pPr>
              <w:keepNext/>
              <w:jc w:val="center"/>
            </w:pPr>
            <w:r>
              <w:rPr>
                <w:sz w:val="20"/>
                <w:szCs w:val="20"/>
              </w:rPr>
              <w:t>0.5173</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9A80AA8" w14:textId="77777777" w:rsidR="00CB087F" w:rsidRDefault="00E90081">
            <w:pPr>
              <w:keepNext/>
              <w:jc w:val="center"/>
            </w:pPr>
            <w:r>
              <w:rPr>
                <w:sz w:val="20"/>
                <w:szCs w:val="20"/>
              </w:rPr>
              <w:t>0.3550</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EAD85A8" w14:textId="77777777" w:rsidR="00CB087F" w:rsidRDefault="00E90081">
            <w:pPr>
              <w:keepNext/>
              <w:jc w:val="center"/>
            </w:pPr>
            <w:r>
              <w:rPr>
                <w:sz w:val="20"/>
                <w:szCs w:val="20"/>
              </w:rPr>
              <w:t>83.21%</w:t>
            </w:r>
          </w:p>
        </w:tc>
        <w:tc>
          <w:tcPr>
            <w:tcW w:w="19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1ED4177" w14:textId="77777777" w:rsidR="00CB087F" w:rsidRDefault="00E90081">
            <w:pPr>
              <w:keepNext/>
              <w:jc w:val="center"/>
            </w:pPr>
            <w:r>
              <w:rPr>
                <w:sz w:val="20"/>
                <w:szCs w:val="20"/>
              </w:rPr>
              <w:t>83.69%</w:t>
            </w:r>
          </w:p>
        </w:tc>
      </w:tr>
      <w:tr w:rsidR="00CB087F" w14:paraId="33CC84F7"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13180A9" w14:textId="77777777" w:rsidR="00CB087F" w:rsidRDefault="00E90081">
            <w:pPr>
              <w:keepNext/>
            </w:pPr>
            <w:r>
              <w:rPr>
                <w:sz w:val="20"/>
                <w:szCs w:val="20"/>
              </w:rPr>
              <w:t>2</w:t>
            </w:r>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3217E54" w14:textId="77777777" w:rsidR="00CB087F" w:rsidRDefault="00E90081">
            <w:pPr>
              <w:keepNext/>
              <w:jc w:val="center"/>
            </w:pPr>
            <w:r>
              <w:rPr>
                <w:sz w:val="20"/>
                <w:szCs w:val="20"/>
              </w:rPr>
              <w:t>0.2714</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6F8396E" w14:textId="77777777" w:rsidR="00CB087F" w:rsidRDefault="00E90081">
            <w:pPr>
              <w:keepNext/>
              <w:jc w:val="center"/>
            </w:pPr>
            <w:r>
              <w:rPr>
                <w:sz w:val="20"/>
                <w:szCs w:val="20"/>
              </w:rPr>
              <w:t>0.3678</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BBFF8E4" w14:textId="77777777" w:rsidR="00CB087F" w:rsidRDefault="00E90081">
            <w:pPr>
              <w:keepNext/>
              <w:jc w:val="center"/>
            </w:pPr>
            <w:r>
              <w:rPr>
                <w:sz w:val="20"/>
                <w:szCs w:val="20"/>
              </w:rPr>
              <w:t>85.77%</w:t>
            </w:r>
          </w:p>
        </w:tc>
        <w:tc>
          <w:tcPr>
            <w:tcW w:w="19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EBC2B0E" w14:textId="77777777" w:rsidR="00CB087F" w:rsidRDefault="00E90081">
            <w:pPr>
              <w:keepNext/>
              <w:jc w:val="center"/>
            </w:pPr>
            <w:r>
              <w:rPr>
                <w:sz w:val="20"/>
                <w:szCs w:val="20"/>
              </w:rPr>
              <w:t>83.95%</w:t>
            </w:r>
          </w:p>
        </w:tc>
      </w:tr>
      <w:tr w:rsidR="00CB087F" w14:paraId="7078FDAB"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815B925" w14:textId="77777777" w:rsidR="00CB087F" w:rsidRDefault="00E90081">
            <w:pPr>
              <w:keepNext/>
            </w:pPr>
            <w:r>
              <w:rPr>
                <w:sz w:val="20"/>
                <w:szCs w:val="20"/>
              </w:rPr>
              <w:t>3</w:t>
            </w:r>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46C89E0" w14:textId="77777777" w:rsidR="00CB087F" w:rsidRDefault="00E90081">
            <w:pPr>
              <w:keepNext/>
              <w:jc w:val="center"/>
            </w:pPr>
            <w:r>
              <w:rPr>
                <w:sz w:val="20"/>
                <w:szCs w:val="20"/>
              </w:rPr>
              <w:t>0.1532</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2F20A26" w14:textId="77777777" w:rsidR="00CB087F" w:rsidRDefault="00E90081">
            <w:pPr>
              <w:keepNext/>
              <w:jc w:val="center"/>
            </w:pPr>
            <w:r>
              <w:rPr>
                <w:sz w:val="20"/>
                <w:szCs w:val="20"/>
              </w:rPr>
              <w:t>0.4580</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A7C415A" w14:textId="77777777" w:rsidR="00CB087F" w:rsidRDefault="00E90081">
            <w:pPr>
              <w:keepNext/>
              <w:jc w:val="center"/>
            </w:pPr>
            <w:r>
              <w:rPr>
                <w:sz w:val="20"/>
                <w:szCs w:val="20"/>
              </w:rPr>
              <w:t>86.68%</w:t>
            </w:r>
          </w:p>
        </w:tc>
        <w:tc>
          <w:tcPr>
            <w:tcW w:w="19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BE3E299" w14:textId="77777777" w:rsidR="00CB087F" w:rsidRDefault="00E90081">
            <w:pPr>
              <w:keepNext/>
              <w:jc w:val="center"/>
            </w:pPr>
            <w:r>
              <w:rPr>
                <w:sz w:val="20"/>
                <w:szCs w:val="20"/>
              </w:rPr>
              <w:t>86.04%</w:t>
            </w:r>
          </w:p>
        </w:tc>
      </w:tr>
      <w:tr w:rsidR="00CB087F" w14:paraId="5760ED98" w14:textId="77777777">
        <w:tblPrEx>
          <w:tblCellMar>
            <w:top w:w="0" w:type="dxa"/>
            <w:bottom w:w="0" w:type="dxa"/>
          </w:tblCellMar>
        </w:tblPrEx>
        <w:trPr>
          <w:cantSplit/>
        </w:trPr>
        <w:tc>
          <w:tcPr>
            <w:tcW w:w="150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6CA86D26" w14:textId="77777777" w:rsidR="00CB087F" w:rsidRDefault="00E90081">
            <w:r>
              <w:rPr>
                <w:b/>
                <w:bCs/>
                <w:sz w:val="20"/>
                <w:szCs w:val="20"/>
              </w:rPr>
              <w:t>4 (best)</w:t>
            </w:r>
          </w:p>
        </w:tc>
        <w:tc>
          <w:tcPr>
            <w:tcW w:w="180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14703787" w14:textId="77777777" w:rsidR="00CB087F" w:rsidRDefault="00E90081">
            <w:pPr>
              <w:jc w:val="center"/>
            </w:pPr>
            <w:r>
              <w:rPr>
                <w:sz w:val="20"/>
                <w:szCs w:val="20"/>
              </w:rPr>
              <w:t>0.0775</w:t>
            </w:r>
          </w:p>
        </w:tc>
        <w:tc>
          <w:tcPr>
            <w:tcW w:w="190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300EFF19" w14:textId="77777777" w:rsidR="00CB087F" w:rsidRDefault="00E90081">
            <w:pPr>
              <w:jc w:val="center"/>
            </w:pPr>
            <w:r>
              <w:rPr>
                <w:sz w:val="20"/>
                <w:szCs w:val="20"/>
              </w:rPr>
              <w:t>0.5395</w:t>
            </w:r>
          </w:p>
        </w:tc>
        <w:tc>
          <w:tcPr>
            <w:tcW w:w="190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4A5D3FBE" w14:textId="77777777" w:rsidR="00CB087F" w:rsidRDefault="00E90081">
            <w:pPr>
              <w:jc w:val="center"/>
            </w:pPr>
            <w:r>
              <w:rPr>
                <w:sz w:val="20"/>
                <w:szCs w:val="20"/>
              </w:rPr>
              <w:t>87.77%</w:t>
            </w:r>
          </w:p>
        </w:tc>
        <w:tc>
          <w:tcPr>
            <w:tcW w:w="1926"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766337CF" w14:textId="77777777" w:rsidR="00CB087F" w:rsidRDefault="00E90081">
            <w:pPr>
              <w:jc w:val="center"/>
            </w:pPr>
            <w:r>
              <w:rPr>
                <w:b/>
                <w:bCs/>
                <w:sz w:val="20"/>
                <w:szCs w:val="20"/>
              </w:rPr>
              <w:t>87.38%</w:t>
            </w:r>
          </w:p>
        </w:tc>
      </w:tr>
    </w:tbl>
    <w:p w14:paraId="3C87C18D" w14:textId="77777777" w:rsidR="00CB087F" w:rsidRDefault="00E90081">
      <w:pPr>
        <w:spacing w:before="60" w:after="200"/>
      </w:pPr>
      <w:r>
        <w:rPr>
          <w:sz w:val="20"/>
          <w:szCs w:val="20"/>
        </w:rPr>
        <w:t>Source: results/bert/training_history.csv.</w:t>
      </w:r>
    </w:p>
    <w:p w14:paraId="3F191630" w14:textId="77777777" w:rsidR="00CB087F" w:rsidRDefault="00E90081">
      <w:pPr>
        <w:spacing w:after="120"/>
        <w:jc w:val="both"/>
      </w:pPr>
      <w:r>
        <w:t>For Model C, validation accuracy and F1 improved in every epoch, so early stopping was not triggered and the checkpoint from the final (fourth) epoch was used, with a validation F1 of 87.38%. The validation loss increased after the first epoch even as validation accuracy and F1 improved, which suggests that the model became more confident on the examples it misclassified; checkpoint selection was based on F1 rather than loss. Each epoch took approximately 30–34 seconds on the T4 GPU.</w:t>
      </w:r>
    </w:p>
    <w:p w14:paraId="407512B8" w14:textId="77777777" w:rsidR="00CB087F" w:rsidRDefault="00E90081">
      <w:pPr>
        <w:pStyle w:val="Heading1"/>
      </w:pPr>
      <w:bookmarkStart w:id="22" w:name="_Toc240672396"/>
      <w:r>
        <w:t>9. Evaluation Metrics</w:t>
      </w:r>
      <w:bookmarkEnd w:id="22"/>
    </w:p>
    <w:p w14:paraId="665BEA2B" w14:textId="77777777" w:rsidR="00CB087F" w:rsidRDefault="00E90081">
      <w:pPr>
        <w:spacing w:after="120"/>
        <w:jc w:val="both"/>
      </w:pPr>
      <w:r>
        <w:t xml:space="preserve">All models are evaluated by the same module (src/evaluation/metrics.py) on the same 548-example test set (258 Actionable, 290 Non-Actionable). A prediction is </w:t>
      </w:r>
      <w:r>
        <w:rPr>
          <w:i/>
          <w:iCs/>
        </w:rPr>
        <w:t>Actionable</w:t>
      </w:r>
      <w:r>
        <w:t xml:space="preserve"> when the model's predicted probability of the actionable class is at least 0.5. With Actionable (Yes) as the positive class, the four confusion-matrix counts are:</w:t>
      </w:r>
    </w:p>
    <w:p w14:paraId="6F335ED7" w14:textId="77777777" w:rsidR="00CB087F" w:rsidRDefault="00E90081">
      <w:pPr>
        <w:pStyle w:val="ListParagraph"/>
        <w:numPr>
          <w:ilvl w:val="0"/>
          <w:numId w:val="2"/>
        </w:numPr>
        <w:spacing w:after="60"/>
        <w:jc w:val="both"/>
      </w:pPr>
      <w:r>
        <w:rPr>
          <w:b/>
          <w:bCs/>
        </w:rPr>
        <w:t>True Positive (TP):</w:t>
      </w:r>
      <w:r>
        <w:t xml:space="preserve"> actionable text predicted as actionable.</w:t>
      </w:r>
    </w:p>
    <w:p w14:paraId="20CA5B8A" w14:textId="77777777" w:rsidR="00CB087F" w:rsidRDefault="00E90081">
      <w:pPr>
        <w:pStyle w:val="ListParagraph"/>
        <w:numPr>
          <w:ilvl w:val="0"/>
          <w:numId w:val="2"/>
        </w:numPr>
        <w:spacing w:after="60"/>
        <w:jc w:val="both"/>
      </w:pPr>
      <w:r>
        <w:rPr>
          <w:b/>
          <w:bCs/>
        </w:rPr>
        <w:t>True Negative (TN):</w:t>
      </w:r>
      <w:r>
        <w:t xml:space="preserve"> non-actionable text predicted as non-actionable.</w:t>
      </w:r>
    </w:p>
    <w:p w14:paraId="0E26734F" w14:textId="77777777" w:rsidR="00CB087F" w:rsidRDefault="00E90081">
      <w:pPr>
        <w:pStyle w:val="ListParagraph"/>
        <w:numPr>
          <w:ilvl w:val="0"/>
          <w:numId w:val="2"/>
        </w:numPr>
        <w:spacing w:after="60"/>
        <w:jc w:val="both"/>
      </w:pPr>
      <w:r>
        <w:rPr>
          <w:b/>
          <w:bCs/>
        </w:rPr>
        <w:t>False Positive (FP):</w:t>
      </w:r>
      <w:r>
        <w:t xml:space="preserve"> non-actionable text predicted as actionable (an unnecessary alert).</w:t>
      </w:r>
    </w:p>
    <w:p w14:paraId="74225DAF" w14:textId="77777777" w:rsidR="00CB087F" w:rsidRDefault="00E90081">
      <w:pPr>
        <w:pStyle w:val="ListParagraph"/>
        <w:numPr>
          <w:ilvl w:val="0"/>
          <w:numId w:val="2"/>
        </w:numPr>
        <w:spacing w:after="60"/>
        <w:jc w:val="both"/>
      </w:pPr>
      <w:r>
        <w:rPr>
          <w:b/>
          <w:bCs/>
        </w:rPr>
        <w:t>False Negative (FN):</w:t>
      </w:r>
      <w:r>
        <w:t xml:space="preserve"> actionable text predicted as non-actionable (a missed item).</w:t>
      </w:r>
    </w:p>
    <w:p w14:paraId="6571076C" w14:textId="77777777" w:rsidR="00CB087F" w:rsidRDefault="00E90081">
      <w:pPr>
        <w:spacing w:after="120"/>
        <w:jc w:val="both"/>
      </w:pPr>
      <w:r>
        <w:t>From these counts the following metrics are computed:</w:t>
      </w:r>
    </w:p>
    <w:p w14:paraId="3C369606" w14:textId="77777777" w:rsidR="00CB087F" w:rsidRDefault="00E90081">
      <w:pPr>
        <w:spacing w:before="60" w:after="60"/>
        <w:jc w:val="center"/>
      </w:pPr>
      <w:r>
        <w:rPr>
          <w:i/>
          <w:iCs/>
        </w:rPr>
        <w:t>Accuracy = (TP + TN) / (TP + TN + FP + FN)</w:t>
      </w:r>
    </w:p>
    <w:p w14:paraId="15262B37" w14:textId="77777777" w:rsidR="00CB087F" w:rsidRDefault="00E90081">
      <w:pPr>
        <w:spacing w:before="60" w:after="60"/>
        <w:jc w:val="center"/>
      </w:pPr>
      <w:r>
        <w:rPr>
          <w:i/>
          <w:iCs/>
        </w:rPr>
        <w:t>Precision = TP / (TP + FP)</w:t>
      </w:r>
    </w:p>
    <w:p w14:paraId="745497F2" w14:textId="77777777" w:rsidR="00CB087F" w:rsidRDefault="00E90081">
      <w:pPr>
        <w:spacing w:before="60" w:after="60"/>
        <w:jc w:val="center"/>
      </w:pPr>
      <w:r>
        <w:rPr>
          <w:i/>
          <w:iCs/>
        </w:rPr>
        <w:t>Recall = TP / (TP + FN)</w:t>
      </w:r>
    </w:p>
    <w:p w14:paraId="6C561D3E" w14:textId="77777777" w:rsidR="00CB087F" w:rsidRDefault="00E90081">
      <w:pPr>
        <w:spacing w:before="60" w:after="60"/>
        <w:jc w:val="center"/>
      </w:pPr>
      <w:r>
        <w:rPr>
          <w:i/>
          <w:iCs/>
        </w:rPr>
        <w:t>F1 = 2 × Precision × Recall / (Precision + Recall)</w:t>
      </w:r>
    </w:p>
    <w:p w14:paraId="3EACB6F4" w14:textId="77777777" w:rsidR="00CB087F" w:rsidRDefault="00E90081">
      <w:pPr>
        <w:spacing w:after="120"/>
        <w:jc w:val="both"/>
      </w:pPr>
      <w:r>
        <w:t xml:space="preserve">Accuracy measures the overall proportion of correct predictions. Precision measures how many of the texts flagged as actionable are truly actionable, while recall measures how many of the truly actionable texts are found. The F1-score is the harmonic mean of precision and recall and is the primary single-number metric for the actionable class; it is also the criterion used for model selection on the validation set. </w:t>
      </w:r>
      <w:r>
        <w:rPr>
          <w:b/>
          <w:bCs/>
        </w:rPr>
        <w:t>ROC-AUC</w:t>
      </w:r>
      <w:r>
        <w:t xml:space="preserve"> is the area under the receiver operating characteristic curve, computed from the predicted probabilities; it measures how well a model ranks actionable texts above non-actionable ones across all possible thresholds, independently </w:t>
      </w:r>
      <w:r>
        <w:lastRenderedPageBreak/>
        <w:t>of the 0.5 threshold. Precision, recall and F1 refer to the actionable class unless stated otherwise; macro-averaged F1 over both classes is also recorded.</w:t>
      </w:r>
    </w:p>
    <w:p w14:paraId="02F389FB" w14:textId="77777777" w:rsidR="00CB087F" w:rsidRDefault="00E90081">
      <w:pPr>
        <w:pStyle w:val="Heading1"/>
      </w:pPr>
      <w:bookmarkStart w:id="23" w:name="_Toc240672397"/>
      <w:r>
        <w:t>10. Results and Comparison</w:t>
      </w:r>
      <w:bookmarkEnd w:id="23"/>
    </w:p>
    <w:p w14:paraId="540125C5" w14:textId="77777777" w:rsidR="00CB087F" w:rsidRDefault="00E90081">
      <w:pPr>
        <w:pStyle w:val="Heading2"/>
      </w:pPr>
      <w:bookmarkStart w:id="24" w:name="_Toc240672398"/>
      <w:r>
        <w:t>10.1 Test-Set Results</w:t>
      </w:r>
      <w:bookmarkEnd w:id="24"/>
    </w:p>
    <w:p w14:paraId="4B12CA43" w14:textId="77777777" w:rsidR="00CB087F" w:rsidRDefault="00E90081">
      <w:pPr>
        <w:spacing w:after="120"/>
        <w:jc w:val="both"/>
      </w:pPr>
      <w:r>
        <w:t>Table 9 reports the final results of the three models on the held-out test set. These are the results of the single final run described in Sections 5–8.</w:t>
      </w:r>
    </w:p>
    <w:p w14:paraId="2AE65910" w14:textId="77777777" w:rsidR="00CB087F" w:rsidRDefault="00E90081">
      <w:pPr>
        <w:keepNext/>
        <w:spacing w:before="200" w:after="80"/>
        <w:jc w:val="center"/>
      </w:pPr>
      <w:r>
        <w:rPr>
          <w:b/>
          <w:bCs/>
          <w:sz w:val="22"/>
          <w:szCs w:val="22"/>
        </w:rPr>
        <w:t>Table 9.</w:t>
      </w:r>
      <w:r>
        <w:rPr>
          <w:sz w:val="22"/>
          <w:szCs w:val="22"/>
        </w:rPr>
        <w:t xml:space="preserve"> Test-set results (n = 548; positive class = Actionable)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6"/>
        <w:gridCol w:w="1160"/>
        <w:gridCol w:w="1160"/>
        <w:gridCol w:w="1160"/>
        <w:gridCol w:w="1160"/>
        <w:gridCol w:w="1160"/>
      </w:tblGrid>
      <w:tr w:rsidR="00CB087F" w14:paraId="46F0198B" w14:textId="77777777">
        <w:tblPrEx>
          <w:tblCellMar>
            <w:top w:w="0" w:type="dxa"/>
            <w:bottom w:w="0" w:type="dxa"/>
          </w:tblCellMar>
        </w:tblPrEx>
        <w:trPr>
          <w:cantSplit/>
          <w:tblHeader/>
        </w:trPr>
        <w:tc>
          <w:tcPr>
            <w:tcW w:w="322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61F383CA" w14:textId="77777777" w:rsidR="00CB087F" w:rsidRDefault="00E90081">
            <w:pPr>
              <w:keepNext/>
            </w:pPr>
            <w:r>
              <w:rPr>
                <w:b/>
                <w:bCs/>
                <w:sz w:val="20"/>
                <w:szCs w:val="20"/>
              </w:rPr>
              <w:t>Model</w:t>
            </w:r>
          </w:p>
        </w:tc>
        <w:tc>
          <w:tcPr>
            <w:tcW w:w="116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613D970" w14:textId="77777777" w:rsidR="00CB087F" w:rsidRDefault="00E90081">
            <w:pPr>
              <w:keepNext/>
              <w:jc w:val="center"/>
            </w:pPr>
            <w:r>
              <w:rPr>
                <w:b/>
                <w:bCs/>
                <w:sz w:val="20"/>
                <w:szCs w:val="20"/>
              </w:rPr>
              <w:t>Accuracy</w:t>
            </w:r>
          </w:p>
        </w:tc>
        <w:tc>
          <w:tcPr>
            <w:tcW w:w="116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2897D98" w14:textId="77777777" w:rsidR="00CB087F" w:rsidRDefault="00E90081">
            <w:pPr>
              <w:keepNext/>
              <w:jc w:val="center"/>
            </w:pPr>
            <w:r>
              <w:rPr>
                <w:b/>
                <w:bCs/>
                <w:sz w:val="20"/>
                <w:szCs w:val="20"/>
              </w:rPr>
              <w:t>Precision</w:t>
            </w:r>
          </w:p>
        </w:tc>
        <w:tc>
          <w:tcPr>
            <w:tcW w:w="116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FA41D3C" w14:textId="77777777" w:rsidR="00CB087F" w:rsidRDefault="00E90081">
            <w:pPr>
              <w:keepNext/>
              <w:jc w:val="center"/>
            </w:pPr>
            <w:r>
              <w:rPr>
                <w:b/>
                <w:bCs/>
                <w:sz w:val="20"/>
                <w:szCs w:val="20"/>
              </w:rPr>
              <w:t>Recall</w:t>
            </w:r>
          </w:p>
        </w:tc>
        <w:tc>
          <w:tcPr>
            <w:tcW w:w="116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6029203" w14:textId="77777777" w:rsidR="00CB087F" w:rsidRDefault="00E90081">
            <w:pPr>
              <w:keepNext/>
              <w:jc w:val="center"/>
            </w:pPr>
            <w:r>
              <w:rPr>
                <w:b/>
                <w:bCs/>
                <w:sz w:val="20"/>
                <w:szCs w:val="20"/>
              </w:rPr>
              <w:t>F1</w:t>
            </w:r>
          </w:p>
        </w:tc>
        <w:tc>
          <w:tcPr>
            <w:tcW w:w="116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3BA869D0" w14:textId="77777777" w:rsidR="00CB087F" w:rsidRDefault="00E90081">
            <w:pPr>
              <w:keepNext/>
              <w:jc w:val="center"/>
            </w:pPr>
            <w:r>
              <w:rPr>
                <w:b/>
                <w:bCs/>
                <w:sz w:val="20"/>
                <w:szCs w:val="20"/>
              </w:rPr>
              <w:t>ROC-AUC</w:t>
            </w:r>
          </w:p>
        </w:tc>
      </w:tr>
      <w:tr w:rsidR="00CB087F" w14:paraId="027280A0" w14:textId="77777777">
        <w:tblPrEx>
          <w:tblCellMar>
            <w:top w:w="0" w:type="dxa"/>
            <w:bottom w:w="0" w:type="dxa"/>
          </w:tblCellMar>
        </w:tblPrEx>
        <w:trPr>
          <w:cantSplit/>
        </w:trPr>
        <w:tc>
          <w:tcPr>
            <w:tcW w:w="32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410C031" w14:textId="77777777" w:rsidR="00CB087F" w:rsidRDefault="00E90081">
            <w:pPr>
              <w:keepNext/>
            </w:pPr>
            <w:r>
              <w:rPr>
                <w:sz w:val="20"/>
                <w:szCs w:val="20"/>
              </w:rPr>
              <w:t>A: TF-IDF + Logistic Regression</w:t>
            </w:r>
          </w:p>
        </w:tc>
        <w:tc>
          <w:tcPr>
            <w:tcW w:w="116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1A9D159" w14:textId="77777777" w:rsidR="00CB087F" w:rsidRDefault="00E90081">
            <w:pPr>
              <w:keepNext/>
              <w:jc w:val="center"/>
            </w:pPr>
            <w:r>
              <w:rPr>
                <w:sz w:val="20"/>
                <w:szCs w:val="20"/>
              </w:rPr>
              <w:t>77.74%</w:t>
            </w:r>
          </w:p>
        </w:tc>
        <w:tc>
          <w:tcPr>
            <w:tcW w:w="116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AD109FD" w14:textId="77777777" w:rsidR="00CB087F" w:rsidRDefault="00E90081">
            <w:pPr>
              <w:keepNext/>
              <w:jc w:val="center"/>
            </w:pPr>
            <w:r>
              <w:rPr>
                <w:sz w:val="20"/>
                <w:szCs w:val="20"/>
              </w:rPr>
              <w:t>76.98%</w:t>
            </w:r>
          </w:p>
        </w:tc>
        <w:tc>
          <w:tcPr>
            <w:tcW w:w="116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07913C5" w14:textId="77777777" w:rsidR="00CB087F" w:rsidRDefault="00E90081">
            <w:pPr>
              <w:keepNext/>
              <w:jc w:val="center"/>
            </w:pPr>
            <w:r>
              <w:rPr>
                <w:sz w:val="20"/>
                <w:szCs w:val="20"/>
              </w:rPr>
              <w:t>75.19%</w:t>
            </w:r>
          </w:p>
        </w:tc>
        <w:tc>
          <w:tcPr>
            <w:tcW w:w="116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FF80C69" w14:textId="77777777" w:rsidR="00CB087F" w:rsidRDefault="00E90081">
            <w:pPr>
              <w:keepNext/>
              <w:jc w:val="center"/>
            </w:pPr>
            <w:r>
              <w:rPr>
                <w:sz w:val="20"/>
                <w:szCs w:val="20"/>
              </w:rPr>
              <w:t>76.08%</w:t>
            </w:r>
          </w:p>
        </w:tc>
        <w:tc>
          <w:tcPr>
            <w:tcW w:w="116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A00F98E" w14:textId="77777777" w:rsidR="00CB087F" w:rsidRDefault="00E90081">
            <w:pPr>
              <w:keepNext/>
              <w:jc w:val="center"/>
            </w:pPr>
            <w:r>
              <w:rPr>
                <w:sz w:val="20"/>
                <w:szCs w:val="20"/>
              </w:rPr>
              <w:t>86.07%</w:t>
            </w:r>
          </w:p>
        </w:tc>
      </w:tr>
      <w:tr w:rsidR="00CB087F" w14:paraId="3BF6943F" w14:textId="77777777">
        <w:tblPrEx>
          <w:tblCellMar>
            <w:top w:w="0" w:type="dxa"/>
            <w:bottom w:w="0" w:type="dxa"/>
          </w:tblCellMar>
        </w:tblPrEx>
        <w:trPr>
          <w:cantSplit/>
        </w:trPr>
        <w:tc>
          <w:tcPr>
            <w:tcW w:w="32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DBD2AE6" w14:textId="77777777" w:rsidR="00CB087F" w:rsidRDefault="00E90081">
            <w:pPr>
              <w:keepNext/>
            </w:pPr>
            <w:r>
              <w:rPr>
                <w:sz w:val="20"/>
                <w:szCs w:val="20"/>
              </w:rPr>
              <w:t>B: Word2Vec + BiLSTM</w:t>
            </w:r>
          </w:p>
        </w:tc>
        <w:tc>
          <w:tcPr>
            <w:tcW w:w="116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D23C346" w14:textId="77777777" w:rsidR="00CB087F" w:rsidRDefault="00E90081">
            <w:pPr>
              <w:keepNext/>
              <w:jc w:val="center"/>
            </w:pPr>
            <w:r>
              <w:rPr>
                <w:sz w:val="20"/>
                <w:szCs w:val="20"/>
              </w:rPr>
              <w:t>74.82%</w:t>
            </w:r>
          </w:p>
        </w:tc>
        <w:tc>
          <w:tcPr>
            <w:tcW w:w="116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0073FCD" w14:textId="77777777" w:rsidR="00CB087F" w:rsidRDefault="00E90081">
            <w:pPr>
              <w:keepNext/>
              <w:jc w:val="center"/>
            </w:pPr>
            <w:r>
              <w:rPr>
                <w:sz w:val="20"/>
                <w:szCs w:val="20"/>
              </w:rPr>
              <w:t>71.74%</w:t>
            </w:r>
          </w:p>
        </w:tc>
        <w:tc>
          <w:tcPr>
            <w:tcW w:w="116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1278079" w14:textId="77777777" w:rsidR="00CB087F" w:rsidRDefault="00E90081">
            <w:pPr>
              <w:keepNext/>
              <w:jc w:val="center"/>
            </w:pPr>
            <w:r>
              <w:rPr>
                <w:sz w:val="20"/>
                <w:szCs w:val="20"/>
              </w:rPr>
              <w:t>76.74%</w:t>
            </w:r>
          </w:p>
        </w:tc>
        <w:tc>
          <w:tcPr>
            <w:tcW w:w="116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3789C78" w14:textId="77777777" w:rsidR="00CB087F" w:rsidRDefault="00E90081">
            <w:pPr>
              <w:keepNext/>
              <w:jc w:val="center"/>
            </w:pPr>
            <w:r>
              <w:rPr>
                <w:sz w:val="20"/>
                <w:szCs w:val="20"/>
              </w:rPr>
              <w:t>74.16%</w:t>
            </w:r>
          </w:p>
        </w:tc>
        <w:tc>
          <w:tcPr>
            <w:tcW w:w="116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5175A79" w14:textId="77777777" w:rsidR="00CB087F" w:rsidRDefault="00E90081">
            <w:pPr>
              <w:keepNext/>
              <w:jc w:val="center"/>
            </w:pPr>
            <w:r>
              <w:rPr>
                <w:sz w:val="20"/>
                <w:szCs w:val="20"/>
              </w:rPr>
              <w:t>86.54%</w:t>
            </w:r>
          </w:p>
        </w:tc>
      </w:tr>
      <w:tr w:rsidR="00CB087F" w14:paraId="7AED0C5C" w14:textId="77777777">
        <w:tblPrEx>
          <w:tblCellMar>
            <w:top w:w="0" w:type="dxa"/>
            <w:bottom w:w="0" w:type="dxa"/>
          </w:tblCellMar>
        </w:tblPrEx>
        <w:trPr>
          <w:cantSplit/>
        </w:trPr>
        <w:tc>
          <w:tcPr>
            <w:tcW w:w="3226"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7DA208E1" w14:textId="77777777" w:rsidR="00CB087F" w:rsidRDefault="00E90081">
            <w:r>
              <w:rPr>
                <w:sz w:val="20"/>
                <w:szCs w:val="20"/>
              </w:rPr>
              <w:t>C: BERT (bert-base-uncased)</w:t>
            </w:r>
          </w:p>
        </w:tc>
        <w:tc>
          <w:tcPr>
            <w:tcW w:w="116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4C3B9154" w14:textId="77777777" w:rsidR="00CB087F" w:rsidRDefault="00E90081">
            <w:pPr>
              <w:jc w:val="center"/>
            </w:pPr>
            <w:r>
              <w:rPr>
                <w:b/>
                <w:bCs/>
                <w:sz w:val="20"/>
                <w:szCs w:val="20"/>
              </w:rPr>
              <w:t>84.85%</w:t>
            </w:r>
          </w:p>
        </w:tc>
        <w:tc>
          <w:tcPr>
            <w:tcW w:w="116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24432B71" w14:textId="77777777" w:rsidR="00CB087F" w:rsidRDefault="00E90081">
            <w:pPr>
              <w:jc w:val="center"/>
            </w:pPr>
            <w:r>
              <w:rPr>
                <w:b/>
                <w:bCs/>
                <w:sz w:val="20"/>
                <w:szCs w:val="20"/>
              </w:rPr>
              <w:t>82.05%</w:t>
            </w:r>
          </w:p>
        </w:tc>
        <w:tc>
          <w:tcPr>
            <w:tcW w:w="116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3FE6656B" w14:textId="77777777" w:rsidR="00CB087F" w:rsidRDefault="00E90081">
            <w:pPr>
              <w:jc w:val="center"/>
            </w:pPr>
            <w:r>
              <w:rPr>
                <w:b/>
                <w:bCs/>
                <w:sz w:val="20"/>
                <w:szCs w:val="20"/>
              </w:rPr>
              <w:t>86.82%</w:t>
            </w:r>
          </w:p>
        </w:tc>
        <w:tc>
          <w:tcPr>
            <w:tcW w:w="116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04CD8BC6" w14:textId="77777777" w:rsidR="00CB087F" w:rsidRDefault="00E90081">
            <w:pPr>
              <w:jc w:val="center"/>
            </w:pPr>
            <w:r>
              <w:rPr>
                <w:b/>
                <w:bCs/>
                <w:sz w:val="20"/>
                <w:szCs w:val="20"/>
              </w:rPr>
              <w:t>84.37%</w:t>
            </w:r>
          </w:p>
        </w:tc>
        <w:tc>
          <w:tcPr>
            <w:tcW w:w="116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5C77CC7F" w14:textId="77777777" w:rsidR="00CB087F" w:rsidRDefault="00E90081">
            <w:pPr>
              <w:jc w:val="center"/>
            </w:pPr>
            <w:r>
              <w:rPr>
                <w:b/>
                <w:bCs/>
                <w:sz w:val="20"/>
                <w:szCs w:val="20"/>
              </w:rPr>
              <w:t>93.16%</w:t>
            </w:r>
          </w:p>
        </w:tc>
      </w:tr>
    </w:tbl>
    <w:p w14:paraId="730018A9" w14:textId="77777777" w:rsidR="00CB087F" w:rsidRDefault="00E90081">
      <w:pPr>
        <w:spacing w:before="60" w:after="200"/>
      </w:pPr>
      <w:r>
        <w:rPr>
          <w:sz w:val="20"/>
          <w:szCs w:val="20"/>
        </w:rPr>
        <w:t>Best value in each column shown in bold. Source: results/final_test_comparison.csv.</w:t>
      </w:r>
    </w:p>
    <w:p w14:paraId="65BEF351" w14:textId="77777777" w:rsidR="00CB087F" w:rsidRDefault="00E90081">
      <w:pPr>
        <w:spacing w:after="120"/>
        <w:jc w:val="both"/>
      </w:pPr>
      <w:r>
        <w:t>BERT achieved the highest value on every metric. Compared with the TF-IDF baseline, it improved accuracy by 7.11 percentage points, F1 by 8.29 points, recall by 11.63 points and ROC-AUC by 7.09 points. The TF-IDF + Logistic Regression baseline outperformed the Word2Vec + BiLSTM model on accuracy (by 2.92 points), precision (by 5.24 points) and F1 (by 1.92 points), whereas the BiLSTM obtained a higher recall (by 1.55 points) and a slightly higher ROC-AUC (by 0.47 points).</w:t>
      </w:r>
    </w:p>
    <w:p w14:paraId="6989683A" w14:textId="77777777" w:rsidR="00CB087F" w:rsidRDefault="00E90081">
      <w:pPr>
        <w:pStyle w:val="Heading2"/>
      </w:pPr>
      <w:bookmarkStart w:id="25" w:name="_Toc240672399"/>
      <w:r>
        <w:t>10.2 Confusion Matrices and Error Types</w:t>
      </w:r>
      <w:bookmarkEnd w:id="25"/>
    </w:p>
    <w:p w14:paraId="5770784C" w14:textId="77777777" w:rsidR="00CB087F" w:rsidRDefault="00E90081">
      <w:pPr>
        <w:spacing w:after="120"/>
        <w:jc w:val="both"/>
      </w:pPr>
      <w:r>
        <w:t>Table 10 gives the confusion-matrix counts on the test set.</w:t>
      </w:r>
    </w:p>
    <w:p w14:paraId="10C3E5C9" w14:textId="77777777" w:rsidR="00CB087F" w:rsidRDefault="00E90081">
      <w:pPr>
        <w:keepNext/>
        <w:spacing w:before="200" w:after="80"/>
        <w:jc w:val="center"/>
      </w:pPr>
      <w:r>
        <w:rPr>
          <w:b/>
          <w:bCs/>
          <w:sz w:val="22"/>
          <w:szCs w:val="22"/>
        </w:rPr>
        <w:t>Table 10.</w:t>
      </w:r>
      <w:r>
        <w:rPr>
          <w:sz w:val="22"/>
          <w:szCs w:val="22"/>
        </w:rPr>
        <w:t xml:space="preserve"> Test-set confusion-matrix counts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6"/>
        <w:gridCol w:w="1000"/>
        <w:gridCol w:w="1000"/>
        <w:gridCol w:w="1000"/>
        <w:gridCol w:w="1000"/>
        <w:gridCol w:w="1800"/>
      </w:tblGrid>
      <w:tr w:rsidR="00CB087F" w14:paraId="3F56CE39" w14:textId="77777777">
        <w:tblPrEx>
          <w:tblCellMar>
            <w:top w:w="0" w:type="dxa"/>
            <w:bottom w:w="0" w:type="dxa"/>
          </w:tblCellMar>
        </w:tblPrEx>
        <w:trPr>
          <w:cantSplit/>
          <w:tblHeader/>
        </w:trPr>
        <w:tc>
          <w:tcPr>
            <w:tcW w:w="322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6531242" w14:textId="77777777" w:rsidR="00CB087F" w:rsidRDefault="00E90081">
            <w:pPr>
              <w:keepNext/>
            </w:pPr>
            <w:r>
              <w:rPr>
                <w:b/>
                <w:bCs/>
                <w:sz w:val="20"/>
                <w:szCs w:val="20"/>
              </w:rPr>
              <w:t>Model</w:t>
            </w:r>
          </w:p>
        </w:tc>
        <w:tc>
          <w:tcPr>
            <w:tcW w:w="100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BF03754" w14:textId="77777777" w:rsidR="00CB087F" w:rsidRDefault="00E90081">
            <w:pPr>
              <w:keepNext/>
              <w:jc w:val="center"/>
            </w:pPr>
            <w:r>
              <w:rPr>
                <w:b/>
                <w:bCs/>
                <w:sz w:val="20"/>
                <w:szCs w:val="20"/>
              </w:rPr>
              <w:t>TP</w:t>
            </w:r>
          </w:p>
        </w:tc>
        <w:tc>
          <w:tcPr>
            <w:tcW w:w="100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9878B0D" w14:textId="77777777" w:rsidR="00CB087F" w:rsidRDefault="00E90081">
            <w:pPr>
              <w:keepNext/>
              <w:jc w:val="center"/>
            </w:pPr>
            <w:r>
              <w:rPr>
                <w:b/>
                <w:bCs/>
                <w:sz w:val="20"/>
                <w:szCs w:val="20"/>
              </w:rPr>
              <w:t>TN</w:t>
            </w:r>
          </w:p>
        </w:tc>
        <w:tc>
          <w:tcPr>
            <w:tcW w:w="100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6FEE3D2C" w14:textId="77777777" w:rsidR="00CB087F" w:rsidRDefault="00E90081">
            <w:pPr>
              <w:keepNext/>
              <w:jc w:val="center"/>
            </w:pPr>
            <w:r>
              <w:rPr>
                <w:b/>
                <w:bCs/>
                <w:sz w:val="20"/>
                <w:szCs w:val="20"/>
              </w:rPr>
              <w:t>FP</w:t>
            </w:r>
          </w:p>
        </w:tc>
        <w:tc>
          <w:tcPr>
            <w:tcW w:w="100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1ADBDD1" w14:textId="77777777" w:rsidR="00CB087F" w:rsidRDefault="00E90081">
            <w:pPr>
              <w:keepNext/>
              <w:jc w:val="center"/>
            </w:pPr>
            <w:r>
              <w:rPr>
                <w:b/>
                <w:bCs/>
                <w:sz w:val="20"/>
                <w:szCs w:val="20"/>
              </w:rPr>
              <w:t>FN</w:t>
            </w:r>
          </w:p>
        </w:tc>
        <w:tc>
          <w:tcPr>
            <w:tcW w:w="180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157C615" w14:textId="77777777" w:rsidR="00CB087F" w:rsidRDefault="00E90081">
            <w:pPr>
              <w:keepNext/>
              <w:jc w:val="center"/>
            </w:pPr>
            <w:r>
              <w:rPr>
                <w:b/>
                <w:bCs/>
                <w:sz w:val="20"/>
                <w:szCs w:val="20"/>
              </w:rPr>
              <w:t>Errors (FP + FN)</w:t>
            </w:r>
          </w:p>
        </w:tc>
      </w:tr>
      <w:tr w:rsidR="00CB087F" w14:paraId="6499FE07" w14:textId="77777777">
        <w:tblPrEx>
          <w:tblCellMar>
            <w:top w:w="0" w:type="dxa"/>
            <w:bottom w:w="0" w:type="dxa"/>
          </w:tblCellMar>
        </w:tblPrEx>
        <w:trPr>
          <w:cantSplit/>
        </w:trPr>
        <w:tc>
          <w:tcPr>
            <w:tcW w:w="32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0323C33" w14:textId="77777777" w:rsidR="00CB087F" w:rsidRDefault="00E90081">
            <w:pPr>
              <w:keepNext/>
            </w:pPr>
            <w:r>
              <w:rPr>
                <w:sz w:val="20"/>
                <w:szCs w:val="20"/>
              </w:rPr>
              <w:t>A: TF-IDF + Logistic Regression</w:t>
            </w:r>
          </w:p>
        </w:tc>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23C1BB0" w14:textId="77777777" w:rsidR="00CB087F" w:rsidRDefault="00E90081">
            <w:pPr>
              <w:keepNext/>
              <w:jc w:val="center"/>
            </w:pPr>
            <w:r>
              <w:rPr>
                <w:sz w:val="20"/>
                <w:szCs w:val="20"/>
              </w:rPr>
              <w:t>194</w:t>
            </w:r>
          </w:p>
        </w:tc>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6FEFA64" w14:textId="77777777" w:rsidR="00CB087F" w:rsidRDefault="00E90081">
            <w:pPr>
              <w:keepNext/>
              <w:jc w:val="center"/>
            </w:pPr>
            <w:r>
              <w:rPr>
                <w:sz w:val="20"/>
                <w:szCs w:val="20"/>
              </w:rPr>
              <w:t>232</w:t>
            </w:r>
          </w:p>
        </w:tc>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ED8B32F" w14:textId="77777777" w:rsidR="00CB087F" w:rsidRDefault="00E90081">
            <w:pPr>
              <w:keepNext/>
              <w:jc w:val="center"/>
            </w:pPr>
            <w:r>
              <w:rPr>
                <w:sz w:val="20"/>
                <w:szCs w:val="20"/>
              </w:rPr>
              <w:t>58</w:t>
            </w:r>
          </w:p>
        </w:tc>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A5ED86E" w14:textId="77777777" w:rsidR="00CB087F" w:rsidRDefault="00E90081">
            <w:pPr>
              <w:keepNext/>
              <w:jc w:val="center"/>
            </w:pPr>
            <w:r>
              <w:rPr>
                <w:sz w:val="20"/>
                <w:szCs w:val="20"/>
              </w:rPr>
              <w:t>64</w:t>
            </w:r>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3A1E34E" w14:textId="77777777" w:rsidR="00CB087F" w:rsidRDefault="00E90081">
            <w:pPr>
              <w:keepNext/>
              <w:jc w:val="center"/>
            </w:pPr>
            <w:r>
              <w:rPr>
                <w:sz w:val="20"/>
                <w:szCs w:val="20"/>
              </w:rPr>
              <w:t>122</w:t>
            </w:r>
          </w:p>
        </w:tc>
      </w:tr>
      <w:tr w:rsidR="00CB087F" w14:paraId="1060F8BB" w14:textId="77777777">
        <w:tblPrEx>
          <w:tblCellMar>
            <w:top w:w="0" w:type="dxa"/>
            <w:bottom w:w="0" w:type="dxa"/>
          </w:tblCellMar>
        </w:tblPrEx>
        <w:trPr>
          <w:cantSplit/>
        </w:trPr>
        <w:tc>
          <w:tcPr>
            <w:tcW w:w="32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2B33275" w14:textId="77777777" w:rsidR="00CB087F" w:rsidRDefault="00E90081">
            <w:pPr>
              <w:keepNext/>
            </w:pPr>
            <w:r>
              <w:rPr>
                <w:sz w:val="20"/>
                <w:szCs w:val="20"/>
              </w:rPr>
              <w:t>B: Word2Vec + BiLSTM</w:t>
            </w:r>
          </w:p>
        </w:tc>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FA352CD" w14:textId="77777777" w:rsidR="00CB087F" w:rsidRDefault="00E90081">
            <w:pPr>
              <w:keepNext/>
              <w:jc w:val="center"/>
            </w:pPr>
            <w:r>
              <w:rPr>
                <w:sz w:val="20"/>
                <w:szCs w:val="20"/>
              </w:rPr>
              <w:t>198</w:t>
            </w:r>
          </w:p>
        </w:tc>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7AC40F8" w14:textId="77777777" w:rsidR="00CB087F" w:rsidRDefault="00E90081">
            <w:pPr>
              <w:keepNext/>
              <w:jc w:val="center"/>
            </w:pPr>
            <w:r>
              <w:rPr>
                <w:sz w:val="20"/>
                <w:szCs w:val="20"/>
              </w:rPr>
              <w:t>212</w:t>
            </w:r>
          </w:p>
        </w:tc>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64520F2" w14:textId="77777777" w:rsidR="00CB087F" w:rsidRDefault="00E90081">
            <w:pPr>
              <w:keepNext/>
              <w:jc w:val="center"/>
            </w:pPr>
            <w:r>
              <w:rPr>
                <w:sz w:val="20"/>
                <w:szCs w:val="20"/>
              </w:rPr>
              <w:t>78</w:t>
            </w:r>
          </w:p>
        </w:tc>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50D95E3" w14:textId="77777777" w:rsidR="00CB087F" w:rsidRDefault="00E90081">
            <w:pPr>
              <w:keepNext/>
              <w:jc w:val="center"/>
            </w:pPr>
            <w:r>
              <w:rPr>
                <w:sz w:val="20"/>
                <w:szCs w:val="20"/>
              </w:rPr>
              <w:t>60</w:t>
            </w:r>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53C2B97" w14:textId="77777777" w:rsidR="00CB087F" w:rsidRDefault="00E90081">
            <w:pPr>
              <w:keepNext/>
              <w:jc w:val="center"/>
            </w:pPr>
            <w:r>
              <w:rPr>
                <w:sz w:val="20"/>
                <w:szCs w:val="20"/>
              </w:rPr>
              <w:t>138</w:t>
            </w:r>
          </w:p>
        </w:tc>
      </w:tr>
      <w:tr w:rsidR="00CB087F" w14:paraId="0AD1287E" w14:textId="77777777">
        <w:tblPrEx>
          <w:tblCellMar>
            <w:top w:w="0" w:type="dxa"/>
            <w:bottom w:w="0" w:type="dxa"/>
          </w:tblCellMar>
        </w:tblPrEx>
        <w:trPr>
          <w:cantSplit/>
        </w:trPr>
        <w:tc>
          <w:tcPr>
            <w:tcW w:w="3226"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7332CC3D" w14:textId="77777777" w:rsidR="00CB087F" w:rsidRDefault="00E90081">
            <w:r>
              <w:rPr>
                <w:sz w:val="20"/>
                <w:szCs w:val="20"/>
              </w:rPr>
              <w:t>C: BERT (bert-base-uncased)</w:t>
            </w:r>
          </w:p>
        </w:tc>
        <w:tc>
          <w:tcPr>
            <w:tcW w:w="100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7ED223BD" w14:textId="77777777" w:rsidR="00CB087F" w:rsidRDefault="00E90081">
            <w:pPr>
              <w:jc w:val="center"/>
            </w:pPr>
            <w:r>
              <w:rPr>
                <w:b/>
                <w:bCs/>
                <w:sz w:val="20"/>
                <w:szCs w:val="20"/>
              </w:rPr>
              <w:t>224</w:t>
            </w:r>
          </w:p>
        </w:tc>
        <w:tc>
          <w:tcPr>
            <w:tcW w:w="100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5EB1F2EF" w14:textId="77777777" w:rsidR="00CB087F" w:rsidRDefault="00E90081">
            <w:pPr>
              <w:jc w:val="center"/>
            </w:pPr>
            <w:r>
              <w:rPr>
                <w:b/>
                <w:bCs/>
                <w:sz w:val="20"/>
                <w:szCs w:val="20"/>
              </w:rPr>
              <w:t>241</w:t>
            </w:r>
          </w:p>
        </w:tc>
        <w:tc>
          <w:tcPr>
            <w:tcW w:w="100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6BC19C9A" w14:textId="77777777" w:rsidR="00CB087F" w:rsidRDefault="00E90081">
            <w:pPr>
              <w:jc w:val="center"/>
            </w:pPr>
            <w:r>
              <w:rPr>
                <w:b/>
                <w:bCs/>
                <w:sz w:val="20"/>
                <w:szCs w:val="20"/>
              </w:rPr>
              <w:t>49</w:t>
            </w:r>
          </w:p>
        </w:tc>
        <w:tc>
          <w:tcPr>
            <w:tcW w:w="100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7DA1C1B8" w14:textId="77777777" w:rsidR="00CB087F" w:rsidRDefault="00E90081">
            <w:pPr>
              <w:jc w:val="center"/>
            </w:pPr>
            <w:r>
              <w:rPr>
                <w:b/>
                <w:bCs/>
                <w:sz w:val="20"/>
                <w:szCs w:val="20"/>
              </w:rPr>
              <w:t>34</w:t>
            </w:r>
          </w:p>
        </w:tc>
        <w:tc>
          <w:tcPr>
            <w:tcW w:w="180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4191A0C3" w14:textId="77777777" w:rsidR="00CB087F" w:rsidRDefault="00E90081">
            <w:pPr>
              <w:jc w:val="center"/>
            </w:pPr>
            <w:r>
              <w:rPr>
                <w:b/>
                <w:bCs/>
                <w:sz w:val="20"/>
                <w:szCs w:val="20"/>
              </w:rPr>
              <w:t>83</w:t>
            </w:r>
          </w:p>
        </w:tc>
      </w:tr>
    </w:tbl>
    <w:p w14:paraId="150B2079" w14:textId="77777777" w:rsidR="00CB087F" w:rsidRDefault="00E90081">
      <w:pPr>
        <w:spacing w:before="60" w:after="200"/>
      </w:pPr>
      <w:r>
        <w:rPr>
          <w:sz w:val="20"/>
          <w:szCs w:val="20"/>
        </w:rPr>
        <w:t>Source: results/*/confusion_matrix_test.csv. Rows of each confusion matrix sum to 258 actionable and 290 non-actionable examples.</w:t>
      </w:r>
    </w:p>
    <w:p w14:paraId="66E98C5C" w14:textId="77777777" w:rsidR="00CB087F" w:rsidRDefault="00E90081">
      <w:pPr>
        <w:spacing w:after="120"/>
        <w:jc w:val="both"/>
      </w:pPr>
      <w:r>
        <w:t>For the application, the false-negative count is the most important error measure. BERT missed 34 of the 258 actionable test examples, compared with 64 for TF-IDF + Logistic Regression and 60 for the BiLSTM; this is 30 fewer missed actionable examples than the baseline (a reduction of 47%). BERT also produced the fewest false positives (49). The BiLSTM produced the most false positives (78), which explains its lower precision despite its slightly better recall than the baseline.</w:t>
      </w:r>
    </w:p>
    <w:p w14:paraId="28BA8D6D" w14:textId="77777777" w:rsidR="00CB087F" w:rsidRDefault="00E90081">
      <w:pPr>
        <w:spacing w:after="120"/>
        <w:jc w:val="both"/>
      </w:pPr>
      <w:r>
        <w:lastRenderedPageBreak/>
        <w:t>Table 11 reports the metrics for the Non-Actionable class and the macro-averaged F1, which weights both classes equally.</w:t>
      </w:r>
    </w:p>
    <w:p w14:paraId="17D04692" w14:textId="77777777" w:rsidR="00CB087F" w:rsidRDefault="00E90081">
      <w:pPr>
        <w:keepNext/>
        <w:spacing w:before="200" w:after="80"/>
        <w:jc w:val="center"/>
      </w:pPr>
      <w:r>
        <w:rPr>
          <w:b/>
          <w:bCs/>
          <w:sz w:val="22"/>
          <w:szCs w:val="22"/>
        </w:rPr>
        <w:t>Table 11.</w:t>
      </w:r>
      <w:r>
        <w:rPr>
          <w:sz w:val="22"/>
          <w:szCs w:val="22"/>
        </w:rPr>
        <w:t xml:space="preserve"> Test-set metrics for the Non-Actionable class and macro-averaged F1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6"/>
        <w:gridCol w:w="1450"/>
        <w:gridCol w:w="1450"/>
        <w:gridCol w:w="1450"/>
        <w:gridCol w:w="1450"/>
      </w:tblGrid>
      <w:tr w:rsidR="00CB087F" w14:paraId="0594F586" w14:textId="77777777">
        <w:tblPrEx>
          <w:tblCellMar>
            <w:top w:w="0" w:type="dxa"/>
            <w:bottom w:w="0" w:type="dxa"/>
          </w:tblCellMar>
        </w:tblPrEx>
        <w:trPr>
          <w:cantSplit/>
          <w:tblHeader/>
        </w:trPr>
        <w:tc>
          <w:tcPr>
            <w:tcW w:w="322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C301CD1" w14:textId="77777777" w:rsidR="00CB087F" w:rsidRDefault="00E90081">
            <w:pPr>
              <w:keepNext/>
            </w:pPr>
            <w:r>
              <w:rPr>
                <w:b/>
                <w:bCs/>
                <w:sz w:val="20"/>
                <w:szCs w:val="20"/>
              </w:rPr>
              <w:t>Model</w:t>
            </w:r>
          </w:p>
        </w:tc>
        <w:tc>
          <w:tcPr>
            <w:tcW w:w="145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CCE463B" w14:textId="77777777" w:rsidR="00CB087F" w:rsidRDefault="00E90081">
            <w:pPr>
              <w:keepNext/>
              <w:jc w:val="center"/>
            </w:pPr>
            <w:r>
              <w:rPr>
                <w:b/>
                <w:bCs/>
                <w:sz w:val="20"/>
                <w:szCs w:val="20"/>
              </w:rPr>
              <w:t>Precision (No)</w:t>
            </w:r>
          </w:p>
        </w:tc>
        <w:tc>
          <w:tcPr>
            <w:tcW w:w="145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0692A24" w14:textId="77777777" w:rsidR="00CB087F" w:rsidRDefault="00E90081">
            <w:pPr>
              <w:keepNext/>
              <w:jc w:val="center"/>
            </w:pPr>
            <w:r>
              <w:rPr>
                <w:b/>
                <w:bCs/>
                <w:sz w:val="20"/>
                <w:szCs w:val="20"/>
              </w:rPr>
              <w:t>Recall (No)</w:t>
            </w:r>
          </w:p>
        </w:tc>
        <w:tc>
          <w:tcPr>
            <w:tcW w:w="145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D825F59" w14:textId="77777777" w:rsidR="00CB087F" w:rsidRDefault="00E90081">
            <w:pPr>
              <w:keepNext/>
              <w:jc w:val="center"/>
            </w:pPr>
            <w:r>
              <w:rPr>
                <w:b/>
                <w:bCs/>
                <w:sz w:val="20"/>
                <w:szCs w:val="20"/>
              </w:rPr>
              <w:t>F1 (No)</w:t>
            </w:r>
          </w:p>
        </w:tc>
        <w:tc>
          <w:tcPr>
            <w:tcW w:w="145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0D90C2FC" w14:textId="77777777" w:rsidR="00CB087F" w:rsidRDefault="00E90081">
            <w:pPr>
              <w:keepNext/>
              <w:jc w:val="center"/>
            </w:pPr>
            <w:r>
              <w:rPr>
                <w:b/>
                <w:bCs/>
                <w:sz w:val="20"/>
                <w:szCs w:val="20"/>
              </w:rPr>
              <w:t>Macro F1</w:t>
            </w:r>
          </w:p>
        </w:tc>
      </w:tr>
      <w:tr w:rsidR="00CB087F" w14:paraId="142E7B1A" w14:textId="77777777">
        <w:tblPrEx>
          <w:tblCellMar>
            <w:top w:w="0" w:type="dxa"/>
            <w:bottom w:w="0" w:type="dxa"/>
          </w:tblCellMar>
        </w:tblPrEx>
        <w:trPr>
          <w:cantSplit/>
        </w:trPr>
        <w:tc>
          <w:tcPr>
            <w:tcW w:w="32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E9BBD18" w14:textId="77777777" w:rsidR="00CB087F" w:rsidRDefault="00E90081">
            <w:pPr>
              <w:keepNext/>
            </w:pPr>
            <w:r>
              <w:rPr>
                <w:sz w:val="20"/>
                <w:szCs w:val="20"/>
              </w:rPr>
              <w:t>A: TF-IDF + Logistic Regression</w:t>
            </w:r>
          </w:p>
        </w:tc>
        <w:tc>
          <w:tcPr>
            <w:tcW w:w="14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7B20A05" w14:textId="77777777" w:rsidR="00CB087F" w:rsidRDefault="00E90081">
            <w:pPr>
              <w:keepNext/>
              <w:jc w:val="center"/>
            </w:pPr>
            <w:r>
              <w:rPr>
                <w:sz w:val="20"/>
                <w:szCs w:val="20"/>
              </w:rPr>
              <w:t>78.38%</w:t>
            </w:r>
          </w:p>
        </w:tc>
        <w:tc>
          <w:tcPr>
            <w:tcW w:w="14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4376CE3" w14:textId="77777777" w:rsidR="00CB087F" w:rsidRDefault="00E90081">
            <w:pPr>
              <w:keepNext/>
              <w:jc w:val="center"/>
            </w:pPr>
            <w:r>
              <w:rPr>
                <w:sz w:val="20"/>
                <w:szCs w:val="20"/>
              </w:rPr>
              <w:t>80.00%</w:t>
            </w:r>
          </w:p>
        </w:tc>
        <w:tc>
          <w:tcPr>
            <w:tcW w:w="14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D58F8BC" w14:textId="77777777" w:rsidR="00CB087F" w:rsidRDefault="00E90081">
            <w:pPr>
              <w:keepNext/>
              <w:jc w:val="center"/>
            </w:pPr>
            <w:r>
              <w:rPr>
                <w:sz w:val="20"/>
                <w:szCs w:val="20"/>
              </w:rPr>
              <w:t>79.18%</w:t>
            </w:r>
          </w:p>
        </w:tc>
        <w:tc>
          <w:tcPr>
            <w:tcW w:w="14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94B2DF2" w14:textId="77777777" w:rsidR="00CB087F" w:rsidRDefault="00E90081">
            <w:pPr>
              <w:keepNext/>
              <w:jc w:val="center"/>
            </w:pPr>
            <w:r>
              <w:rPr>
                <w:sz w:val="20"/>
                <w:szCs w:val="20"/>
              </w:rPr>
              <w:t>77.63%</w:t>
            </w:r>
          </w:p>
        </w:tc>
      </w:tr>
      <w:tr w:rsidR="00CB087F" w14:paraId="45D1FA0D" w14:textId="77777777">
        <w:tblPrEx>
          <w:tblCellMar>
            <w:top w:w="0" w:type="dxa"/>
            <w:bottom w:w="0" w:type="dxa"/>
          </w:tblCellMar>
        </w:tblPrEx>
        <w:trPr>
          <w:cantSplit/>
        </w:trPr>
        <w:tc>
          <w:tcPr>
            <w:tcW w:w="32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6355448" w14:textId="77777777" w:rsidR="00CB087F" w:rsidRDefault="00E90081">
            <w:pPr>
              <w:keepNext/>
            </w:pPr>
            <w:r>
              <w:rPr>
                <w:sz w:val="20"/>
                <w:szCs w:val="20"/>
              </w:rPr>
              <w:t>B: Word2Vec + BiLSTM</w:t>
            </w:r>
          </w:p>
        </w:tc>
        <w:tc>
          <w:tcPr>
            <w:tcW w:w="14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6EF4511" w14:textId="77777777" w:rsidR="00CB087F" w:rsidRDefault="00E90081">
            <w:pPr>
              <w:keepNext/>
              <w:jc w:val="center"/>
            </w:pPr>
            <w:r>
              <w:rPr>
                <w:sz w:val="20"/>
                <w:szCs w:val="20"/>
              </w:rPr>
              <w:t>77.94%</w:t>
            </w:r>
          </w:p>
        </w:tc>
        <w:tc>
          <w:tcPr>
            <w:tcW w:w="14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4398122" w14:textId="77777777" w:rsidR="00CB087F" w:rsidRDefault="00E90081">
            <w:pPr>
              <w:keepNext/>
              <w:jc w:val="center"/>
            </w:pPr>
            <w:r>
              <w:rPr>
                <w:sz w:val="20"/>
                <w:szCs w:val="20"/>
              </w:rPr>
              <w:t>73.10%</w:t>
            </w:r>
          </w:p>
        </w:tc>
        <w:tc>
          <w:tcPr>
            <w:tcW w:w="14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D1BB4AB" w14:textId="77777777" w:rsidR="00CB087F" w:rsidRDefault="00E90081">
            <w:pPr>
              <w:keepNext/>
              <w:jc w:val="center"/>
            </w:pPr>
            <w:r>
              <w:rPr>
                <w:sz w:val="20"/>
                <w:szCs w:val="20"/>
              </w:rPr>
              <w:t>75.44%</w:t>
            </w:r>
          </w:p>
        </w:tc>
        <w:tc>
          <w:tcPr>
            <w:tcW w:w="14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AEECA41" w14:textId="77777777" w:rsidR="00CB087F" w:rsidRDefault="00E90081">
            <w:pPr>
              <w:keepNext/>
              <w:jc w:val="center"/>
            </w:pPr>
            <w:r>
              <w:rPr>
                <w:sz w:val="20"/>
                <w:szCs w:val="20"/>
              </w:rPr>
              <w:t>74.80%</w:t>
            </w:r>
          </w:p>
        </w:tc>
      </w:tr>
      <w:tr w:rsidR="00CB087F" w14:paraId="7BA47205" w14:textId="77777777">
        <w:tblPrEx>
          <w:tblCellMar>
            <w:top w:w="0" w:type="dxa"/>
            <w:bottom w:w="0" w:type="dxa"/>
          </w:tblCellMar>
        </w:tblPrEx>
        <w:trPr>
          <w:cantSplit/>
        </w:trPr>
        <w:tc>
          <w:tcPr>
            <w:tcW w:w="3226"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2372A7C8" w14:textId="77777777" w:rsidR="00CB087F" w:rsidRDefault="00E90081">
            <w:r>
              <w:rPr>
                <w:sz w:val="20"/>
                <w:szCs w:val="20"/>
              </w:rPr>
              <w:t>C: BERT (bert-base-uncased)</w:t>
            </w:r>
          </w:p>
        </w:tc>
        <w:tc>
          <w:tcPr>
            <w:tcW w:w="145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009B5C15" w14:textId="77777777" w:rsidR="00CB087F" w:rsidRDefault="00E90081">
            <w:pPr>
              <w:jc w:val="center"/>
            </w:pPr>
            <w:r>
              <w:rPr>
                <w:b/>
                <w:bCs/>
                <w:sz w:val="20"/>
                <w:szCs w:val="20"/>
              </w:rPr>
              <w:t>87.64%</w:t>
            </w:r>
          </w:p>
        </w:tc>
        <w:tc>
          <w:tcPr>
            <w:tcW w:w="145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63283C7C" w14:textId="77777777" w:rsidR="00CB087F" w:rsidRDefault="00E90081">
            <w:pPr>
              <w:jc w:val="center"/>
            </w:pPr>
            <w:r>
              <w:rPr>
                <w:b/>
                <w:bCs/>
                <w:sz w:val="20"/>
                <w:szCs w:val="20"/>
              </w:rPr>
              <w:t>83.10%</w:t>
            </w:r>
          </w:p>
        </w:tc>
        <w:tc>
          <w:tcPr>
            <w:tcW w:w="145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19A55D5B" w14:textId="77777777" w:rsidR="00CB087F" w:rsidRDefault="00E90081">
            <w:pPr>
              <w:jc w:val="center"/>
            </w:pPr>
            <w:r>
              <w:rPr>
                <w:b/>
                <w:bCs/>
                <w:sz w:val="20"/>
                <w:szCs w:val="20"/>
              </w:rPr>
              <w:t>85.31%</w:t>
            </w:r>
          </w:p>
        </w:tc>
        <w:tc>
          <w:tcPr>
            <w:tcW w:w="145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77FB381C" w14:textId="77777777" w:rsidR="00CB087F" w:rsidRDefault="00E90081">
            <w:pPr>
              <w:jc w:val="center"/>
            </w:pPr>
            <w:r>
              <w:rPr>
                <w:b/>
                <w:bCs/>
                <w:sz w:val="20"/>
                <w:szCs w:val="20"/>
              </w:rPr>
              <w:t>84.84%</w:t>
            </w:r>
          </w:p>
        </w:tc>
      </w:tr>
    </w:tbl>
    <w:p w14:paraId="6EB720BA" w14:textId="77777777" w:rsidR="00CB087F" w:rsidRDefault="00E90081">
      <w:pPr>
        <w:spacing w:before="60" w:after="200"/>
      </w:pPr>
      <w:r>
        <w:rPr>
          <w:sz w:val="20"/>
          <w:szCs w:val="20"/>
        </w:rPr>
        <w:t>Non-Actionable metrics computed from the counts in Table 10; macro F1 from results/*/test_summary.csv.</w:t>
      </w:r>
    </w:p>
    <w:p w14:paraId="026F639B" w14:textId="77777777" w:rsidR="00CB087F" w:rsidRDefault="00E90081">
      <w:pPr>
        <w:pStyle w:val="Heading2"/>
      </w:pPr>
      <w:bookmarkStart w:id="26" w:name="_Toc240672400"/>
      <w:r>
        <w:t>10.3 Validation versus Test Performance</w:t>
      </w:r>
      <w:bookmarkEnd w:id="26"/>
    </w:p>
    <w:p w14:paraId="064CD14F" w14:textId="77777777" w:rsidR="00CB087F" w:rsidRDefault="00E90081">
      <w:pPr>
        <w:spacing w:after="120"/>
        <w:jc w:val="both"/>
      </w:pPr>
      <w:r>
        <w:t>Table 12 compares the F1-score of each model on the validation set (used for model selection) and on the test set.</w:t>
      </w:r>
    </w:p>
    <w:p w14:paraId="4C066651" w14:textId="77777777" w:rsidR="00CB087F" w:rsidRDefault="00E90081">
      <w:pPr>
        <w:keepNext/>
        <w:spacing w:before="200" w:after="80"/>
        <w:jc w:val="center"/>
      </w:pPr>
      <w:r>
        <w:rPr>
          <w:b/>
          <w:bCs/>
          <w:sz w:val="22"/>
          <w:szCs w:val="22"/>
        </w:rPr>
        <w:t>Table 12.</w:t>
      </w:r>
      <w:r>
        <w:rPr>
          <w:sz w:val="22"/>
          <w:szCs w:val="22"/>
        </w:rPr>
        <w:t xml:space="preserve"> F1-score (Actionable) on the validation and test sets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6"/>
        <w:gridCol w:w="1800"/>
        <w:gridCol w:w="1800"/>
        <w:gridCol w:w="1800"/>
      </w:tblGrid>
      <w:tr w:rsidR="00CB087F" w14:paraId="6B641500" w14:textId="77777777">
        <w:tblPrEx>
          <w:tblCellMar>
            <w:top w:w="0" w:type="dxa"/>
            <w:bottom w:w="0" w:type="dxa"/>
          </w:tblCellMar>
        </w:tblPrEx>
        <w:trPr>
          <w:cantSplit/>
          <w:tblHeader/>
        </w:trPr>
        <w:tc>
          <w:tcPr>
            <w:tcW w:w="362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C901F1D" w14:textId="77777777" w:rsidR="00CB087F" w:rsidRDefault="00E90081">
            <w:pPr>
              <w:keepNext/>
            </w:pPr>
            <w:r>
              <w:rPr>
                <w:b/>
                <w:bCs/>
                <w:sz w:val="20"/>
                <w:szCs w:val="20"/>
              </w:rPr>
              <w:t>Model</w:t>
            </w:r>
          </w:p>
        </w:tc>
        <w:tc>
          <w:tcPr>
            <w:tcW w:w="180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30066318" w14:textId="77777777" w:rsidR="00CB087F" w:rsidRDefault="00E90081">
            <w:pPr>
              <w:keepNext/>
              <w:jc w:val="center"/>
            </w:pPr>
            <w:r>
              <w:rPr>
                <w:b/>
                <w:bCs/>
                <w:sz w:val="20"/>
                <w:szCs w:val="20"/>
              </w:rPr>
              <w:t>Validation F1</w:t>
            </w:r>
          </w:p>
        </w:tc>
        <w:tc>
          <w:tcPr>
            <w:tcW w:w="180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0014551B" w14:textId="77777777" w:rsidR="00CB087F" w:rsidRDefault="00E90081">
            <w:pPr>
              <w:keepNext/>
              <w:jc w:val="center"/>
            </w:pPr>
            <w:r>
              <w:rPr>
                <w:b/>
                <w:bCs/>
                <w:sz w:val="20"/>
                <w:szCs w:val="20"/>
              </w:rPr>
              <w:t>Test F1</w:t>
            </w:r>
          </w:p>
        </w:tc>
        <w:tc>
          <w:tcPr>
            <w:tcW w:w="180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711A7EE" w14:textId="77777777" w:rsidR="00CB087F" w:rsidRDefault="00E90081">
            <w:pPr>
              <w:keepNext/>
              <w:jc w:val="center"/>
            </w:pPr>
            <w:r>
              <w:rPr>
                <w:b/>
                <w:bCs/>
                <w:sz w:val="20"/>
                <w:szCs w:val="20"/>
              </w:rPr>
              <w:t>Difference (points)</w:t>
            </w:r>
          </w:p>
        </w:tc>
      </w:tr>
      <w:tr w:rsidR="00CB087F" w14:paraId="72E46660" w14:textId="77777777">
        <w:tblPrEx>
          <w:tblCellMar>
            <w:top w:w="0" w:type="dxa"/>
            <w:bottom w:w="0" w:type="dxa"/>
          </w:tblCellMar>
        </w:tblPrEx>
        <w:trPr>
          <w:cantSplit/>
        </w:trPr>
        <w:tc>
          <w:tcPr>
            <w:tcW w:w="3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98689AC" w14:textId="77777777" w:rsidR="00CB087F" w:rsidRDefault="00E90081">
            <w:pPr>
              <w:keepNext/>
            </w:pPr>
            <w:r>
              <w:rPr>
                <w:sz w:val="20"/>
                <w:szCs w:val="20"/>
              </w:rPr>
              <w:t>A: TF-IDF + Logistic Regression</w:t>
            </w:r>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95C823F" w14:textId="77777777" w:rsidR="00CB087F" w:rsidRDefault="00E90081">
            <w:pPr>
              <w:keepNext/>
              <w:jc w:val="center"/>
            </w:pPr>
            <w:r>
              <w:rPr>
                <w:sz w:val="20"/>
                <w:szCs w:val="20"/>
              </w:rPr>
              <w:t>78.02%</w:t>
            </w:r>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CFD80FB" w14:textId="77777777" w:rsidR="00CB087F" w:rsidRDefault="00E90081">
            <w:pPr>
              <w:keepNext/>
              <w:jc w:val="center"/>
            </w:pPr>
            <w:r>
              <w:rPr>
                <w:sz w:val="20"/>
                <w:szCs w:val="20"/>
              </w:rPr>
              <w:t>76.08%</w:t>
            </w:r>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449EBB6" w14:textId="77777777" w:rsidR="00CB087F" w:rsidRDefault="00E90081">
            <w:pPr>
              <w:keepNext/>
              <w:jc w:val="center"/>
            </w:pPr>
            <w:r>
              <w:rPr>
                <w:sz w:val="20"/>
                <w:szCs w:val="20"/>
              </w:rPr>
              <w:t>−1.94</w:t>
            </w:r>
          </w:p>
        </w:tc>
      </w:tr>
      <w:tr w:rsidR="00CB087F" w14:paraId="4B4010BB" w14:textId="77777777">
        <w:tblPrEx>
          <w:tblCellMar>
            <w:top w:w="0" w:type="dxa"/>
            <w:bottom w:w="0" w:type="dxa"/>
          </w:tblCellMar>
        </w:tblPrEx>
        <w:trPr>
          <w:cantSplit/>
        </w:trPr>
        <w:tc>
          <w:tcPr>
            <w:tcW w:w="3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F387918" w14:textId="77777777" w:rsidR="00CB087F" w:rsidRDefault="00E90081">
            <w:pPr>
              <w:keepNext/>
            </w:pPr>
            <w:r>
              <w:rPr>
                <w:sz w:val="20"/>
                <w:szCs w:val="20"/>
              </w:rPr>
              <w:t>B: Word2Vec + BiLSTM</w:t>
            </w:r>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48A703F" w14:textId="77777777" w:rsidR="00CB087F" w:rsidRDefault="00E90081">
            <w:pPr>
              <w:keepNext/>
              <w:jc w:val="center"/>
            </w:pPr>
            <w:r>
              <w:rPr>
                <w:sz w:val="20"/>
                <w:szCs w:val="20"/>
              </w:rPr>
              <w:t>81.75%</w:t>
            </w:r>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E011B9E" w14:textId="77777777" w:rsidR="00CB087F" w:rsidRDefault="00E90081">
            <w:pPr>
              <w:keepNext/>
              <w:jc w:val="center"/>
            </w:pPr>
            <w:r>
              <w:rPr>
                <w:sz w:val="20"/>
                <w:szCs w:val="20"/>
              </w:rPr>
              <w:t>74.16%</w:t>
            </w:r>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B8D6A9F" w14:textId="77777777" w:rsidR="00CB087F" w:rsidRDefault="00E90081">
            <w:pPr>
              <w:keepNext/>
              <w:jc w:val="center"/>
            </w:pPr>
            <w:r>
              <w:rPr>
                <w:sz w:val="20"/>
                <w:szCs w:val="20"/>
              </w:rPr>
              <w:t>−7.59</w:t>
            </w:r>
          </w:p>
        </w:tc>
      </w:tr>
      <w:tr w:rsidR="00CB087F" w14:paraId="091BDB04" w14:textId="77777777">
        <w:tblPrEx>
          <w:tblCellMar>
            <w:top w:w="0" w:type="dxa"/>
            <w:bottom w:w="0" w:type="dxa"/>
          </w:tblCellMar>
        </w:tblPrEx>
        <w:trPr>
          <w:cantSplit/>
        </w:trPr>
        <w:tc>
          <w:tcPr>
            <w:tcW w:w="3626"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73CEADE6" w14:textId="77777777" w:rsidR="00CB087F" w:rsidRDefault="00E90081">
            <w:r>
              <w:rPr>
                <w:sz w:val="20"/>
                <w:szCs w:val="20"/>
              </w:rPr>
              <w:t>C: BERT (bert-base-uncased)</w:t>
            </w:r>
          </w:p>
        </w:tc>
        <w:tc>
          <w:tcPr>
            <w:tcW w:w="180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5AF233D5" w14:textId="77777777" w:rsidR="00CB087F" w:rsidRDefault="00E90081">
            <w:pPr>
              <w:jc w:val="center"/>
            </w:pPr>
            <w:r>
              <w:rPr>
                <w:sz w:val="20"/>
                <w:szCs w:val="20"/>
              </w:rPr>
              <w:t>87.38%</w:t>
            </w:r>
          </w:p>
        </w:tc>
        <w:tc>
          <w:tcPr>
            <w:tcW w:w="180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18BB6625" w14:textId="77777777" w:rsidR="00CB087F" w:rsidRDefault="00E90081">
            <w:pPr>
              <w:jc w:val="center"/>
            </w:pPr>
            <w:r>
              <w:rPr>
                <w:sz w:val="20"/>
                <w:szCs w:val="20"/>
              </w:rPr>
              <w:t>84.37%</w:t>
            </w:r>
          </w:p>
        </w:tc>
        <w:tc>
          <w:tcPr>
            <w:tcW w:w="1800" w:type="dxa"/>
            <w:tcBorders>
              <w:top w:val="none" w:sz="0" w:space="0" w:color="FFFFFF"/>
              <w:left w:val="none" w:sz="0" w:space="0" w:color="FFFFFF"/>
              <w:bottom w:val="single" w:sz="4" w:space="0" w:color="000000"/>
              <w:right w:val="none" w:sz="0" w:space="0" w:color="FFFFFF"/>
            </w:tcBorders>
            <w:tcMar>
              <w:top w:w="50" w:type="dxa"/>
              <w:left w:w="90" w:type="dxa"/>
              <w:bottom w:w="50" w:type="dxa"/>
              <w:right w:w="90" w:type="dxa"/>
            </w:tcMar>
            <w:vAlign w:val="center"/>
          </w:tcPr>
          <w:p w14:paraId="684A6544" w14:textId="77777777" w:rsidR="00CB087F" w:rsidRDefault="00E90081">
            <w:pPr>
              <w:jc w:val="center"/>
            </w:pPr>
            <w:r>
              <w:rPr>
                <w:sz w:val="20"/>
                <w:szCs w:val="20"/>
              </w:rPr>
              <w:t>−3.01</w:t>
            </w:r>
          </w:p>
        </w:tc>
      </w:tr>
    </w:tbl>
    <w:p w14:paraId="0CADDEDB" w14:textId="77777777" w:rsidR="00CB087F" w:rsidRDefault="00E90081">
      <w:pPr>
        <w:spacing w:before="60" w:after="200"/>
      </w:pPr>
      <w:r>
        <w:rPr>
          <w:sz w:val="20"/>
          <w:szCs w:val="20"/>
        </w:rPr>
        <w:t>Source: results/*/metrics.json.</w:t>
      </w:r>
    </w:p>
    <w:p w14:paraId="054B2618" w14:textId="77777777" w:rsidR="00CB087F" w:rsidRDefault="00E90081">
      <w:pPr>
        <w:spacing w:after="120"/>
        <w:jc w:val="both"/>
      </w:pPr>
      <w:r>
        <w:t>All models scored lower on the test set than on the validation set, which is expected for the neural models because their checkpoints were selected to maximise validation F1. The drop is largest for the BiLSTM (7.59 points): on the validation set it outperformed the TF-IDF baseline (81.75% vs. 78.02% F1), but on the test set the ordering was reversed. BERT remained the best model on both sets.</w:t>
      </w:r>
    </w:p>
    <w:p w14:paraId="2F01127A" w14:textId="77777777" w:rsidR="00CB087F" w:rsidRDefault="00E90081">
      <w:pPr>
        <w:pStyle w:val="Heading1"/>
      </w:pPr>
      <w:bookmarkStart w:id="27" w:name="_Toc240672401"/>
      <w:r>
        <w:t>11. Discussion</w:t>
      </w:r>
      <w:bookmarkEnd w:id="27"/>
    </w:p>
    <w:p w14:paraId="572EAF28" w14:textId="77777777" w:rsidR="00CB087F" w:rsidRDefault="00E90081">
      <w:pPr>
        <w:spacing w:after="120"/>
        <w:jc w:val="both"/>
      </w:pPr>
      <w:r>
        <w:rPr>
          <w:b/>
          <w:bCs/>
        </w:rPr>
        <w:t>Effect of contextual pretraining.</w:t>
      </w:r>
      <w:r>
        <w:t xml:space="preserve"> The clearest result of the study is the advantage of the fine-tuned BERT model, which was best on all reported metrics on both the validation and the test set. Whether a sentence is actionable often depends on its grammatical form and on the interaction between words rather than on individual words alone; for example, the same verb can occur in a request ("Could you send the file?") and in a report ("I sent the file."). BERT represents each token in the context of the whole sentence and is pretrained on la</w:t>
      </w:r>
      <w:r>
        <w:t>rge amounts of English text, which plausibly explains its better handling of such cases compared with bag-of-n-grams features and static word vectors. The gain came at a considerably higher computational cost: roughly 109.5 million fine-tuned parameters and about 30 seconds per training epoch on a T4 GPU, compared with about one second per epoch for the BiLSTM.</w:t>
      </w:r>
    </w:p>
    <w:p w14:paraId="35026D65" w14:textId="77777777" w:rsidR="00CB087F" w:rsidRDefault="00E90081">
      <w:pPr>
        <w:spacing w:after="120"/>
        <w:jc w:val="both"/>
      </w:pPr>
      <w:r>
        <w:rPr>
          <w:b/>
          <w:bCs/>
        </w:rPr>
        <w:lastRenderedPageBreak/>
        <w:t>Strength of the classical baseline.</w:t>
      </w:r>
      <w:r>
        <w:t xml:space="preserve"> TF-IDF + Logistic Regression proved a competitive baseline, outperforming the BiLSTM on test accuracy, precision and F1. Actionable sentences frequently contain explicit lexical cues (for example, </w:t>
      </w:r>
      <w:r>
        <w:rPr>
          <w:i/>
          <w:iCs/>
        </w:rPr>
        <w:t>please</w:t>
      </w:r>
      <w:r>
        <w:t xml:space="preserve">, </w:t>
      </w:r>
      <w:r>
        <w:rPr>
          <w:i/>
          <w:iCs/>
        </w:rPr>
        <w:t>let me know</w:t>
      </w:r>
      <w:r>
        <w:t xml:space="preserve">, </w:t>
      </w:r>
      <w:r>
        <w:rPr>
          <w:i/>
          <w:iCs/>
        </w:rPr>
        <w:t>can you</w:t>
      </w:r>
      <w:r>
        <w:t>), which unigram and bigram features capture directly. On a training set of only 2,555 examples, a linear model with regularisation and relatively few effective parameters is less prone to overfitting than a neural network with over one million parameters.</w:t>
      </w:r>
    </w:p>
    <w:p w14:paraId="392B89B1" w14:textId="77777777" w:rsidR="00CB087F" w:rsidRDefault="00E90081">
      <w:pPr>
        <w:spacing w:after="120"/>
        <w:jc w:val="both"/>
      </w:pPr>
      <w:r>
        <w:rPr>
          <w:b/>
          <w:bCs/>
        </w:rPr>
        <w:t>Behaviour of the BiLSTM.</w:t>
      </w:r>
      <w:r>
        <w:t xml:space="preserve"> The BiLSTM benefited from pretrained Word2Vec initialisation (95.5% vocabulary coverage) and reached the second-best validation F1, but it generalised less well to the test set. The training history (Table 7) shows the validation loss increasing while the training loss continued to decrease after epoch 3, and the gap between validation and test F1 (7.59 points) is the largest of the three models. Together these observations suggest that the BiLSTM's validation score was optimistic and that its selected che</w:t>
      </w:r>
      <w:r>
        <w:t>ckpoint was sensitive to the particular validation sample. Its test errors were skewed towards false positives (78), giving it higher recall but lower precision than the baseline.</w:t>
      </w:r>
    </w:p>
    <w:p w14:paraId="564E2883" w14:textId="77777777" w:rsidR="00CB087F" w:rsidRDefault="00E90081">
      <w:pPr>
        <w:spacing w:after="120"/>
        <w:jc w:val="both"/>
      </w:pPr>
      <w:r>
        <w:rPr>
          <w:b/>
          <w:bCs/>
        </w:rPr>
        <w:t>Ranking versus thresholded performance.</w:t>
      </w:r>
      <w:r>
        <w:t xml:space="preserve"> The BiLSTM had a slightly higher ROC-AUC than the TF-IDF baseline (86.54% vs. 86.07%) while having lower accuracy and F1. ROC-AUC evaluates the ranking of examples across all thresholds, whereas accuracy, precision, recall and F1 depend on the fixed threshold of 0.5. This indicates that the two models separate the classes comparably well overall, and that their differences at the 0.5 threshold partly reflect where each model's probabilities fall relative to that threshold. Threshold tuning was not performe</w:t>
      </w:r>
      <w:r>
        <w:t>d in this project.</w:t>
      </w:r>
    </w:p>
    <w:p w14:paraId="0F7501EF" w14:textId="77777777" w:rsidR="00CB087F" w:rsidRDefault="00E90081">
      <w:pPr>
        <w:spacing w:after="120"/>
        <w:jc w:val="both"/>
      </w:pPr>
      <w:r>
        <w:rPr>
          <w:b/>
          <w:bCs/>
        </w:rPr>
        <w:t>Implications for the application.</w:t>
      </w:r>
      <w:r>
        <w:t xml:space="preserve"> Since missing an actionable e-mail is the more costly error, recall and the false-negative count are particularly relevant. BERT offers the best trade-off in this respect, finding 86.8% of actionable test examples while also having the highest precision. Where computational resources are constrained, the TF-IDF baseline offers a reasonable lower-cost alternative, at the cost of roughly twice as many missed actionable examples (64 vs. 34) in our test set.</w:t>
      </w:r>
    </w:p>
    <w:p w14:paraId="16D7E739" w14:textId="77777777" w:rsidR="00CB087F" w:rsidRDefault="00E90081">
      <w:pPr>
        <w:pStyle w:val="Heading1"/>
      </w:pPr>
      <w:bookmarkStart w:id="28" w:name="_Toc240672402"/>
      <w:r>
        <w:t>12. Limitations</w:t>
      </w:r>
      <w:bookmarkEnd w:id="28"/>
    </w:p>
    <w:p w14:paraId="73CE2E6D" w14:textId="77777777" w:rsidR="00CB087F" w:rsidRDefault="00E90081">
      <w:pPr>
        <w:spacing w:after="120"/>
        <w:jc w:val="both"/>
      </w:pPr>
      <w:r>
        <w:t>The conclusions of this study should be read in light of the following limitations:</w:t>
      </w:r>
    </w:p>
    <w:p w14:paraId="47D7F8B1" w14:textId="77777777" w:rsidR="00CB087F" w:rsidRDefault="00E90081">
      <w:pPr>
        <w:pStyle w:val="ListParagraph"/>
        <w:numPr>
          <w:ilvl w:val="0"/>
          <w:numId w:val="2"/>
        </w:numPr>
        <w:spacing w:after="60"/>
        <w:jc w:val="both"/>
      </w:pPr>
      <w:r>
        <w:rPr>
          <w:b/>
          <w:bCs/>
        </w:rPr>
        <w:t>Single run.</w:t>
      </w:r>
      <w:r>
        <w:t xml:space="preserve"> Each model was trained once with a single random seed (42) and a single train/validation/test split. The variability of the results across seeds and splits was not measured, and no statistical significance tests were performed. With a test set of 548 examples, small differences between models, such as the 0.47-point ROC-AUC difference between Models A and B, should not be treated as conclusive.</w:t>
      </w:r>
    </w:p>
    <w:p w14:paraId="436C8A1F" w14:textId="77777777" w:rsidR="00CB087F" w:rsidRDefault="00E90081">
      <w:pPr>
        <w:pStyle w:val="ListParagraph"/>
        <w:numPr>
          <w:ilvl w:val="0"/>
          <w:numId w:val="2"/>
        </w:numPr>
        <w:spacing w:after="60"/>
        <w:jc w:val="both"/>
      </w:pPr>
      <w:r>
        <w:rPr>
          <w:b/>
          <w:bCs/>
        </w:rPr>
        <w:t>Fixed hyperparameters.</w:t>
      </w:r>
      <w:r>
        <w:t xml:space="preserve"> Each model was evaluated with one fixed configuration (Tables 4 and 6). No systematic hyperparameter search is documented in the project files, so each model may not be at its best achievable performance.</w:t>
      </w:r>
    </w:p>
    <w:p w14:paraId="35FBAFB6" w14:textId="77777777" w:rsidR="00CB087F" w:rsidRDefault="00E90081">
      <w:pPr>
        <w:pStyle w:val="ListParagraph"/>
        <w:numPr>
          <w:ilvl w:val="0"/>
          <w:numId w:val="2"/>
        </w:numPr>
        <w:spacing w:after="60"/>
        <w:jc w:val="both"/>
      </w:pPr>
      <w:r>
        <w:rPr>
          <w:b/>
          <w:bCs/>
        </w:rPr>
        <w:lastRenderedPageBreak/>
        <w:t>Sentence-level data.</w:t>
      </w:r>
      <w:r>
        <w:t xml:space="preserve"> The examples are individual sentences or short snippets, not complete e-mails. The models therefore do not use the context of the surrounding message, the subject line, sender information or the conversation thread, all of which could affect whether an e-mail as a whole requires action.</w:t>
      </w:r>
    </w:p>
    <w:p w14:paraId="1390BAE7" w14:textId="77777777" w:rsidR="00CB087F" w:rsidRDefault="00E90081">
      <w:pPr>
        <w:pStyle w:val="ListParagraph"/>
        <w:numPr>
          <w:ilvl w:val="0"/>
          <w:numId w:val="2"/>
        </w:numPr>
        <w:spacing w:after="60"/>
        <w:jc w:val="both"/>
      </w:pPr>
      <w:r>
        <w:rPr>
          <w:b/>
          <w:bCs/>
        </w:rPr>
        <w:t>Dataset scope and labels.</w:t>
      </w:r>
      <w:r>
        <w:t xml:space="preserve"> Only the training file of the Parakweet Labs dataset (Ask0729-fixed.txt) was used; the dataset's separate official test file was not evaluated. The annotation procedure and inter-annotator agreement are not documented by the dataset publishers, and the number of examples in the file differs from the figure stated in the dataset wiki. The label definition (primarily </w:t>
      </w:r>
      <w:r>
        <w:rPr>
          <w:i/>
          <w:iCs/>
        </w:rPr>
        <w:t>request</w:t>
      </w:r>
      <w:r>
        <w:t xml:space="preserve"> and </w:t>
      </w:r>
      <w:r>
        <w:rPr>
          <w:i/>
          <w:iCs/>
        </w:rPr>
        <w:t>propose</w:t>
      </w:r>
      <w:r>
        <w:t xml:space="preserve"> speech acts) is a specific operationalisation of "actionable". The data is English-only, and the file includes promotional </w:t>
      </w:r>
      <w:r>
        <w:t>and notification text in addition to ordinary correspondence.</w:t>
      </w:r>
    </w:p>
    <w:p w14:paraId="325EE4F8" w14:textId="77777777" w:rsidR="00CB087F" w:rsidRDefault="00E90081">
      <w:pPr>
        <w:pStyle w:val="ListParagraph"/>
        <w:numPr>
          <w:ilvl w:val="0"/>
          <w:numId w:val="2"/>
        </w:numPr>
        <w:spacing w:after="60"/>
        <w:jc w:val="both"/>
      </w:pPr>
      <w:r>
        <w:rPr>
          <w:b/>
          <w:bCs/>
        </w:rPr>
        <w:t>Fixed decision threshold and truncation.</w:t>
      </w:r>
      <w:r>
        <w:t xml:space="preserve"> All models used a threshold of 0.5; a threshold chosen to favour recall might reduce false negatives at the cost of more false positives. Inputs to Models B and C were truncated to 64 tokens, which affects a small number of long examples.</w:t>
      </w:r>
    </w:p>
    <w:p w14:paraId="7D82C8A5" w14:textId="77777777" w:rsidR="00CB087F" w:rsidRDefault="00E90081">
      <w:pPr>
        <w:pStyle w:val="ListParagraph"/>
        <w:numPr>
          <w:ilvl w:val="0"/>
          <w:numId w:val="2"/>
        </w:numPr>
        <w:spacing w:after="60"/>
        <w:jc w:val="both"/>
      </w:pPr>
      <w:r>
        <w:rPr>
          <w:b/>
          <w:bCs/>
        </w:rPr>
        <w:t>Limited error analysis.</w:t>
      </w:r>
      <w:r>
        <w:t xml:space="preserve"> The analysis in this report is based on aggregate metrics and confusion-matrix counts. A systematic qualitative analysis of the misclassified examples, although supported by the saved per-example test predictions, was not carried out.</w:t>
      </w:r>
    </w:p>
    <w:p w14:paraId="1D5857E2" w14:textId="77777777" w:rsidR="00CB087F" w:rsidRDefault="00E90081">
      <w:pPr>
        <w:pStyle w:val="Heading1"/>
      </w:pPr>
      <w:bookmarkStart w:id="29" w:name="_Toc240672403"/>
      <w:r>
        <w:t>13. Conclusion</w:t>
      </w:r>
      <w:bookmarkEnd w:id="29"/>
    </w:p>
    <w:p w14:paraId="613028FB" w14:textId="77777777" w:rsidR="00CB087F" w:rsidRDefault="00E90081">
      <w:pPr>
        <w:spacing w:after="120"/>
        <w:jc w:val="both"/>
      </w:pPr>
      <w:r>
        <w:t>This project developed MailSense, a binary classifier that identifies actionable e-mail content, and compared three NLP approaches under a controlled experimental protocol on the Parakweet Labs Email Intent Dataset (Ask0729-fixed.txt). After cleaning and de-duplication, 3,651 examples were split into stratified training, validation and test sets that were shared by all models.</w:t>
      </w:r>
    </w:p>
    <w:p w14:paraId="0FA101A6" w14:textId="77777777" w:rsidR="00CB087F" w:rsidRDefault="00E90081">
      <w:pPr>
        <w:spacing w:after="120"/>
        <w:jc w:val="both"/>
      </w:pPr>
      <w:r>
        <w:t>On the held-out test set, the fine-tuned BERT model (bert-base-uncased) achieved the best performance on every metric, with 84.85% accuracy, 84.37% F1 and 93.16% ROC-AUC, and missed the fewest actionable examples (34 of 258). The TF-IDF + Logistic Regression baseline achieved 77.74% accuracy and 76.08% F1, and the Word2Vec + BiLSTM model achieved 74.82% accuracy and 74.16% F1, with higher recall but lower precision than the baseline and the largest drop from validation to test performance.</w:t>
      </w:r>
    </w:p>
    <w:p w14:paraId="2EC8F654" w14:textId="77777777" w:rsidR="00CB087F" w:rsidRDefault="00E90081">
      <w:pPr>
        <w:spacing w:after="120"/>
        <w:jc w:val="both"/>
      </w:pPr>
      <w:r>
        <w:t>These findings indicate that, for sentence-level actionable e-mail detection on this dataset, contextual representations from a pretrained Transformer provide a substantial improvement over both sparse lexical features and static word embeddings, while a simple TF-IDF model remains a strong, low-cost baseline. Natural extensions of this work, motivated by the limitations above, include repeating the experiments over multiple seeds with significance testing, evaluating on the dataset's official test file, tu</w:t>
      </w:r>
      <w:r>
        <w:t>ning the decision threshold for higher recall, and extending the task from single sentences to complete e-mail messages.</w:t>
      </w:r>
    </w:p>
    <w:p w14:paraId="6E9EB0C1" w14:textId="77777777" w:rsidR="00CB087F" w:rsidRDefault="00E90081">
      <w:pPr>
        <w:pStyle w:val="Heading1"/>
      </w:pPr>
      <w:bookmarkStart w:id="30" w:name="_Toc240672404"/>
      <w:r>
        <w:lastRenderedPageBreak/>
        <w:t>References</w:t>
      </w:r>
      <w:bookmarkEnd w:id="30"/>
    </w:p>
    <w:p w14:paraId="58EFDDD0" w14:textId="77777777" w:rsidR="00CB087F" w:rsidRDefault="00E90081">
      <w:pPr>
        <w:tabs>
          <w:tab w:val="left" w:pos="567"/>
        </w:tabs>
        <w:spacing w:after="100"/>
        <w:ind w:left="567" w:hanging="567"/>
      </w:pPr>
      <w:r>
        <w:t>[1]</w:t>
      </w:r>
      <w:r>
        <w:tab/>
        <w:t xml:space="preserve">Parakweet Labs, Inc., "EmailIntentDataSet: Labeled training and test data for email intent machine learning (for sentence-level speech acts)," GitHub repository, 2014. Apache License 2.0. Available: </w:t>
      </w:r>
      <w:hyperlink r:id="rId8" w:history="1">
        <w:r>
          <w:rPr>
            <w:u w:val="single"/>
          </w:rPr>
          <w:t>https://github.com/ParakweetLabs/EmailIntentDataSet</w:t>
        </w:r>
      </w:hyperlink>
      <w:r>
        <w:t xml:space="preserve">. Wiki: </w:t>
      </w:r>
      <w:hyperlink r:id="rId9" w:history="1">
        <w:r>
          <w:rPr>
            <w:u w:val="single"/>
          </w:rPr>
          <w:t>https://github.com/ParakweetLabs/EmailIntentDataSet/wiki</w:t>
        </w:r>
      </w:hyperlink>
      <w:r>
        <w:t xml:space="preserve">. Training file used in this project: </w:t>
      </w:r>
      <w:hyperlink r:id="rId10" w:history="1">
        <w:r>
          <w:rPr>
            <w:u w:val="single"/>
          </w:rPr>
          <w:t>https://raw.githubusercontent.com/ParakweetLabs/EmailIntentDataSet/master/src/resources/Ask0729-fixed.txt</w:t>
        </w:r>
      </w:hyperlink>
      <w:r>
        <w:t>.</w:t>
      </w:r>
    </w:p>
    <w:p w14:paraId="051D5E97" w14:textId="77777777" w:rsidR="00CB087F" w:rsidRDefault="00E90081">
      <w:pPr>
        <w:tabs>
          <w:tab w:val="left" w:pos="567"/>
        </w:tabs>
        <w:spacing w:after="100"/>
        <w:ind w:left="567" w:hanging="567"/>
      </w:pPr>
      <w:r>
        <w:t>[2]</w:t>
      </w:r>
      <w:r>
        <w:tab/>
        <w:t xml:space="preserve">W. W. Cohen, V. R. Carvalho, and T. M. Mitchell, "Learning to classify email into 'speech acts'," in </w:t>
      </w:r>
      <w:r>
        <w:rPr>
          <w:i/>
          <w:iCs/>
        </w:rPr>
        <w:t>Proc. Conf. Empirical Methods in Natural Language Processing (EMNLP)</w:t>
      </w:r>
      <w:r>
        <w:t>, 2004, pp. 309–316.</w:t>
      </w:r>
    </w:p>
    <w:p w14:paraId="52C27B28" w14:textId="77777777" w:rsidR="00CB087F" w:rsidRDefault="00E90081">
      <w:pPr>
        <w:tabs>
          <w:tab w:val="left" w:pos="567"/>
        </w:tabs>
        <w:spacing w:after="100"/>
        <w:ind w:left="567" w:hanging="567"/>
      </w:pPr>
      <w:r>
        <w:t>[3]</w:t>
      </w:r>
      <w:r>
        <w:tab/>
        <w:t xml:space="preserve">B. Klimt and Y. Yang, "The Enron corpus: A new dataset for email classification research," in </w:t>
      </w:r>
      <w:r>
        <w:rPr>
          <w:i/>
          <w:iCs/>
        </w:rPr>
        <w:t>Proc. European Conf. Machine Learning (ECML)</w:t>
      </w:r>
      <w:r>
        <w:t>, 2004, pp. 217–226.</w:t>
      </w:r>
    </w:p>
    <w:p w14:paraId="09FB7F22" w14:textId="77777777" w:rsidR="00CB087F" w:rsidRDefault="00E90081">
      <w:pPr>
        <w:tabs>
          <w:tab w:val="left" w:pos="567"/>
        </w:tabs>
        <w:spacing w:after="100"/>
        <w:ind w:left="567" w:hanging="567"/>
      </w:pPr>
      <w:r>
        <w:t>[4]</w:t>
      </w:r>
      <w:r>
        <w:tab/>
        <w:t xml:space="preserve">G. Salton and C. Buckley, "Term-weighting approaches in automatic text retrieval," </w:t>
      </w:r>
      <w:r>
        <w:rPr>
          <w:i/>
          <w:iCs/>
        </w:rPr>
        <w:t>Information Processing &amp; Management</w:t>
      </w:r>
      <w:r>
        <w:t>, vol. 24, no. 5, pp. 513–523, 1988.</w:t>
      </w:r>
    </w:p>
    <w:p w14:paraId="1048E76A" w14:textId="77777777" w:rsidR="00CB087F" w:rsidRDefault="00E90081">
      <w:pPr>
        <w:tabs>
          <w:tab w:val="left" w:pos="567"/>
        </w:tabs>
        <w:spacing w:after="100"/>
        <w:ind w:left="567" w:hanging="567"/>
      </w:pPr>
      <w:r>
        <w:t>[5]</w:t>
      </w:r>
      <w:r>
        <w:tab/>
      </w:r>
      <w:r>
        <w:t xml:space="preserve">T. Mikolov, I. Sutskever, K. Chen, G. S. Corrado, and J. Dean, "Distributed representations of words and phrases and their compositionality," in </w:t>
      </w:r>
      <w:r>
        <w:rPr>
          <w:i/>
          <w:iCs/>
        </w:rPr>
        <w:t>Advances in Neural Information Processing Systems (NIPS)</w:t>
      </w:r>
      <w:r>
        <w:t>, vol. 26, 2013.</w:t>
      </w:r>
    </w:p>
    <w:p w14:paraId="57E2797D" w14:textId="77777777" w:rsidR="00CB087F" w:rsidRDefault="00E90081">
      <w:pPr>
        <w:tabs>
          <w:tab w:val="left" w:pos="567"/>
        </w:tabs>
        <w:spacing w:after="100"/>
        <w:ind w:left="567" w:hanging="567"/>
      </w:pPr>
      <w:r>
        <w:t>[6]</w:t>
      </w:r>
      <w:r>
        <w:tab/>
        <w:t xml:space="preserve">S. Hochreiter and J. Schmidhuber, "Long short-term memory," </w:t>
      </w:r>
      <w:r>
        <w:rPr>
          <w:i/>
          <w:iCs/>
        </w:rPr>
        <w:t>Neural Computation</w:t>
      </w:r>
      <w:r>
        <w:t>, vol. 9, no. 8, pp. 1735–1780, 1997.</w:t>
      </w:r>
    </w:p>
    <w:p w14:paraId="265BA227" w14:textId="77777777" w:rsidR="00CB087F" w:rsidRDefault="00E90081">
      <w:pPr>
        <w:tabs>
          <w:tab w:val="left" w:pos="567"/>
        </w:tabs>
        <w:spacing w:after="100"/>
        <w:ind w:left="567" w:hanging="567"/>
      </w:pPr>
      <w:r>
        <w:t>[7]</w:t>
      </w:r>
      <w:r>
        <w:tab/>
        <w:t xml:space="preserve">M. Schuster and K. K. Paliwal, "Bidirectional recurrent neural networks," </w:t>
      </w:r>
      <w:r>
        <w:rPr>
          <w:i/>
          <w:iCs/>
        </w:rPr>
        <w:t>IEEE Transactions on Signal Processing</w:t>
      </w:r>
      <w:r>
        <w:t>, vol. 45, no. 11, pp. 2673–2681, 1997.</w:t>
      </w:r>
    </w:p>
    <w:p w14:paraId="246881AB" w14:textId="77777777" w:rsidR="00CB087F" w:rsidRDefault="00E90081">
      <w:pPr>
        <w:tabs>
          <w:tab w:val="left" w:pos="567"/>
        </w:tabs>
        <w:spacing w:after="100"/>
        <w:ind w:left="567" w:hanging="567"/>
      </w:pPr>
      <w:r>
        <w:t>[8]</w:t>
      </w:r>
      <w:r>
        <w:tab/>
        <w:t xml:space="preserve">J. Devlin, M.-W. Chang, K. Lee, and K. Toutanova, "BERT: Pre-training of deep bidirectional transformers for language understanding," in </w:t>
      </w:r>
      <w:r>
        <w:rPr>
          <w:i/>
          <w:iCs/>
        </w:rPr>
        <w:t>Proc. NAACL-HLT</w:t>
      </w:r>
      <w:r>
        <w:t>, 2019, pp. 4171–4186.</w:t>
      </w:r>
    </w:p>
    <w:p w14:paraId="58434C3F" w14:textId="77777777" w:rsidR="00CB087F" w:rsidRDefault="00E90081">
      <w:pPr>
        <w:tabs>
          <w:tab w:val="left" w:pos="567"/>
        </w:tabs>
        <w:spacing w:after="100"/>
        <w:ind w:left="567" w:hanging="567"/>
      </w:pPr>
      <w:r>
        <w:t>[9]</w:t>
      </w:r>
      <w:r>
        <w:tab/>
        <w:t xml:space="preserve">F. Pedregosa </w:t>
      </w:r>
      <w:r>
        <w:rPr>
          <w:i/>
          <w:iCs/>
        </w:rPr>
        <w:t>et al.</w:t>
      </w:r>
      <w:r>
        <w:t xml:space="preserve">, "Scikit-learn: Machine learning in Python," </w:t>
      </w:r>
      <w:r>
        <w:rPr>
          <w:i/>
          <w:iCs/>
        </w:rPr>
        <w:t>Journal of Machine Learning Research</w:t>
      </w:r>
      <w:r>
        <w:t>, vol. 12, pp. 2825–2830, 2011.</w:t>
      </w:r>
    </w:p>
    <w:p w14:paraId="28D0DF89" w14:textId="77777777" w:rsidR="00CB087F" w:rsidRDefault="00E90081">
      <w:pPr>
        <w:tabs>
          <w:tab w:val="left" w:pos="567"/>
        </w:tabs>
        <w:spacing w:after="100"/>
        <w:ind w:left="567" w:hanging="567"/>
      </w:pPr>
      <w:r>
        <w:t>[10]</w:t>
      </w:r>
      <w:r>
        <w:tab/>
        <w:t xml:space="preserve">A. Paszke </w:t>
      </w:r>
      <w:r>
        <w:rPr>
          <w:i/>
          <w:iCs/>
        </w:rPr>
        <w:t>et al.</w:t>
      </w:r>
      <w:r>
        <w:t xml:space="preserve">, "PyTorch: An imperative style, high-performance deep learning library," in </w:t>
      </w:r>
      <w:r>
        <w:rPr>
          <w:i/>
          <w:iCs/>
        </w:rPr>
        <w:t>Advances in Neural Information Processing Systems (NeurIPS)</w:t>
      </w:r>
      <w:r>
        <w:t>, vol. 32, 2019.</w:t>
      </w:r>
    </w:p>
    <w:p w14:paraId="701C4BA8" w14:textId="77777777" w:rsidR="00CB087F" w:rsidRDefault="00E90081">
      <w:pPr>
        <w:tabs>
          <w:tab w:val="left" w:pos="567"/>
        </w:tabs>
        <w:spacing w:after="100"/>
        <w:ind w:left="567" w:hanging="567"/>
      </w:pPr>
      <w:r>
        <w:t>[11]</w:t>
      </w:r>
      <w:r>
        <w:tab/>
        <w:t xml:space="preserve">T. Wolf </w:t>
      </w:r>
      <w:r>
        <w:rPr>
          <w:i/>
          <w:iCs/>
        </w:rPr>
        <w:t>et al.</w:t>
      </w:r>
      <w:r>
        <w:t xml:space="preserve">, "Transformers: State-of-the-art natural language processing," in </w:t>
      </w:r>
      <w:r>
        <w:rPr>
          <w:i/>
          <w:iCs/>
        </w:rPr>
        <w:t>Proc. EMNLP 2020: System Demonstrations</w:t>
      </w:r>
      <w:r>
        <w:t>, 2020, pp. 38–45.</w:t>
      </w:r>
    </w:p>
    <w:p w14:paraId="088F516A" w14:textId="77777777" w:rsidR="00CB087F" w:rsidRDefault="00E90081">
      <w:pPr>
        <w:tabs>
          <w:tab w:val="left" w:pos="567"/>
        </w:tabs>
        <w:spacing w:after="100"/>
        <w:ind w:left="567" w:hanging="567"/>
      </w:pPr>
      <w:r>
        <w:t>[12]</w:t>
      </w:r>
      <w:r>
        <w:tab/>
        <w:t xml:space="preserve">R. Řehůřek and P. Sojka, "Software framework for topic modelling with large corpora," in </w:t>
      </w:r>
      <w:r>
        <w:rPr>
          <w:i/>
          <w:iCs/>
        </w:rPr>
        <w:t>Proc. LREC 2010 Workshop on New Challenges for NLP Frameworks</w:t>
      </w:r>
      <w:r>
        <w:t>, 2010, pp. 45–50.</w:t>
      </w:r>
    </w:p>
    <w:p w14:paraId="7D32F9D7" w14:textId="77777777" w:rsidR="00CB087F" w:rsidRDefault="00E90081">
      <w:pPr>
        <w:tabs>
          <w:tab w:val="left" w:pos="567"/>
        </w:tabs>
        <w:spacing w:after="100"/>
        <w:ind w:left="567" w:hanging="567"/>
      </w:pPr>
      <w:r>
        <w:lastRenderedPageBreak/>
        <w:t>[13]</w:t>
      </w:r>
      <w:r>
        <w:tab/>
        <w:t xml:space="preserve">I. Loshchilov and F. Hutter, "Decoupled weight decay regularization," in </w:t>
      </w:r>
      <w:r>
        <w:rPr>
          <w:i/>
          <w:iCs/>
        </w:rPr>
        <w:t>Proc. Int. Conf. Learning Representations (ICLR)</w:t>
      </w:r>
      <w:r>
        <w:t>, 2019.</w:t>
      </w:r>
    </w:p>
    <w:p w14:paraId="27A79F00" w14:textId="77777777" w:rsidR="00CB087F" w:rsidRDefault="00E90081">
      <w:pPr>
        <w:tabs>
          <w:tab w:val="left" w:pos="567"/>
        </w:tabs>
        <w:spacing w:after="100"/>
        <w:ind w:left="567" w:hanging="567"/>
      </w:pPr>
      <w:r>
        <w:t>[14]</w:t>
      </w:r>
      <w:r>
        <w:tab/>
        <w:t xml:space="preserve">D. P. Kingma and J. Ba, "Adam: A method for stochastic optimization," in </w:t>
      </w:r>
      <w:r>
        <w:rPr>
          <w:i/>
          <w:iCs/>
        </w:rPr>
        <w:t>Proc. Int. Conf. Learning Representations (ICLR)</w:t>
      </w:r>
      <w:r>
        <w:t>, 2015.</w:t>
      </w:r>
    </w:p>
    <w:p w14:paraId="648B7A12" w14:textId="77777777" w:rsidR="00CB087F" w:rsidRDefault="00E90081">
      <w:pPr>
        <w:tabs>
          <w:tab w:val="left" w:pos="567"/>
        </w:tabs>
        <w:spacing w:after="100"/>
        <w:ind w:left="567" w:hanging="567"/>
      </w:pPr>
      <w:r>
        <w:t>[15]</w:t>
      </w:r>
      <w:r>
        <w:tab/>
        <w:t xml:space="preserve">R.-E. Fan, K.-W. Chang, C.-J. Hsieh, X.-R. Wang, and C.-J. Lin, "LIBLINEAR: A library for large linear classification," </w:t>
      </w:r>
      <w:r>
        <w:rPr>
          <w:i/>
          <w:iCs/>
        </w:rPr>
        <w:t>Journal of Machine Learning Research</w:t>
      </w:r>
      <w:r>
        <w:t>, vol. 9, pp. 1871–1874, 2008.</w:t>
      </w:r>
    </w:p>
    <w:sectPr w:rsidR="00CB087F">
      <w:footerReference w:type="default" r:id="rId11"/>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497CA5" w14:textId="77777777" w:rsidR="00000000" w:rsidRDefault="00E90081">
      <w:pPr>
        <w:spacing w:line="240" w:lineRule="auto"/>
      </w:pPr>
      <w:r>
        <w:separator/>
      </w:r>
    </w:p>
  </w:endnote>
  <w:endnote w:type="continuationSeparator" w:id="0">
    <w:p w14:paraId="4AAB46CE" w14:textId="77777777" w:rsidR="00000000" w:rsidRDefault="00E900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DE290" w14:textId="77777777" w:rsidR="00CB087F" w:rsidRDefault="00E90081">
    <w:pPr>
      <w:jc w:val="center"/>
    </w:pPr>
    <w:r>
      <w:rPr>
        <w:sz w:val="20"/>
        <w:szCs w:val="20"/>
      </w:rPr>
      <w:fldChar w:fldCharType="begin"/>
    </w:r>
    <w:r>
      <w:rPr>
        <w:sz w:val="20"/>
        <w:szCs w:val="20"/>
      </w:rPr>
      <w:instrText>PAGE</w:instrText>
    </w:r>
    <w:r>
      <w:rPr>
        <w:sz w:val="20"/>
        <w:szCs w:val="20"/>
      </w:rPr>
      <w:fldChar w:fldCharType="separate"/>
    </w:r>
    <w:r w:rsidR="006118B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D587B" w14:textId="77777777" w:rsidR="00000000" w:rsidRDefault="00E90081">
      <w:pPr>
        <w:spacing w:line="240" w:lineRule="auto"/>
      </w:pPr>
      <w:r>
        <w:separator/>
      </w:r>
    </w:p>
  </w:footnote>
  <w:footnote w:type="continuationSeparator" w:id="0">
    <w:p w14:paraId="2DFBBAB7" w14:textId="77777777" w:rsidR="00000000" w:rsidRDefault="00E9008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D103F"/>
    <w:multiLevelType w:val="hybridMultilevel"/>
    <w:tmpl w:val="F77A9CC4"/>
    <w:lvl w:ilvl="0" w:tplc="AEA2F7C8">
      <w:start w:val="1"/>
      <w:numFmt w:val="bullet"/>
      <w:lvlText w:val="●"/>
      <w:lvlJc w:val="left"/>
      <w:pPr>
        <w:ind w:left="720" w:hanging="360"/>
      </w:pPr>
    </w:lvl>
    <w:lvl w:ilvl="1" w:tplc="5BC289CA">
      <w:start w:val="1"/>
      <w:numFmt w:val="bullet"/>
      <w:lvlText w:val="○"/>
      <w:lvlJc w:val="left"/>
      <w:pPr>
        <w:ind w:left="1440" w:hanging="360"/>
      </w:pPr>
    </w:lvl>
    <w:lvl w:ilvl="2" w:tplc="B450F9C2">
      <w:start w:val="1"/>
      <w:numFmt w:val="bullet"/>
      <w:lvlText w:val="■"/>
      <w:lvlJc w:val="left"/>
      <w:pPr>
        <w:ind w:left="2160" w:hanging="360"/>
      </w:pPr>
    </w:lvl>
    <w:lvl w:ilvl="3" w:tplc="3D2E7816">
      <w:start w:val="1"/>
      <w:numFmt w:val="bullet"/>
      <w:lvlText w:val="●"/>
      <w:lvlJc w:val="left"/>
      <w:pPr>
        <w:ind w:left="2880" w:hanging="360"/>
      </w:pPr>
    </w:lvl>
    <w:lvl w:ilvl="4" w:tplc="8408B102">
      <w:start w:val="1"/>
      <w:numFmt w:val="bullet"/>
      <w:lvlText w:val="○"/>
      <w:lvlJc w:val="left"/>
      <w:pPr>
        <w:ind w:left="3600" w:hanging="360"/>
      </w:pPr>
    </w:lvl>
    <w:lvl w:ilvl="5" w:tplc="378675FE">
      <w:start w:val="1"/>
      <w:numFmt w:val="bullet"/>
      <w:lvlText w:val="■"/>
      <w:lvlJc w:val="left"/>
      <w:pPr>
        <w:ind w:left="4320" w:hanging="360"/>
      </w:pPr>
    </w:lvl>
    <w:lvl w:ilvl="6" w:tplc="289C366E">
      <w:start w:val="1"/>
      <w:numFmt w:val="bullet"/>
      <w:lvlText w:val="●"/>
      <w:lvlJc w:val="left"/>
      <w:pPr>
        <w:ind w:left="5040" w:hanging="360"/>
      </w:pPr>
    </w:lvl>
    <w:lvl w:ilvl="7" w:tplc="9A508EEE">
      <w:start w:val="1"/>
      <w:numFmt w:val="bullet"/>
      <w:lvlText w:val="●"/>
      <w:lvlJc w:val="left"/>
      <w:pPr>
        <w:ind w:left="5760" w:hanging="360"/>
      </w:pPr>
    </w:lvl>
    <w:lvl w:ilvl="8" w:tplc="B0066FAC">
      <w:start w:val="1"/>
      <w:numFmt w:val="bullet"/>
      <w:lvlText w:val="●"/>
      <w:lvlJc w:val="left"/>
      <w:pPr>
        <w:ind w:left="6480" w:hanging="360"/>
      </w:pPr>
    </w:lvl>
  </w:abstractNum>
  <w:abstractNum w:abstractNumId="1" w15:restartNumberingAfterBreak="0">
    <w:nsid w:val="1D992213"/>
    <w:multiLevelType w:val="hybridMultilevel"/>
    <w:tmpl w:val="EDA20DA2"/>
    <w:lvl w:ilvl="0" w:tplc="554CAB7A">
      <w:start w:val="1"/>
      <w:numFmt w:val="bullet"/>
      <w:lvlText w:val="•"/>
      <w:lvlJc w:val="left"/>
      <w:pPr>
        <w:ind w:left="567" w:hanging="283"/>
      </w:pPr>
    </w:lvl>
    <w:lvl w:ilvl="1" w:tplc="1610C8CC">
      <w:numFmt w:val="decimal"/>
      <w:lvlText w:val=""/>
      <w:lvlJc w:val="left"/>
    </w:lvl>
    <w:lvl w:ilvl="2" w:tplc="CF3812B2">
      <w:numFmt w:val="decimal"/>
      <w:lvlText w:val=""/>
      <w:lvlJc w:val="left"/>
    </w:lvl>
    <w:lvl w:ilvl="3" w:tplc="9146CF4E">
      <w:numFmt w:val="decimal"/>
      <w:lvlText w:val=""/>
      <w:lvlJc w:val="left"/>
    </w:lvl>
    <w:lvl w:ilvl="4" w:tplc="8FF2A182">
      <w:numFmt w:val="decimal"/>
      <w:lvlText w:val=""/>
      <w:lvlJc w:val="left"/>
    </w:lvl>
    <w:lvl w:ilvl="5" w:tplc="A5ECEB3E">
      <w:numFmt w:val="decimal"/>
      <w:lvlText w:val=""/>
      <w:lvlJc w:val="left"/>
    </w:lvl>
    <w:lvl w:ilvl="6" w:tplc="41445F74">
      <w:numFmt w:val="decimal"/>
      <w:lvlText w:val=""/>
      <w:lvlJc w:val="left"/>
    </w:lvl>
    <w:lvl w:ilvl="7" w:tplc="7FE2A644">
      <w:numFmt w:val="decimal"/>
      <w:lvlText w:val=""/>
      <w:lvlJc w:val="left"/>
    </w:lvl>
    <w:lvl w:ilvl="8" w:tplc="123A8542">
      <w:numFmt w:val="decimal"/>
      <w:lvlText w:val=""/>
      <w:lvlJc w:val="left"/>
    </w:lvl>
  </w:abstractNum>
  <w:abstractNum w:abstractNumId="2" w15:restartNumberingAfterBreak="0">
    <w:nsid w:val="44662F57"/>
    <w:multiLevelType w:val="hybridMultilevel"/>
    <w:tmpl w:val="AB20710E"/>
    <w:lvl w:ilvl="0" w:tplc="B90EFE26">
      <w:start w:val="1"/>
      <w:numFmt w:val="decimal"/>
      <w:lvlText w:val="%1."/>
      <w:lvlJc w:val="left"/>
      <w:pPr>
        <w:ind w:left="567" w:hanging="340"/>
      </w:pPr>
    </w:lvl>
    <w:lvl w:ilvl="1" w:tplc="948A0B4A">
      <w:numFmt w:val="decimal"/>
      <w:lvlText w:val=""/>
      <w:lvlJc w:val="left"/>
    </w:lvl>
    <w:lvl w:ilvl="2" w:tplc="54662BBC">
      <w:numFmt w:val="decimal"/>
      <w:lvlText w:val=""/>
      <w:lvlJc w:val="left"/>
    </w:lvl>
    <w:lvl w:ilvl="3" w:tplc="223CCB9C">
      <w:numFmt w:val="decimal"/>
      <w:lvlText w:val=""/>
      <w:lvlJc w:val="left"/>
    </w:lvl>
    <w:lvl w:ilvl="4" w:tplc="B4FE10B2">
      <w:numFmt w:val="decimal"/>
      <w:lvlText w:val=""/>
      <w:lvlJc w:val="left"/>
    </w:lvl>
    <w:lvl w:ilvl="5" w:tplc="FFDEA55A">
      <w:numFmt w:val="decimal"/>
      <w:lvlText w:val=""/>
      <w:lvlJc w:val="left"/>
    </w:lvl>
    <w:lvl w:ilvl="6" w:tplc="1DBE7322">
      <w:numFmt w:val="decimal"/>
      <w:lvlText w:val=""/>
      <w:lvlJc w:val="left"/>
    </w:lvl>
    <w:lvl w:ilvl="7" w:tplc="4D08B22A">
      <w:numFmt w:val="decimal"/>
      <w:lvlText w:val=""/>
      <w:lvlJc w:val="left"/>
    </w:lvl>
    <w:lvl w:ilvl="8" w:tplc="914E052C">
      <w:numFmt w:val="decimal"/>
      <w:lvlText w:val=""/>
      <w:lvlJc w:val="left"/>
    </w:lvl>
  </w:abstractNum>
  <w:abstractNum w:abstractNumId="3" w15:restartNumberingAfterBreak="0">
    <w:nsid w:val="72310255"/>
    <w:multiLevelType w:val="hybridMultilevel"/>
    <w:tmpl w:val="566E53D2"/>
    <w:lvl w:ilvl="0" w:tplc="355C9B66">
      <w:start w:val="1"/>
      <w:numFmt w:val="decimal"/>
      <w:lvlText w:val="%1."/>
      <w:lvlJc w:val="left"/>
      <w:pPr>
        <w:ind w:left="567" w:hanging="340"/>
      </w:pPr>
    </w:lvl>
    <w:lvl w:ilvl="1" w:tplc="2004A89E">
      <w:numFmt w:val="decimal"/>
      <w:lvlText w:val=""/>
      <w:lvlJc w:val="left"/>
    </w:lvl>
    <w:lvl w:ilvl="2" w:tplc="232460DC">
      <w:numFmt w:val="decimal"/>
      <w:lvlText w:val=""/>
      <w:lvlJc w:val="left"/>
    </w:lvl>
    <w:lvl w:ilvl="3" w:tplc="50AEB6C2">
      <w:numFmt w:val="decimal"/>
      <w:lvlText w:val=""/>
      <w:lvlJc w:val="left"/>
    </w:lvl>
    <w:lvl w:ilvl="4" w:tplc="C226A8B4">
      <w:numFmt w:val="decimal"/>
      <w:lvlText w:val=""/>
      <w:lvlJc w:val="left"/>
    </w:lvl>
    <w:lvl w:ilvl="5" w:tplc="97B21C0E">
      <w:numFmt w:val="decimal"/>
      <w:lvlText w:val=""/>
      <w:lvlJc w:val="left"/>
    </w:lvl>
    <w:lvl w:ilvl="6" w:tplc="C4DCCECE">
      <w:numFmt w:val="decimal"/>
      <w:lvlText w:val=""/>
      <w:lvlJc w:val="left"/>
    </w:lvl>
    <w:lvl w:ilvl="7" w:tplc="438843BE">
      <w:numFmt w:val="decimal"/>
      <w:lvlText w:val=""/>
      <w:lvlJc w:val="left"/>
    </w:lvl>
    <w:lvl w:ilvl="8" w:tplc="423C5FE4">
      <w:numFmt w:val="decimal"/>
      <w:lvlText w:val=""/>
      <w:lvlJc w:val="left"/>
    </w:lvl>
  </w:abstractNum>
  <w:num w:numId="1" w16cid:durableId="572009951">
    <w:abstractNumId w:val="0"/>
    <w:lvlOverride w:ilvl="0">
      <w:startOverride w:val="1"/>
    </w:lvlOverride>
  </w:num>
  <w:num w:numId="2" w16cid:durableId="458034948">
    <w:abstractNumId w:val="1"/>
    <w:lvlOverride w:ilvl="0">
      <w:startOverride w:val="1"/>
    </w:lvlOverride>
  </w:num>
  <w:num w:numId="3" w16cid:durableId="79330687">
    <w:abstractNumId w:val="2"/>
    <w:lvlOverride w:ilvl="0">
      <w:startOverride w:val="1"/>
    </w:lvlOverride>
  </w:num>
  <w:num w:numId="4" w16cid:durableId="166856008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87F"/>
    <w:rsid w:val="006118BB"/>
    <w:rsid w:val="00CB087F"/>
    <w:rsid w:val="00E900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66EEF6"/>
  <w15:docId w15:val="{DD7F2227-D4D2-4F7B-825C-CB8F09F9E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n-US"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sz w:val="28"/>
      <w:szCs w:val="28"/>
    </w:rPr>
  </w:style>
  <w:style w:type="paragraph" w:styleId="Heading2">
    <w:name w:val="heading 2"/>
    <w:uiPriority w:val="9"/>
    <w:unhideWhenUsed/>
    <w:qFormat/>
    <w:pPr>
      <w:keepNext/>
      <w:spacing w:before="24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u w:val="single"/>
    </w:rPr>
  </w:style>
  <w:style w:type="paragraph" w:styleId="TOC1">
    <w:name w:val="toc 1"/>
    <w:basedOn w:val="Normal"/>
    <w:next w:val="Normal"/>
    <w:autoRedefine/>
    <w:uiPriority w:val="39"/>
    <w:unhideWhenUsed/>
    <w:rsid w:val="006118BB"/>
    <w:pPr>
      <w:spacing w:after="100"/>
    </w:pPr>
  </w:style>
  <w:style w:type="paragraph" w:styleId="TOC2">
    <w:name w:val="toc 2"/>
    <w:basedOn w:val="Normal"/>
    <w:next w:val="Normal"/>
    <w:autoRedefine/>
    <w:uiPriority w:val="39"/>
    <w:unhideWhenUsed/>
    <w:rsid w:val="006118B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github.com/ParakweetLabs/EmailIntentDataSe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raw.githubusercontent.com/ParakweetLabs/EmailIntentDataSet/master/src/resources/Ask0729-fixed.tx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raw.githubusercontent.com/ParakweetLabs/EmailIntentDataSet/master/src/resources/Ask0729-fixed.txt" TargetMode="External"/><Relationship Id="rId4" Type="http://schemas.openxmlformats.org/officeDocument/2006/relationships/webSettings" Target="webSettings.xml"/><Relationship Id="rId9" Type="http://schemas.openxmlformats.org/officeDocument/2006/relationships/hyperlink" Target="https://github.com/ParakweetLabs/EmailIntentDataSet/wik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5609</Words>
  <Characters>31730</Characters>
  <Application>Microsoft Office Word</Application>
  <DocSecurity>0</DocSecurity>
  <Lines>776</Lines>
  <Paragraphs>474</Paragraphs>
  <ScaleCrop>false</ScaleCrop>
  <Company/>
  <LinksUpToDate>false</LinksUpToDate>
  <CharactersWithSpaces>36875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MailSense: Actionable Email Detection Using NLP</dc:title>
  <dc:creator>Md Ariful Alam Mahim; Md Jubair Husain</dc:creator>
  <cp:lastModifiedBy>Ariful Alam</cp:lastModifiedBy>
  <cp:revision>3</cp:revision>
  <cp:lastPrinted>2026-09-18T19:05:00Z</cp:lastPrinted>
  <dcterms:created xsi:type="dcterms:W3CDTF">2026-09-18T19:05:00Z</dcterms:created>
  <dcterms:modified xsi:type="dcterms:W3CDTF">2026-09-18T19:05:00Z</dcterms:modified>
</cp:coreProperties>
</file>