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B5876" w14:textId="15B57FA6" w:rsidR="00F230EF" w:rsidRPr="00ED0291" w:rsidRDefault="00F230EF" w:rsidP="00ED0291">
      <w:pPr>
        <w:ind w:left="-864" w:right="-864"/>
        <w:jc w:val="both"/>
        <w:rPr>
          <w:rFonts w:ascii="Times New Roman" w:hAnsi="Times New Roman" w:cs="Times New Roman"/>
        </w:rPr>
      </w:pPr>
      <w:r w:rsidRPr="00F230EF">
        <w:rPr>
          <w:rFonts w:ascii="Times New Roman" w:hAnsi="Times New Roman" w:cs="Times New Roman"/>
          <w:b/>
          <w:bCs/>
          <w:u w:val="single"/>
        </w:rPr>
        <w:t>Dashboard-2</w:t>
      </w:r>
      <w:r w:rsidR="00755866">
        <w:rPr>
          <w:rFonts w:ascii="Times New Roman" w:hAnsi="Times New Roman" w:cs="Times New Roman"/>
          <w:b/>
          <w:bCs/>
          <w:u w:val="single"/>
        </w:rPr>
        <w:t xml:space="preserve"> </w:t>
      </w:r>
      <w:r w:rsidR="00755866" w:rsidRPr="00755866">
        <w:rPr>
          <w:rFonts w:ascii="Times New Roman" w:hAnsi="Times New Roman" w:cs="Times New Roman"/>
          <w:b/>
          <w:bCs/>
        </w:rPr>
        <w:t xml:space="preserve">  ------- </w:t>
      </w:r>
      <w:proofErr w:type="gramStart"/>
      <w:r w:rsidR="00755866" w:rsidRPr="00755866">
        <w:rPr>
          <w:rFonts w:ascii="Times New Roman" w:hAnsi="Times New Roman" w:cs="Times New Roman"/>
          <w:b/>
          <w:bCs/>
        </w:rPr>
        <w:t xml:space="preserve">   (</w:t>
      </w:r>
      <w:proofErr w:type="gramEnd"/>
      <w:r w:rsidR="00755866">
        <w:rPr>
          <w:rFonts w:ascii="Times New Roman" w:hAnsi="Times New Roman" w:cs="Times New Roman"/>
          <w:b/>
          <w:bCs/>
        </w:rPr>
        <w:t>Brain Stroke</w:t>
      </w:r>
      <w:r w:rsidR="00755866" w:rsidRPr="00755866">
        <w:rPr>
          <w:rFonts w:ascii="Times New Roman" w:hAnsi="Times New Roman" w:cs="Times New Roman"/>
          <w:b/>
          <w:bCs/>
        </w:rPr>
        <w:t xml:space="preserve"> Dataset)</w:t>
      </w:r>
    </w:p>
    <w:p w14:paraId="33AF6E9F" w14:textId="6AC97D5D" w:rsidR="00010EC7" w:rsidRPr="00010EC7" w:rsidRDefault="00010EC7" w:rsidP="00ED0291">
      <w:pPr>
        <w:ind w:left="-864" w:right="-864"/>
        <w:jc w:val="both"/>
        <w:rPr>
          <w:rFonts w:ascii="Times New Roman" w:hAnsi="Times New Roman" w:cs="Times New Roman"/>
          <w:b/>
          <w:bCs/>
          <w:u w:val="single"/>
        </w:rPr>
      </w:pPr>
      <w:r w:rsidRPr="00F230EF">
        <w:rPr>
          <w:rFonts w:ascii="Times New Roman" w:hAnsi="Times New Roman" w:cs="Times New Roman"/>
          <w:b/>
          <w:bCs/>
          <w:u w:val="single"/>
        </w:rPr>
        <w:t>P</w:t>
      </w:r>
      <w:r w:rsidRPr="00010EC7">
        <w:rPr>
          <w:rFonts w:ascii="Times New Roman" w:hAnsi="Times New Roman" w:cs="Times New Roman"/>
          <w:b/>
          <w:bCs/>
          <w:u w:val="single"/>
        </w:rPr>
        <w:t>urpose of the Dashboard</w:t>
      </w:r>
    </w:p>
    <w:p w14:paraId="6A920FF4" w14:textId="76190D53" w:rsidR="00010EC7" w:rsidRPr="00F230EF" w:rsidRDefault="00010EC7" w:rsidP="00ED0291">
      <w:pPr>
        <w:ind w:left="-864" w:right="-864"/>
        <w:jc w:val="both"/>
        <w:rPr>
          <w:rFonts w:ascii="Times New Roman" w:hAnsi="Times New Roman" w:cs="Times New Roman"/>
        </w:rPr>
      </w:pPr>
      <w:r w:rsidRPr="00010EC7">
        <w:rPr>
          <w:rFonts w:ascii="Times New Roman" w:hAnsi="Times New Roman" w:cs="Times New Roman"/>
        </w:rPr>
        <w:t>This dashboard was created to analyze factors associated with brain stroke occurrence, utilizing demographic and health-related attributes such as gender, smoking status, BMI, average glucose levels, hypertension, and heart disease. The purpose is to provide actionable insights into the potential risk factors of strokes and highlight key patterns that healthcare professionals and researchers can use to prioritize prevention strategies.</w:t>
      </w:r>
      <w:r w:rsidR="00F230EF">
        <w:rPr>
          <w:rFonts w:ascii="Times New Roman" w:hAnsi="Times New Roman" w:cs="Times New Roman"/>
        </w:rPr>
        <w:t xml:space="preserve"> </w:t>
      </w:r>
      <w:r w:rsidRPr="00010EC7">
        <w:rPr>
          <w:rFonts w:ascii="Times New Roman" w:hAnsi="Times New Roman" w:cs="Times New Roman"/>
        </w:rPr>
        <w:t>The dashboard aims to visually represent the relationships between different factors and stroke cases, making the data more accessible and interactive. This is especially helpful for identifying trends, disparities, and correlations that may require targeted interventions or further investigation.</w:t>
      </w:r>
    </w:p>
    <w:p w14:paraId="3ECF67FB" w14:textId="77777777" w:rsidR="00F230EF" w:rsidRPr="00F230EF" w:rsidRDefault="00F230EF" w:rsidP="00ED0291">
      <w:pPr>
        <w:ind w:left="-864" w:right="-864"/>
        <w:jc w:val="both"/>
        <w:rPr>
          <w:rFonts w:ascii="Times New Roman" w:hAnsi="Times New Roman" w:cs="Times New Roman"/>
          <w:b/>
          <w:bCs/>
          <w:u w:val="single"/>
        </w:rPr>
      </w:pPr>
      <w:r w:rsidRPr="00F230EF">
        <w:rPr>
          <w:rFonts w:ascii="Times New Roman" w:hAnsi="Times New Roman" w:cs="Times New Roman"/>
          <w:b/>
          <w:bCs/>
          <w:u w:val="single"/>
        </w:rPr>
        <w:t>Content of the Dashboard</w:t>
      </w:r>
    </w:p>
    <w:p w14:paraId="35D4CD58" w14:textId="77777777" w:rsidR="00F230EF" w:rsidRPr="00F230EF" w:rsidRDefault="00F230EF" w:rsidP="00ED0291">
      <w:pPr>
        <w:ind w:left="-864" w:right="-864"/>
        <w:jc w:val="both"/>
        <w:rPr>
          <w:rFonts w:ascii="Times New Roman" w:hAnsi="Times New Roman" w:cs="Times New Roman"/>
        </w:rPr>
      </w:pPr>
      <w:r w:rsidRPr="00F230EF">
        <w:rPr>
          <w:rFonts w:ascii="Times New Roman" w:hAnsi="Times New Roman" w:cs="Times New Roman"/>
        </w:rPr>
        <w:t>The dashboard contains four main visualizations:</w:t>
      </w:r>
    </w:p>
    <w:p w14:paraId="3FD6758C" w14:textId="77777777" w:rsidR="00F230EF" w:rsidRPr="00F230EF" w:rsidRDefault="00F230EF" w:rsidP="00ED0291">
      <w:pPr>
        <w:ind w:left="-864" w:right="-864"/>
        <w:jc w:val="both"/>
        <w:rPr>
          <w:rFonts w:ascii="Times New Roman" w:hAnsi="Times New Roman" w:cs="Times New Roman"/>
          <w:b/>
          <w:bCs/>
        </w:rPr>
      </w:pPr>
      <w:r w:rsidRPr="00F230EF">
        <w:rPr>
          <w:rFonts w:ascii="Times New Roman" w:hAnsi="Times New Roman" w:cs="Times New Roman"/>
          <w:b/>
          <w:bCs/>
        </w:rPr>
        <w:t>1. Stroke Count by Gender (Bar Chart)</w:t>
      </w:r>
    </w:p>
    <w:p w14:paraId="216847C4" w14:textId="77777777" w:rsidR="00F230EF" w:rsidRPr="00F230EF" w:rsidRDefault="00F230EF" w:rsidP="00ED0291">
      <w:pPr>
        <w:numPr>
          <w:ilvl w:val="0"/>
          <w:numId w:val="15"/>
        </w:numPr>
        <w:ind w:left="-864" w:right="-864"/>
        <w:jc w:val="both"/>
        <w:rPr>
          <w:rFonts w:ascii="Times New Roman" w:hAnsi="Times New Roman" w:cs="Times New Roman"/>
        </w:rPr>
      </w:pPr>
      <w:r w:rsidRPr="00F230EF">
        <w:rPr>
          <w:rFonts w:ascii="Times New Roman" w:hAnsi="Times New Roman" w:cs="Times New Roman"/>
        </w:rPr>
        <w:t>Description: This bar chart shows the total number of stroke cases for male and female individuals.</w:t>
      </w:r>
    </w:p>
    <w:p w14:paraId="3895DDC1" w14:textId="77777777" w:rsidR="00F230EF" w:rsidRPr="00F230EF" w:rsidRDefault="00F230EF" w:rsidP="00ED0291">
      <w:pPr>
        <w:numPr>
          <w:ilvl w:val="0"/>
          <w:numId w:val="15"/>
        </w:numPr>
        <w:ind w:left="-864" w:right="-864"/>
        <w:jc w:val="both"/>
        <w:rPr>
          <w:rFonts w:ascii="Times New Roman" w:hAnsi="Times New Roman" w:cs="Times New Roman"/>
        </w:rPr>
      </w:pPr>
      <w:r w:rsidRPr="00F230EF">
        <w:rPr>
          <w:rFonts w:ascii="Times New Roman" w:hAnsi="Times New Roman" w:cs="Times New Roman"/>
        </w:rPr>
        <w:t>Purpose: To evaluate gender-based differences in stroke occurrences.</w:t>
      </w:r>
    </w:p>
    <w:p w14:paraId="68690DC0" w14:textId="77777777" w:rsidR="00F230EF" w:rsidRPr="00F230EF" w:rsidRDefault="00F230EF" w:rsidP="00ED0291">
      <w:pPr>
        <w:numPr>
          <w:ilvl w:val="0"/>
          <w:numId w:val="15"/>
        </w:numPr>
        <w:ind w:left="-864" w:right="-864"/>
        <w:jc w:val="both"/>
        <w:rPr>
          <w:rFonts w:ascii="Times New Roman" w:hAnsi="Times New Roman" w:cs="Times New Roman"/>
        </w:rPr>
      </w:pPr>
      <w:r w:rsidRPr="00F230EF">
        <w:rPr>
          <w:rFonts w:ascii="Times New Roman" w:hAnsi="Times New Roman" w:cs="Times New Roman"/>
        </w:rPr>
        <w:t>Key Insight: Stroke cases are higher in females compared to males, indicating potential biological or lifestyle influences.</w:t>
      </w:r>
    </w:p>
    <w:p w14:paraId="21417A62" w14:textId="77777777" w:rsidR="00F230EF" w:rsidRPr="00F230EF" w:rsidRDefault="00F230EF" w:rsidP="00ED0291">
      <w:pPr>
        <w:ind w:left="-864" w:right="-864"/>
        <w:jc w:val="both"/>
        <w:rPr>
          <w:rFonts w:ascii="Times New Roman" w:hAnsi="Times New Roman" w:cs="Times New Roman"/>
          <w:b/>
          <w:bCs/>
        </w:rPr>
      </w:pPr>
      <w:r w:rsidRPr="00F230EF">
        <w:rPr>
          <w:rFonts w:ascii="Times New Roman" w:hAnsi="Times New Roman" w:cs="Times New Roman"/>
          <w:b/>
          <w:bCs/>
        </w:rPr>
        <w:t>2. Stroke by Smoking Status (Pie Chart)</w:t>
      </w:r>
    </w:p>
    <w:p w14:paraId="6800D033" w14:textId="77777777" w:rsidR="00F230EF" w:rsidRPr="00F230EF" w:rsidRDefault="00F230EF" w:rsidP="00ED0291">
      <w:pPr>
        <w:numPr>
          <w:ilvl w:val="0"/>
          <w:numId w:val="16"/>
        </w:numPr>
        <w:ind w:left="-864" w:right="-864"/>
        <w:jc w:val="both"/>
        <w:rPr>
          <w:rFonts w:ascii="Times New Roman" w:hAnsi="Times New Roman" w:cs="Times New Roman"/>
        </w:rPr>
      </w:pPr>
      <w:r w:rsidRPr="00F230EF">
        <w:rPr>
          <w:rFonts w:ascii="Times New Roman" w:hAnsi="Times New Roman" w:cs="Times New Roman"/>
        </w:rPr>
        <w:t>Description: This pie chart displays the proportion of stroke cases based on smoking habits (never smoked, formerly smoked, smokes, or unknown).</w:t>
      </w:r>
    </w:p>
    <w:p w14:paraId="02402320" w14:textId="77777777" w:rsidR="00F230EF" w:rsidRPr="00F230EF" w:rsidRDefault="00F230EF" w:rsidP="00ED0291">
      <w:pPr>
        <w:numPr>
          <w:ilvl w:val="0"/>
          <w:numId w:val="16"/>
        </w:numPr>
        <w:ind w:left="-864" w:right="-864"/>
        <w:jc w:val="both"/>
        <w:rPr>
          <w:rFonts w:ascii="Times New Roman" w:hAnsi="Times New Roman" w:cs="Times New Roman"/>
        </w:rPr>
      </w:pPr>
      <w:r w:rsidRPr="00F230EF">
        <w:rPr>
          <w:rFonts w:ascii="Times New Roman" w:hAnsi="Times New Roman" w:cs="Times New Roman"/>
        </w:rPr>
        <w:t>Purpose: To assess the impact of smoking on stroke prevalence.</w:t>
      </w:r>
    </w:p>
    <w:p w14:paraId="719039FF" w14:textId="77777777" w:rsidR="00F230EF" w:rsidRPr="00F230EF" w:rsidRDefault="00F230EF" w:rsidP="00ED0291">
      <w:pPr>
        <w:numPr>
          <w:ilvl w:val="0"/>
          <w:numId w:val="16"/>
        </w:numPr>
        <w:ind w:left="-864" w:right="-864"/>
        <w:jc w:val="both"/>
        <w:rPr>
          <w:rFonts w:ascii="Times New Roman" w:hAnsi="Times New Roman" w:cs="Times New Roman"/>
        </w:rPr>
      </w:pPr>
      <w:r w:rsidRPr="00F230EF">
        <w:rPr>
          <w:rFonts w:ascii="Times New Roman" w:hAnsi="Times New Roman" w:cs="Times New Roman"/>
        </w:rPr>
        <w:t>Key Insight: A significant proportion of cases are from individuals who never smoked, followed by those who formerly smoked, which may point to underlying health or behavioral factors beyond smoking itself.</w:t>
      </w:r>
    </w:p>
    <w:p w14:paraId="450DCE65" w14:textId="77777777" w:rsidR="00F230EF" w:rsidRPr="00F230EF" w:rsidRDefault="00F230EF" w:rsidP="00ED0291">
      <w:pPr>
        <w:ind w:left="-864" w:right="-864"/>
        <w:jc w:val="both"/>
        <w:rPr>
          <w:rFonts w:ascii="Times New Roman" w:hAnsi="Times New Roman" w:cs="Times New Roman"/>
          <w:b/>
          <w:bCs/>
        </w:rPr>
      </w:pPr>
      <w:r w:rsidRPr="00F230EF">
        <w:rPr>
          <w:rFonts w:ascii="Times New Roman" w:hAnsi="Times New Roman" w:cs="Times New Roman"/>
          <w:b/>
          <w:bCs/>
        </w:rPr>
        <w:t>3. BMI and Average Glucose Levels (Combined Bar Chart)</w:t>
      </w:r>
    </w:p>
    <w:p w14:paraId="3DB3D2AE" w14:textId="77777777" w:rsidR="00F230EF" w:rsidRPr="00F230EF" w:rsidRDefault="00F230EF" w:rsidP="00ED0291">
      <w:pPr>
        <w:numPr>
          <w:ilvl w:val="0"/>
          <w:numId w:val="17"/>
        </w:numPr>
        <w:ind w:left="-864" w:right="-864"/>
        <w:jc w:val="both"/>
        <w:rPr>
          <w:rFonts w:ascii="Times New Roman" w:hAnsi="Times New Roman" w:cs="Times New Roman"/>
        </w:rPr>
      </w:pPr>
      <w:r w:rsidRPr="00F230EF">
        <w:rPr>
          <w:rFonts w:ascii="Times New Roman" w:hAnsi="Times New Roman" w:cs="Times New Roman"/>
        </w:rPr>
        <w:t>Description: This dual-axis chart compares the total BMI and glucose levels among individuals with strokes.</w:t>
      </w:r>
    </w:p>
    <w:p w14:paraId="36A63CD2" w14:textId="77777777" w:rsidR="00F230EF" w:rsidRPr="00F230EF" w:rsidRDefault="00F230EF" w:rsidP="00ED0291">
      <w:pPr>
        <w:numPr>
          <w:ilvl w:val="0"/>
          <w:numId w:val="17"/>
        </w:numPr>
        <w:ind w:left="-864" w:right="-864"/>
        <w:jc w:val="both"/>
        <w:rPr>
          <w:rFonts w:ascii="Times New Roman" w:hAnsi="Times New Roman" w:cs="Times New Roman"/>
        </w:rPr>
      </w:pPr>
      <w:r w:rsidRPr="00F230EF">
        <w:rPr>
          <w:rFonts w:ascii="Times New Roman" w:hAnsi="Times New Roman" w:cs="Times New Roman"/>
        </w:rPr>
        <w:t>Purpose: To understand the role of metabolic factors, such as obesity and blood sugar levels, in stroke risk.</w:t>
      </w:r>
    </w:p>
    <w:p w14:paraId="22781570" w14:textId="77777777" w:rsidR="00F230EF" w:rsidRPr="00F230EF" w:rsidRDefault="00F230EF" w:rsidP="00ED0291">
      <w:pPr>
        <w:numPr>
          <w:ilvl w:val="0"/>
          <w:numId w:val="17"/>
        </w:numPr>
        <w:ind w:left="-864" w:right="-864"/>
        <w:jc w:val="both"/>
        <w:rPr>
          <w:rFonts w:ascii="Times New Roman" w:hAnsi="Times New Roman" w:cs="Times New Roman"/>
        </w:rPr>
      </w:pPr>
      <w:r w:rsidRPr="00F230EF">
        <w:rPr>
          <w:rFonts w:ascii="Times New Roman" w:hAnsi="Times New Roman" w:cs="Times New Roman"/>
        </w:rPr>
        <w:t>Key Insight: Elevated glucose levels appear to be a significant factor in stroke occurrences, while BMI shows moderate variation.</w:t>
      </w:r>
    </w:p>
    <w:p w14:paraId="73DB38A9" w14:textId="77777777" w:rsidR="00F230EF" w:rsidRPr="00F230EF" w:rsidRDefault="00F230EF" w:rsidP="00ED0291">
      <w:pPr>
        <w:ind w:left="-864" w:right="-864"/>
        <w:jc w:val="both"/>
        <w:rPr>
          <w:rFonts w:ascii="Times New Roman" w:hAnsi="Times New Roman" w:cs="Times New Roman"/>
          <w:b/>
          <w:bCs/>
        </w:rPr>
      </w:pPr>
      <w:r w:rsidRPr="00F230EF">
        <w:rPr>
          <w:rFonts w:ascii="Times New Roman" w:hAnsi="Times New Roman" w:cs="Times New Roman"/>
          <w:b/>
          <w:bCs/>
        </w:rPr>
        <w:t>4. Hypertension and Heart Disease Impact (Bar Chart)</w:t>
      </w:r>
    </w:p>
    <w:p w14:paraId="3C199678" w14:textId="77777777" w:rsidR="00F230EF" w:rsidRPr="00F230EF" w:rsidRDefault="00F230EF" w:rsidP="00ED0291">
      <w:pPr>
        <w:numPr>
          <w:ilvl w:val="0"/>
          <w:numId w:val="18"/>
        </w:numPr>
        <w:ind w:left="-864" w:right="-864"/>
        <w:jc w:val="both"/>
        <w:rPr>
          <w:rFonts w:ascii="Times New Roman" w:hAnsi="Times New Roman" w:cs="Times New Roman"/>
        </w:rPr>
      </w:pPr>
      <w:r w:rsidRPr="00F230EF">
        <w:rPr>
          <w:rFonts w:ascii="Times New Roman" w:hAnsi="Times New Roman" w:cs="Times New Roman"/>
        </w:rPr>
        <w:t>Description: This chart highlights the total number of stroke cases linked to hypertension and heart disease.</w:t>
      </w:r>
    </w:p>
    <w:p w14:paraId="3CAE42CD" w14:textId="77777777" w:rsidR="00F230EF" w:rsidRPr="00F230EF" w:rsidRDefault="00F230EF" w:rsidP="00ED0291">
      <w:pPr>
        <w:numPr>
          <w:ilvl w:val="0"/>
          <w:numId w:val="18"/>
        </w:numPr>
        <w:ind w:left="-864" w:right="-864"/>
        <w:jc w:val="both"/>
        <w:rPr>
          <w:rFonts w:ascii="Times New Roman" w:hAnsi="Times New Roman" w:cs="Times New Roman"/>
        </w:rPr>
      </w:pPr>
      <w:r w:rsidRPr="00F230EF">
        <w:rPr>
          <w:rFonts w:ascii="Times New Roman" w:hAnsi="Times New Roman" w:cs="Times New Roman"/>
        </w:rPr>
        <w:t>Purpose: To demonstrate how comorbid conditions contribute to stroke risks.</w:t>
      </w:r>
    </w:p>
    <w:p w14:paraId="044577B6" w14:textId="77777777" w:rsidR="00F230EF" w:rsidRPr="00F230EF" w:rsidRDefault="00F230EF" w:rsidP="00ED0291">
      <w:pPr>
        <w:numPr>
          <w:ilvl w:val="0"/>
          <w:numId w:val="18"/>
        </w:numPr>
        <w:ind w:left="-864" w:right="-864"/>
        <w:jc w:val="both"/>
        <w:rPr>
          <w:rFonts w:ascii="Times New Roman" w:hAnsi="Times New Roman" w:cs="Times New Roman"/>
        </w:rPr>
      </w:pPr>
      <w:r w:rsidRPr="00F230EF">
        <w:rPr>
          <w:rFonts w:ascii="Times New Roman" w:hAnsi="Times New Roman" w:cs="Times New Roman"/>
        </w:rPr>
        <w:t>Key Insight: Hypertension plays a dominant role in stroke cases, followed by heart disease, emphasizing the importance of managing these conditions.</w:t>
      </w:r>
    </w:p>
    <w:p w14:paraId="06FF4D4C" w14:textId="77777777" w:rsidR="00010EC7" w:rsidRPr="00010EC7" w:rsidRDefault="00010EC7" w:rsidP="00ED0291">
      <w:pPr>
        <w:ind w:left="-864" w:right="-864"/>
        <w:jc w:val="both"/>
        <w:rPr>
          <w:rFonts w:ascii="Times New Roman" w:hAnsi="Times New Roman" w:cs="Times New Roman"/>
        </w:rPr>
      </w:pPr>
    </w:p>
    <w:p w14:paraId="7B41376C" w14:textId="77777777" w:rsidR="00010EC7" w:rsidRPr="00AA4FB2" w:rsidRDefault="00010EC7" w:rsidP="00ED0291">
      <w:pPr>
        <w:ind w:left="-864" w:right="-864"/>
        <w:jc w:val="both"/>
        <w:rPr>
          <w:rFonts w:ascii="Times New Roman" w:hAnsi="Times New Roman" w:cs="Times New Roman"/>
        </w:rPr>
      </w:pPr>
    </w:p>
    <w:p w14:paraId="207BED31" w14:textId="712B26C5" w:rsidR="00A8722A" w:rsidRPr="00AA4FB2" w:rsidRDefault="00752043" w:rsidP="00AA4FB2">
      <w:pPr>
        <w:ind w:left="-1008" w:right="-1008"/>
        <w:jc w:val="both"/>
        <w:rPr>
          <w:rFonts w:ascii="Times New Roman" w:hAnsi="Times New Roman" w:cs="Times New Roman"/>
        </w:rPr>
      </w:pPr>
      <w:r>
        <w:rPr>
          <w:noProof/>
        </w:rPr>
        <w:lastRenderedPageBreak/>
        <w:drawing>
          <wp:inline distT="0" distB="0" distL="0" distR="0" wp14:anchorId="31DB7F07" wp14:editId="024B08AB">
            <wp:extent cx="5943600" cy="3463925"/>
            <wp:effectExtent l="0" t="0" r="0" b="3175"/>
            <wp:docPr id="688829361"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29361" name="Picture 3"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3925"/>
                    </a:xfrm>
                    <a:prstGeom prst="rect">
                      <a:avLst/>
                    </a:prstGeom>
                    <a:noFill/>
                    <a:ln>
                      <a:noFill/>
                    </a:ln>
                  </pic:spPr>
                </pic:pic>
              </a:graphicData>
            </a:graphic>
          </wp:inline>
        </w:drawing>
      </w:r>
    </w:p>
    <w:sectPr w:rsidR="00A8722A" w:rsidRPr="00AA4FB2" w:rsidSect="00FB4840">
      <w:headerReference w:type="default" r:id="rId8"/>
      <w:footerReference w:type="default" r:id="rId9"/>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A0AA2" w14:textId="77777777" w:rsidR="00AB146A" w:rsidRDefault="00AB146A" w:rsidP="00CF7AB6">
      <w:pPr>
        <w:spacing w:after="0" w:line="240" w:lineRule="auto"/>
      </w:pPr>
      <w:r>
        <w:separator/>
      </w:r>
    </w:p>
  </w:endnote>
  <w:endnote w:type="continuationSeparator" w:id="0">
    <w:p w14:paraId="163077BD" w14:textId="77777777" w:rsidR="00AB146A" w:rsidRDefault="00AB146A" w:rsidP="00CF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2247308"/>
      <w:docPartObj>
        <w:docPartGallery w:val="Page Numbers (Bottom of Page)"/>
        <w:docPartUnique/>
      </w:docPartObj>
    </w:sdtPr>
    <w:sdtEndPr>
      <w:rPr>
        <w:color w:val="7F7F7F" w:themeColor="background1" w:themeShade="7F"/>
        <w:spacing w:val="60"/>
      </w:rPr>
    </w:sdtEndPr>
    <w:sdtContent>
      <w:p w14:paraId="6B5E9AA1" w14:textId="1052B0F2" w:rsidR="00842B35" w:rsidRDefault="00842B3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754921C" w14:textId="77777777" w:rsidR="00842B35" w:rsidRDefault="00842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66647" w14:textId="77777777" w:rsidR="00AB146A" w:rsidRDefault="00AB146A" w:rsidP="00CF7AB6">
      <w:pPr>
        <w:spacing w:after="0" w:line="240" w:lineRule="auto"/>
      </w:pPr>
      <w:r>
        <w:separator/>
      </w:r>
    </w:p>
  </w:footnote>
  <w:footnote w:type="continuationSeparator" w:id="0">
    <w:p w14:paraId="4874946B" w14:textId="77777777" w:rsidR="00AB146A" w:rsidRDefault="00AB146A" w:rsidP="00CF7A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67E33" w14:textId="5C6E3B97" w:rsidR="00CF7AB6" w:rsidRPr="00CF7AB6" w:rsidRDefault="00CD49E6" w:rsidP="00A8722A">
    <w:pPr>
      <w:pStyle w:val="Header"/>
      <w:spacing w:line="360" w:lineRule="auto"/>
      <w:ind w:left="-1008"/>
      <w:rPr>
        <w:rFonts w:ascii="Times New Roman" w:hAnsi="Times New Roman" w:cs="Times New Roman"/>
        <w:b/>
        <w:bCs/>
        <w:sz w:val="28"/>
        <w:szCs w:val="28"/>
      </w:rPr>
    </w:pPr>
    <w:r>
      <w:rPr>
        <w:rFonts w:ascii="Times New Roman" w:hAnsi="Times New Roman" w:cs="Times New Roman"/>
        <w:b/>
        <w:bCs/>
        <w:sz w:val="28"/>
        <w:szCs w:val="28"/>
      </w:rPr>
      <w:t>Name</w:t>
    </w:r>
    <w:r w:rsidR="00EA4B78">
      <w:rPr>
        <w:rFonts w:ascii="Times New Roman" w:hAnsi="Times New Roman" w:cs="Times New Roman"/>
        <w:b/>
        <w:bCs/>
        <w:sz w:val="28"/>
        <w:szCs w:val="28"/>
      </w:rPr>
      <w:t xml:space="preserve">: </w:t>
    </w:r>
    <w:r w:rsidR="00A7534E">
      <w:rPr>
        <w:rFonts w:ascii="Times New Roman" w:hAnsi="Times New Roman" w:cs="Times New Roman"/>
        <w:b/>
        <w:bCs/>
        <w:sz w:val="28"/>
        <w:szCs w:val="28"/>
      </w:rPr>
      <w:t>Mahima Mahabaleshwar Siddheshwar</w:t>
    </w:r>
    <w:r w:rsidR="00E93F20" w:rsidRPr="00E93F20">
      <w:rPr>
        <w:noProof/>
        <w:color w:val="767171" w:themeColor="background2" w:themeShade="80"/>
      </w:rPr>
      <mc:AlternateContent>
        <mc:Choice Requires="wps">
          <w:drawing>
            <wp:anchor distT="0" distB="0" distL="114300" distR="114300" simplePos="0" relativeHeight="251659264" behindDoc="0" locked="0" layoutInCell="1" allowOverlap="1" wp14:anchorId="011D1A65" wp14:editId="31F87067">
              <wp:simplePos x="0" y="0"/>
              <wp:positionH relativeFrom="column">
                <wp:posOffset>-665018</wp:posOffset>
              </wp:positionH>
              <wp:positionV relativeFrom="paragraph">
                <wp:posOffset>255137</wp:posOffset>
              </wp:positionV>
              <wp:extent cx="6948462" cy="9779"/>
              <wp:effectExtent l="0" t="0" r="24130" b="28575"/>
              <wp:wrapNone/>
              <wp:docPr id="1116838236" name="Straight Connector 1"/>
              <wp:cNvGraphicFramePr/>
              <a:graphic xmlns:a="http://schemas.openxmlformats.org/drawingml/2006/main">
                <a:graphicData uri="http://schemas.microsoft.com/office/word/2010/wordprocessingShape">
                  <wps:wsp>
                    <wps:cNvCnPr/>
                    <wps:spPr>
                      <a:xfrm>
                        <a:off x="0" y="0"/>
                        <a:ext cx="6948462" cy="9779"/>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4A2E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35pt,20.1pt" to="494.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" strokecolor="#747070 [161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3A57"/>
    <w:multiLevelType w:val="multilevel"/>
    <w:tmpl w:val="9B20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87CA4"/>
    <w:multiLevelType w:val="multilevel"/>
    <w:tmpl w:val="08EC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85AF9"/>
    <w:multiLevelType w:val="hybridMultilevel"/>
    <w:tmpl w:val="4B02DF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843975"/>
    <w:multiLevelType w:val="multilevel"/>
    <w:tmpl w:val="110A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A4FA7"/>
    <w:multiLevelType w:val="hybridMultilevel"/>
    <w:tmpl w:val="4D40F3B4"/>
    <w:lvl w:ilvl="0" w:tplc="F464368A">
      <w:start w:val="1"/>
      <w:numFmt w:val="decimal"/>
      <w:lvlText w:val="%1."/>
      <w:lvlJc w:val="left"/>
      <w:pPr>
        <w:ind w:left="-648" w:hanging="360"/>
      </w:pPr>
      <w:rPr>
        <w:rFonts w:hint="default"/>
        <w:b/>
        <w:bCs/>
        <w:sz w:val="24"/>
        <w:szCs w:val="24"/>
      </w:rPr>
    </w:lvl>
    <w:lvl w:ilvl="1" w:tplc="04090019" w:tentative="1">
      <w:start w:val="1"/>
      <w:numFmt w:val="lowerLetter"/>
      <w:lvlText w:val="%2."/>
      <w:lvlJc w:val="left"/>
      <w:pPr>
        <w:ind w:left="72" w:hanging="360"/>
      </w:pPr>
    </w:lvl>
    <w:lvl w:ilvl="2" w:tplc="0409001B" w:tentative="1">
      <w:start w:val="1"/>
      <w:numFmt w:val="lowerRoman"/>
      <w:lvlText w:val="%3."/>
      <w:lvlJc w:val="right"/>
      <w:pPr>
        <w:ind w:left="792" w:hanging="180"/>
      </w:pPr>
    </w:lvl>
    <w:lvl w:ilvl="3" w:tplc="0409000F" w:tentative="1">
      <w:start w:val="1"/>
      <w:numFmt w:val="decimal"/>
      <w:lvlText w:val="%4."/>
      <w:lvlJc w:val="left"/>
      <w:pPr>
        <w:ind w:left="1512" w:hanging="360"/>
      </w:pPr>
    </w:lvl>
    <w:lvl w:ilvl="4" w:tplc="04090019" w:tentative="1">
      <w:start w:val="1"/>
      <w:numFmt w:val="lowerLetter"/>
      <w:lvlText w:val="%5."/>
      <w:lvlJc w:val="left"/>
      <w:pPr>
        <w:ind w:left="2232" w:hanging="360"/>
      </w:pPr>
    </w:lvl>
    <w:lvl w:ilvl="5" w:tplc="0409001B" w:tentative="1">
      <w:start w:val="1"/>
      <w:numFmt w:val="lowerRoman"/>
      <w:lvlText w:val="%6."/>
      <w:lvlJc w:val="right"/>
      <w:pPr>
        <w:ind w:left="2952" w:hanging="180"/>
      </w:pPr>
    </w:lvl>
    <w:lvl w:ilvl="6" w:tplc="0409000F" w:tentative="1">
      <w:start w:val="1"/>
      <w:numFmt w:val="decimal"/>
      <w:lvlText w:val="%7."/>
      <w:lvlJc w:val="left"/>
      <w:pPr>
        <w:ind w:left="3672" w:hanging="360"/>
      </w:pPr>
    </w:lvl>
    <w:lvl w:ilvl="7" w:tplc="04090019" w:tentative="1">
      <w:start w:val="1"/>
      <w:numFmt w:val="lowerLetter"/>
      <w:lvlText w:val="%8."/>
      <w:lvlJc w:val="left"/>
      <w:pPr>
        <w:ind w:left="4392" w:hanging="360"/>
      </w:pPr>
    </w:lvl>
    <w:lvl w:ilvl="8" w:tplc="0409001B" w:tentative="1">
      <w:start w:val="1"/>
      <w:numFmt w:val="lowerRoman"/>
      <w:lvlText w:val="%9."/>
      <w:lvlJc w:val="right"/>
      <w:pPr>
        <w:ind w:left="5112" w:hanging="180"/>
      </w:pPr>
    </w:lvl>
  </w:abstractNum>
  <w:abstractNum w:abstractNumId="5" w15:restartNumberingAfterBreak="0">
    <w:nsid w:val="14941956"/>
    <w:multiLevelType w:val="hybridMultilevel"/>
    <w:tmpl w:val="1B0AC31C"/>
    <w:lvl w:ilvl="0" w:tplc="8AC2962A">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FA3EC8"/>
    <w:multiLevelType w:val="multilevel"/>
    <w:tmpl w:val="9AA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084760"/>
    <w:multiLevelType w:val="hybridMultilevel"/>
    <w:tmpl w:val="F88CABA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C8A2907"/>
    <w:multiLevelType w:val="multilevel"/>
    <w:tmpl w:val="4150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9825A8"/>
    <w:multiLevelType w:val="hybridMultilevel"/>
    <w:tmpl w:val="531A69F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D3448C"/>
    <w:multiLevelType w:val="multilevel"/>
    <w:tmpl w:val="FD34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E63D9B"/>
    <w:multiLevelType w:val="multilevel"/>
    <w:tmpl w:val="2F8E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CE110A"/>
    <w:multiLevelType w:val="multilevel"/>
    <w:tmpl w:val="9DCC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002CF6"/>
    <w:multiLevelType w:val="hybridMultilevel"/>
    <w:tmpl w:val="6EF2B414"/>
    <w:lvl w:ilvl="0" w:tplc="637C13EA">
      <w:start w:val="1"/>
      <w:numFmt w:val="decimal"/>
      <w:lvlText w:val="%1."/>
      <w:lvlJc w:val="left"/>
      <w:pPr>
        <w:ind w:left="-648" w:hanging="360"/>
      </w:pPr>
      <w:rPr>
        <w:rFonts w:hint="default"/>
      </w:rPr>
    </w:lvl>
    <w:lvl w:ilvl="1" w:tplc="04090019" w:tentative="1">
      <w:start w:val="1"/>
      <w:numFmt w:val="lowerLetter"/>
      <w:lvlText w:val="%2."/>
      <w:lvlJc w:val="left"/>
      <w:pPr>
        <w:ind w:left="72" w:hanging="360"/>
      </w:pPr>
    </w:lvl>
    <w:lvl w:ilvl="2" w:tplc="0409001B" w:tentative="1">
      <w:start w:val="1"/>
      <w:numFmt w:val="lowerRoman"/>
      <w:lvlText w:val="%3."/>
      <w:lvlJc w:val="right"/>
      <w:pPr>
        <w:ind w:left="792" w:hanging="180"/>
      </w:pPr>
    </w:lvl>
    <w:lvl w:ilvl="3" w:tplc="0409000F" w:tentative="1">
      <w:start w:val="1"/>
      <w:numFmt w:val="decimal"/>
      <w:lvlText w:val="%4."/>
      <w:lvlJc w:val="left"/>
      <w:pPr>
        <w:ind w:left="1512" w:hanging="360"/>
      </w:pPr>
    </w:lvl>
    <w:lvl w:ilvl="4" w:tplc="04090019" w:tentative="1">
      <w:start w:val="1"/>
      <w:numFmt w:val="lowerLetter"/>
      <w:lvlText w:val="%5."/>
      <w:lvlJc w:val="left"/>
      <w:pPr>
        <w:ind w:left="2232" w:hanging="360"/>
      </w:pPr>
    </w:lvl>
    <w:lvl w:ilvl="5" w:tplc="0409001B" w:tentative="1">
      <w:start w:val="1"/>
      <w:numFmt w:val="lowerRoman"/>
      <w:lvlText w:val="%6."/>
      <w:lvlJc w:val="right"/>
      <w:pPr>
        <w:ind w:left="2952" w:hanging="180"/>
      </w:pPr>
    </w:lvl>
    <w:lvl w:ilvl="6" w:tplc="0409000F" w:tentative="1">
      <w:start w:val="1"/>
      <w:numFmt w:val="decimal"/>
      <w:lvlText w:val="%7."/>
      <w:lvlJc w:val="left"/>
      <w:pPr>
        <w:ind w:left="3672" w:hanging="360"/>
      </w:pPr>
    </w:lvl>
    <w:lvl w:ilvl="7" w:tplc="04090019" w:tentative="1">
      <w:start w:val="1"/>
      <w:numFmt w:val="lowerLetter"/>
      <w:lvlText w:val="%8."/>
      <w:lvlJc w:val="left"/>
      <w:pPr>
        <w:ind w:left="4392" w:hanging="360"/>
      </w:pPr>
    </w:lvl>
    <w:lvl w:ilvl="8" w:tplc="0409001B" w:tentative="1">
      <w:start w:val="1"/>
      <w:numFmt w:val="lowerRoman"/>
      <w:lvlText w:val="%9."/>
      <w:lvlJc w:val="right"/>
      <w:pPr>
        <w:ind w:left="5112" w:hanging="180"/>
      </w:pPr>
    </w:lvl>
  </w:abstractNum>
  <w:abstractNum w:abstractNumId="14" w15:restartNumberingAfterBreak="0">
    <w:nsid w:val="60987D40"/>
    <w:multiLevelType w:val="hybridMultilevel"/>
    <w:tmpl w:val="8E1C6C46"/>
    <w:lvl w:ilvl="0" w:tplc="FA0C4208">
      <w:start w:val="1"/>
      <w:numFmt w:val="decimal"/>
      <w:lvlText w:val="%1."/>
      <w:lvlJc w:val="left"/>
      <w:pPr>
        <w:ind w:left="-648" w:hanging="360"/>
      </w:pPr>
      <w:rPr>
        <w:rFonts w:hint="default"/>
      </w:rPr>
    </w:lvl>
    <w:lvl w:ilvl="1" w:tplc="04090019" w:tentative="1">
      <w:start w:val="1"/>
      <w:numFmt w:val="lowerLetter"/>
      <w:lvlText w:val="%2."/>
      <w:lvlJc w:val="left"/>
      <w:pPr>
        <w:ind w:left="72" w:hanging="360"/>
      </w:pPr>
    </w:lvl>
    <w:lvl w:ilvl="2" w:tplc="0409001B" w:tentative="1">
      <w:start w:val="1"/>
      <w:numFmt w:val="lowerRoman"/>
      <w:lvlText w:val="%3."/>
      <w:lvlJc w:val="right"/>
      <w:pPr>
        <w:ind w:left="792" w:hanging="180"/>
      </w:pPr>
    </w:lvl>
    <w:lvl w:ilvl="3" w:tplc="0409000F" w:tentative="1">
      <w:start w:val="1"/>
      <w:numFmt w:val="decimal"/>
      <w:lvlText w:val="%4."/>
      <w:lvlJc w:val="left"/>
      <w:pPr>
        <w:ind w:left="1512" w:hanging="360"/>
      </w:pPr>
    </w:lvl>
    <w:lvl w:ilvl="4" w:tplc="04090019" w:tentative="1">
      <w:start w:val="1"/>
      <w:numFmt w:val="lowerLetter"/>
      <w:lvlText w:val="%5."/>
      <w:lvlJc w:val="left"/>
      <w:pPr>
        <w:ind w:left="2232" w:hanging="360"/>
      </w:pPr>
    </w:lvl>
    <w:lvl w:ilvl="5" w:tplc="0409001B" w:tentative="1">
      <w:start w:val="1"/>
      <w:numFmt w:val="lowerRoman"/>
      <w:lvlText w:val="%6."/>
      <w:lvlJc w:val="right"/>
      <w:pPr>
        <w:ind w:left="2952" w:hanging="180"/>
      </w:pPr>
    </w:lvl>
    <w:lvl w:ilvl="6" w:tplc="0409000F" w:tentative="1">
      <w:start w:val="1"/>
      <w:numFmt w:val="decimal"/>
      <w:lvlText w:val="%7."/>
      <w:lvlJc w:val="left"/>
      <w:pPr>
        <w:ind w:left="3672" w:hanging="360"/>
      </w:pPr>
    </w:lvl>
    <w:lvl w:ilvl="7" w:tplc="04090019" w:tentative="1">
      <w:start w:val="1"/>
      <w:numFmt w:val="lowerLetter"/>
      <w:lvlText w:val="%8."/>
      <w:lvlJc w:val="left"/>
      <w:pPr>
        <w:ind w:left="4392" w:hanging="360"/>
      </w:pPr>
    </w:lvl>
    <w:lvl w:ilvl="8" w:tplc="0409001B" w:tentative="1">
      <w:start w:val="1"/>
      <w:numFmt w:val="lowerRoman"/>
      <w:lvlText w:val="%9."/>
      <w:lvlJc w:val="right"/>
      <w:pPr>
        <w:ind w:left="5112" w:hanging="180"/>
      </w:pPr>
    </w:lvl>
  </w:abstractNum>
  <w:abstractNum w:abstractNumId="15" w15:restartNumberingAfterBreak="0">
    <w:nsid w:val="6882222D"/>
    <w:multiLevelType w:val="hybridMultilevel"/>
    <w:tmpl w:val="347AA420"/>
    <w:lvl w:ilvl="0" w:tplc="61A22380">
      <w:start w:val="1"/>
      <w:numFmt w:val="decimal"/>
      <w:lvlText w:val="%1."/>
      <w:lvlJc w:val="left"/>
      <w:pPr>
        <w:ind w:left="-648" w:hanging="360"/>
      </w:pPr>
      <w:rPr>
        <w:rFonts w:hint="default"/>
      </w:rPr>
    </w:lvl>
    <w:lvl w:ilvl="1" w:tplc="04090019" w:tentative="1">
      <w:start w:val="1"/>
      <w:numFmt w:val="lowerLetter"/>
      <w:lvlText w:val="%2."/>
      <w:lvlJc w:val="left"/>
      <w:pPr>
        <w:ind w:left="72" w:hanging="360"/>
      </w:pPr>
    </w:lvl>
    <w:lvl w:ilvl="2" w:tplc="0409001B" w:tentative="1">
      <w:start w:val="1"/>
      <w:numFmt w:val="lowerRoman"/>
      <w:lvlText w:val="%3."/>
      <w:lvlJc w:val="right"/>
      <w:pPr>
        <w:ind w:left="792" w:hanging="180"/>
      </w:pPr>
    </w:lvl>
    <w:lvl w:ilvl="3" w:tplc="0409000F" w:tentative="1">
      <w:start w:val="1"/>
      <w:numFmt w:val="decimal"/>
      <w:lvlText w:val="%4."/>
      <w:lvlJc w:val="left"/>
      <w:pPr>
        <w:ind w:left="1512" w:hanging="360"/>
      </w:pPr>
    </w:lvl>
    <w:lvl w:ilvl="4" w:tplc="04090019" w:tentative="1">
      <w:start w:val="1"/>
      <w:numFmt w:val="lowerLetter"/>
      <w:lvlText w:val="%5."/>
      <w:lvlJc w:val="left"/>
      <w:pPr>
        <w:ind w:left="2232" w:hanging="360"/>
      </w:pPr>
    </w:lvl>
    <w:lvl w:ilvl="5" w:tplc="0409001B" w:tentative="1">
      <w:start w:val="1"/>
      <w:numFmt w:val="lowerRoman"/>
      <w:lvlText w:val="%6."/>
      <w:lvlJc w:val="right"/>
      <w:pPr>
        <w:ind w:left="2952" w:hanging="180"/>
      </w:pPr>
    </w:lvl>
    <w:lvl w:ilvl="6" w:tplc="0409000F" w:tentative="1">
      <w:start w:val="1"/>
      <w:numFmt w:val="decimal"/>
      <w:lvlText w:val="%7."/>
      <w:lvlJc w:val="left"/>
      <w:pPr>
        <w:ind w:left="3672" w:hanging="360"/>
      </w:pPr>
    </w:lvl>
    <w:lvl w:ilvl="7" w:tplc="04090019" w:tentative="1">
      <w:start w:val="1"/>
      <w:numFmt w:val="lowerLetter"/>
      <w:lvlText w:val="%8."/>
      <w:lvlJc w:val="left"/>
      <w:pPr>
        <w:ind w:left="4392" w:hanging="360"/>
      </w:pPr>
    </w:lvl>
    <w:lvl w:ilvl="8" w:tplc="0409001B" w:tentative="1">
      <w:start w:val="1"/>
      <w:numFmt w:val="lowerRoman"/>
      <w:lvlText w:val="%9."/>
      <w:lvlJc w:val="right"/>
      <w:pPr>
        <w:ind w:left="5112" w:hanging="180"/>
      </w:pPr>
    </w:lvl>
  </w:abstractNum>
  <w:abstractNum w:abstractNumId="16" w15:restartNumberingAfterBreak="0">
    <w:nsid w:val="6BB84783"/>
    <w:multiLevelType w:val="hybridMultilevel"/>
    <w:tmpl w:val="8ECC8F42"/>
    <w:lvl w:ilvl="0" w:tplc="4CEED314">
      <w:start w:val="1"/>
      <w:numFmt w:val="decimal"/>
      <w:lvlText w:val="%1."/>
      <w:lvlJc w:val="left"/>
      <w:pPr>
        <w:ind w:left="-648" w:hanging="360"/>
      </w:pPr>
      <w:rPr>
        <w:rFonts w:hint="default"/>
        <w:b/>
        <w:bCs/>
      </w:rPr>
    </w:lvl>
    <w:lvl w:ilvl="1" w:tplc="04090019" w:tentative="1">
      <w:start w:val="1"/>
      <w:numFmt w:val="lowerLetter"/>
      <w:lvlText w:val="%2."/>
      <w:lvlJc w:val="left"/>
      <w:pPr>
        <w:ind w:left="72" w:hanging="360"/>
      </w:pPr>
    </w:lvl>
    <w:lvl w:ilvl="2" w:tplc="0409001B" w:tentative="1">
      <w:start w:val="1"/>
      <w:numFmt w:val="lowerRoman"/>
      <w:lvlText w:val="%3."/>
      <w:lvlJc w:val="right"/>
      <w:pPr>
        <w:ind w:left="792" w:hanging="180"/>
      </w:pPr>
    </w:lvl>
    <w:lvl w:ilvl="3" w:tplc="0409000F" w:tentative="1">
      <w:start w:val="1"/>
      <w:numFmt w:val="decimal"/>
      <w:lvlText w:val="%4."/>
      <w:lvlJc w:val="left"/>
      <w:pPr>
        <w:ind w:left="1512" w:hanging="360"/>
      </w:pPr>
    </w:lvl>
    <w:lvl w:ilvl="4" w:tplc="04090019" w:tentative="1">
      <w:start w:val="1"/>
      <w:numFmt w:val="lowerLetter"/>
      <w:lvlText w:val="%5."/>
      <w:lvlJc w:val="left"/>
      <w:pPr>
        <w:ind w:left="2232" w:hanging="360"/>
      </w:pPr>
    </w:lvl>
    <w:lvl w:ilvl="5" w:tplc="0409001B" w:tentative="1">
      <w:start w:val="1"/>
      <w:numFmt w:val="lowerRoman"/>
      <w:lvlText w:val="%6."/>
      <w:lvlJc w:val="right"/>
      <w:pPr>
        <w:ind w:left="2952" w:hanging="180"/>
      </w:pPr>
    </w:lvl>
    <w:lvl w:ilvl="6" w:tplc="0409000F" w:tentative="1">
      <w:start w:val="1"/>
      <w:numFmt w:val="decimal"/>
      <w:lvlText w:val="%7."/>
      <w:lvlJc w:val="left"/>
      <w:pPr>
        <w:ind w:left="3672" w:hanging="360"/>
      </w:pPr>
    </w:lvl>
    <w:lvl w:ilvl="7" w:tplc="04090019" w:tentative="1">
      <w:start w:val="1"/>
      <w:numFmt w:val="lowerLetter"/>
      <w:lvlText w:val="%8."/>
      <w:lvlJc w:val="left"/>
      <w:pPr>
        <w:ind w:left="4392" w:hanging="360"/>
      </w:pPr>
    </w:lvl>
    <w:lvl w:ilvl="8" w:tplc="0409001B" w:tentative="1">
      <w:start w:val="1"/>
      <w:numFmt w:val="lowerRoman"/>
      <w:lvlText w:val="%9."/>
      <w:lvlJc w:val="right"/>
      <w:pPr>
        <w:ind w:left="5112" w:hanging="180"/>
      </w:pPr>
    </w:lvl>
  </w:abstractNum>
  <w:abstractNum w:abstractNumId="17" w15:restartNumberingAfterBreak="0">
    <w:nsid w:val="6DF50D6A"/>
    <w:multiLevelType w:val="multilevel"/>
    <w:tmpl w:val="A108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4712428">
    <w:abstractNumId w:val="13"/>
  </w:num>
  <w:num w:numId="2" w16cid:durableId="763843669">
    <w:abstractNumId w:val="4"/>
  </w:num>
  <w:num w:numId="3" w16cid:durableId="1425614384">
    <w:abstractNumId w:val="15"/>
  </w:num>
  <w:num w:numId="4" w16cid:durableId="1461222932">
    <w:abstractNumId w:val="16"/>
  </w:num>
  <w:num w:numId="5" w16cid:durableId="2135246191">
    <w:abstractNumId w:val="14"/>
  </w:num>
  <w:num w:numId="6" w16cid:durableId="1547528543">
    <w:abstractNumId w:val="2"/>
  </w:num>
  <w:num w:numId="7" w16cid:durableId="551574817">
    <w:abstractNumId w:val="7"/>
  </w:num>
  <w:num w:numId="8" w16cid:durableId="1872915228">
    <w:abstractNumId w:val="9"/>
  </w:num>
  <w:num w:numId="9" w16cid:durableId="645627122">
    <w:abstractNumId w:val="5"/>
  </w:num>
  <w:num w:numId="10" w16cid:durableId="1613627475">
    <w:abstractNumId w:val="3"/>
  </w:num>
  <w:num w:numId="11" w16cid:durableId="622806620">
    <w:abstractNumId w:val="10"/>
  </w:num>
  <w:num w:numId="12" w16cid:durableId="1172062447">
    <w:abstractNumId w:val="0"/>
  </w:num>
  <w:num w:numId="13" w16cid:durableId="1124033052">
    <w:abstractNumId w:val="12"/>
  </w:num>
  <w:num w:numId="14" w16cid:durableId="1189414692">
    <w:abstractNumId w:val="6"/>
  </w:num>
  <w:num w:numId="15" w16cid:durableId="1040940627">
    <w:abstractNumId w:val="11"/>
  </w:num>
  <w:num w:numId="16" w16cid:durableId="1926724028">
    <w:abstractNumId w:val="1"/>
  </w:num>
  <w:num w:numId="17" w16cid:durableId="1718119509">
    <w:abstractNumId w:val="17"/>
  </w:num>
  <w:num w:numId="18" w16cid:durableId="4364149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AB6"/>
    <w:rsid w:val="0000119D"/>
    <w:rsid w:val="00004F46"/>
    <w:rsid w:val="00010EC7"/>
    <w:rsid w:val="000208F1"/>
    <w:rsid w:val="000219C8"/>
    <w:rsid w:val="00030944"/>
    <w:rsid w:val="00031AF2"/>
    <w:rsid w:val="0004100A"/>
    <w:rsid w:val="00043991"/>
    <w:rsid w:val="0004454D"/>
    <w:rsid w:val="00055A0D"/>
    <w:rsid w:val="00056260"/>
    <w:rsid w:val="00065EF7"/>
    <w:rsid w:val="00065F5F"/>
    <w:rsid w:val="00067C90"/>
    <w:rsid w:val="00072337"/>
    <w:rsid w:val="00074BEE"/>
    <w:rsid w:val="00076A9F"/>
    <w:rsid w:val="00081D81"/>
    <w:rsid w:val="00082530"/>
    <w:rsid w:val="000825BB"/>
    <w:rsid w:val="00082C5D"/>
    <w:rsid w:val="00085097"/>
    <w:rsid w:val="000870D4"/>
    <w:rsid w:val="00087737"/>
    <w:rsid w:val="00096475"/>
    <w:rsid w:val="000A045C"/>
    <w:rsid w:val="000B1A8B"/>
    <w:rsid w:val="000B2717"/>
    <w:rsid w:val="000B5A1A"/>
    <w:rsid w:val="000B7360"/>
    <w:rsid w:val="000D1664"/>
    <w:rsid w:val="000D5A1C"/>
    <w:rsid w:val="000D6E26"/>
    <w:rsid w:val="000D7829"/>
    <w:rsid w:val="000E483F"/>
    <w:rsid w:val="000E5CF2"/>
    <w:rsid w:val="000E6375"/>
    <w:rsid w:val="000E69D7"/>
    <w:rsid w:val="000E6F4F"/>
    <w:rsid w:val="000F76E1"/>
    <w:rsid w:val="000F7B5D"/>
    <w:rsid w:val="0010207A"/>
    <w:rsid w:val="001037A4"/>
    <w:rsid w:val="00105757"/>
    <w:rsid w:val="00113786"/>
    <w:rsid w:val="00113855"/>
    <w:rsid w:val="00116B67"/>
    <w:rsid w:val="0011762B"/>
    <w:rsid w:val="0012532C"/>
    <w:rsid w:val="00126155"/>
    <w:rsid w:val="00132A4F"/>
    <w:rsid w:val="001335AB"/>
    <w:rsid w:val="00134098"/>
    <w:rsid w:val="001445EA"/>
    <w:rsid w:val="00146010"/>
    <w:rsid w:val="00147D2B"/>
    <w:rsid w:val="001519AC"/>
    <w:rsid w:val="00152DAF"/>
    <w:rsid w:val="001541E6"/>
    <w:rsid w:val="00161136"/>
    <w:rsid w:val="00161644"/>
    <w:rsid w:val="00161D44"/>
    <w:rsid w:val="00162F09"/>
    <w:rsid w:val="00166A31"/>
    <w:rsid w:val="001740AD"/>
    <w:rsid w:val="00174AAE"/>
    <w:rsid w:val="00185DCF"/>
    <w:rsid w:val="00186E88"/>
    <w:rsid w:val="0018789D"/>
    <w:rsid w:val="00195FE0"/>
    <w:rsid w:val="001963FE"/>
    <w:rsid w:val="00197817"/>
    <w:rsid w:val="001A0EC4"/>
    <w:rsid w:val="001A3FFB"/>
    <w:rsid w:val="001A53C2"/>
    <w:rsid w:val="001B13FB"/>
    <w:rsid w:val="001B57B0"/>
    <w:rsid w:val="001C62A7"/>
    <w:rsid w:val="001D1B84"/>
    <w:rsid w:val="001D5794"/>
    <w:rsid w:val="001D58AA"/>
    <w:rsid w:val="001D59BB"/>
    <w:rsid w:val="001E210B"/>
    <w:rsid w:val="001E6A70"/>
    <w:rsid w:val="001F17D3"/>
    <w:rsid w:val="00203028"/>
    <w:rsid w:val="0020579B"/>
    <w:rsid w:val="002100F8"/>
    <w:rsid w:val="002119B7"/>
    <w:rsid w:val="00211B8C"/>
    <w:rsid w:val="0021576F"/>
    <w:rsid w:val="00223AA6"/>
    <w:rsid w:val="0022468B"/>
    <w:rsid w:val="00230E9B"/>
    <w:rsid w:val="0023152E"/>
    <w:rsid w:val="00233AAA"/>
    <w:rsid w:val="0024205C"/>
    <w:rsid w:val="00252ED7"/>
    <w:rsid w:val="00253B5E"/>
    <w:rsid w:val="00262634"/>
    <w:rsid w:val="002647DD"/>
    <w:rsid w:val="002650E1"/>
    <w:rsid w:val="00265201"/>
    <w:rsid w:val="0026650F"/>
    <w:rsid w:val="0026679D"/>
    <w:rsid w:val="0027549C"/>
    <w:rsid w:val="0028376E"/>
    <w:rsid w:val="0028761A"/>
    <w:rsid w:val="00295F70"/>
    <w:rsid w:val="002C277E"/>
    <w:rsid w:val="002D590F"/>
    <w:rsid w:val="002D6F81"/>
    <w:rsid w:val="002D765F"/>
    <w:rsid w:val="002E0E60"/>
    <w:rsid w:val="002F053A"/>
    <w:rsid w:val="002F0F21"/>
    <w:rsid w:val="002F27C9"/>
    <w:rsid w:val="002F29B7"/>
    <w:rsid w:val="0030287B"/>
    <w:rsid w:val="0031145A"/>
    <w:rsid w:val="00312EF8"/>
    <w:rsid w:val="00315096"/>
    <w:rsid w:val="00317686"/>
    <w:rsid w:val="00324B22"/>
    <w:rsid w:val="003319EF"/>
    <w:rsid w:val="003320AB"/>
    <w:rsid w:val="00335BA7"/>
    <w:rsid w:val="00336526"/>
    <w:rsid w:val="003434A4"/>
    <w:rsid w:val="00343B63"/>
    <w:rsid w:val="0034476F"/>
    <w:rsid w:val="00346705"/>
    <w:rsid w:val="00347ED6"/>
    <w:rsid w:val="00352111"/>
    <w:rsid w:val="00360E10"/>
    <w:rsid w:val="0036167E"/>
    <w:rsid w:val="00362930"/>
    <w:rsid w:val="00372B3B"/>
    <w:rsid w:val="00375324"/>
    <w:rsid w:val="00392495"/>
    <w:rsid w:val="003942D0"/>
    <w:rsid w:val="00395244"/>
    <w:rsid w:val="00395B6F"/>
    <w:rsid w:val="00396D0E"/>
    <w:rsid w:val="003A2537"/>
    <w:rsid w:val="003A48F4"/>
    <w:rsid w:val="003B26F4"/>
    <w:rsid w:val="003B6A90"/>
    <w:rsid w:val="003C47DE"/>
    <w:rsid w:val="003C5484"/>
    <w:rsid w:val="003C5E6B"/>
    <w:rsid w:val="003C65CB"/>
    <w:rsid w:val="003D3727"/>
    <w:rsid w:val="003D695E"/>
    <w:rsid w:val="003D6E83"/>
    <w:rsid w:val="003E1682"/>
    <w:rsid w:val="003E3EE5"/>
    <w:rsid w:val="003F25DE"/>
    <w:rsid w:val="003F3711"/>
    <w:rsid w:val="003F3CF0"/>
    <w:rsid w:val="003F42A9"/>
    <w:rsid w:val="003F5C1F"/>
    <w:rsid w:val="003F649B"/>
    <w:rsid w:val="003F6B87"/>
    <w:rsid w:val="003F6CA1"/>
    <w:rsid w:val="00401685"/>
    <w:rsid w:val="0040258C"/>
    <w:rsid w:val="00403354"/>
    <w:rsid w:val="00414822"/>
    <w:rsid w:val="004179D0"/>
    <w:rsid w:val="00427BB0"/>
    <w:rsid w:val="00431EB7"/>
    <w:rsid w:val="004503B0"/>
    <w:rsid w:val="004560F7"/>
    <w:rsid w:val="00457750"/>
    <w:rsid w:val="004612EF"/>
    <w:rsid w:val="00461779"/>
    <w:rsid w:val="00465D0B"/>
    <w:rsid w:val="00471848"/>
    <w:rsid w:val="00474FEF"/>
    <w:rsid w:val="0047570F"/>
    <w:rsid w:val="00483EE5"/>
    <w:rsid w:val="00490DD0"/>
    <w:rsid w:val="00492237"/>
    <w:rsid w:val="00495B88"/>
    <w:rsid w:val="004A4364"/>
    <w:rsid w:val="004A5F5E"/>
    <w:rsid w:val="004A607A"/>
    <w:rsid w:val="004A6B9F"/>
    <w:rsid w:val="004B00AE"/>
    <w:rsid w:val="004B40B6"/>
    <w:rsid w:val="004B5217"/>
    <w:rsid w:val="004B6EBD"/>
    <w:rsid w:val="004B7185"/>
    <w:rsid w:val="004D28CB"/>
    <w:rsid w:val="004D2FDA"/>
    <w:rsid w:val="004D7BCE"/>
    <w:rsid w:val="004E0AFB"/>
    <w:rsid w:val="004E57A6"/>
    <w:rsid w:val="004F44BD"/>
    <w:rsid w:val="004F7047"/>
    <w:rsid w:val="00500F6B"/>
    <w:rsid w:val="00506783"/>
    <w:rsid w:val="00520847"/>
    <w:rsid w:val="00525CBE"/>
    <w:rsid w:val="00531776"/>
    <w:rsid w:val="00532B33"/>
    <w:rsid w:val="005348FA"/>
    <w:rsid w:val="00535EFA"/>
    <w:rsid w:val="00537B31"/>
    <w:rsid w:val="00537F6B"/>
    <w:rsid w:val="00540A8F"/>
    <w:rsid w:val="00542DBE"/>
    <w:rsid w:val="005432F9"/>
    <w:rsid w:val="005449BE"/>
    <w:rsid w:val="005472F0"/>
    <w:rsid w:val="00547CA1"/>
    <w:rsid w:val="0055396C"/>
    <w:rsid w:val="00554EF1"/>
    <w:rsid w:val="00557E4C"/>
    <w:rsid w:val="0056279C"/>
    <w:rsid w:val="00566AF6"/>
    <w:rsid w:val="00570A4D"/>
    <w:rsid w:val="00571619"/>
    <w:rsid w:val="005740C3"/>
    <w:rsid w:val="005750D8"/>
    <w:rsid w:val="00575DF5"/>
    <w:rsid w:val="00576D93"/>
    <w:rsid w:val="00582113"/>
    <w:rsid w:val="00583066"/>
    <w:rsid w:val="00583B71"/>
    <w:rsid w:val="00584DB0"/>
    <w:rsid w:val="00592488"/>
    <w:rsid w:val="00592FF8"/>
    <w:rsid w:val="005A7CB4"/>
    <w:rsid w:val="005B1077"/>
    <w:rsid w:val="005B27C7"/>
    <w:rsid w:val="005B2BE0"/>
    <w:rsid w:val="005B489F"/>
    <w:rsid w:val="005B4EEA"/>
    <w:rsid w:val="005B7EA4"/>
    <w:rsid w:val="005C043E"/>
    <w:rsid w:val="005C09A4"/>
    <w:rsid w:val="005C291B"/>
    <w:rsid w:val="005C2C85"/>
    <w:rsid w:val="005D5176"/>
    <w:rsid w:val="005E380E"/>
    <w:rsid w:val="005E3D0C"/>
    <w:rsid w:val="005E3DE6"/>
    <w:rsid w:val="005E5A9C"/>
    <w:rsid w:val="005E6F9D"/>
    <w:rsid w:val="005F2754"/>
    <w:rsid w:val="005F4010"/>
    <w:rsid w:val="005F5B93"/>
    <w:rsid w:val="00610F27"/>
    <w:rsid w:val="0061565D"/>
    <w:rsid w:val="00616744"/>
    <w:rsid w:val="00637E00"/>
    <w:rsid w:val="006436BB"/>
    <w:rsid w:val="006502B9"/>
    <w:rsid w:val="00660C05"/>
    <w:rsid w:val="00663252"/>
    <w:rsid w:val="00666282"/>
    <w:rsid w:val="006712D4"/>
    <w:rsid w:val="006727BA"/>
    <w:rsid w:val="006835A9"/>
    <w:rsid w:val="00684429"/>
    <w:rsid w:val="0068453D"/>
    <w:rsid w:val="00694F0B"/>
    <w:rsid w:val="00694F52"/>
    <w:rsid w:val="00697165"/>
    <w:rsid w:val="006A0A66"/>
    <w:rsid w:val="006A4084"/>
    <w:rsid w:val="006A505D"/>
    <w:rsid w:val="006B00A3"/>
    <w:rsid w:val="006B0413"/>
    <w:rsid w:val="006B40A3"/>
    <w:rsid w:val="006C29BD"/>
    <w:rsid w:val="006C2B17"/>
    <w:rsid w:val="006C4C9A"/>
    <w:rsid w:val="006C528C"/>
    <w:rsid w:val="006C7C97"/>
    <w:rsid w:val="006D00F5"/>
    <w:rsid w:val="006D0DA2"/>
    <w:rsid w:val="006D7C93"/>
    <w:rsid w:val="006E5182"/>
    <w:rsid w:val="006E649B"/>
    <w:rsid w:val="006F0EBE"/>
    <w:rsid w:val="006F27D4"/>
    <w:rsid w:val="006F401C"/>
    <w:rsid w:val="00700075"/>
    <w:rsid w:val="00700312"/>
    <w:rsid w:val="00706BEE"/>
    <w:rsid w:val="00713CB2"/>
    <w:rsid w:val="007142FB"/>
    <w:rsid w:val="00715ACF"/>
    <w:rsid w:val="0072176E"/>
    <w:rsid w:val="00725EE0"/>
    <w:rsid w:val="00742805"/>
    <w:rsid w:val="00743174"/>
    <w:rsid w:val="007434BE"/>
    <w:rsid w:val="00746759"/>
    <w:rsid w:val="00752043"/>
    <w:rsid w:val="007525E3"/>
    <w:rsid w:val="00754367"/>
    <w:rsid w:val="00754A75"/>
    <w:rsid w:val="00754D92"/>
    <w:rsid w:val="00755866"/>
    <w:rsid w:val="007567CB"/>
    <w:rsid w:val="00764AED"/>
    <w:rsid w:val="007676E7"/>
    <w:rsid w:val="0077208C"/>
    <w:rsid w:val="007733BD"/>
    <w:rsid w:val="007743FF"/>
    <w:rsid w:val="00776C4E"/>
    <w:rsid w:val="00776EF4"/>
    <w:rsid w:val="0078339F"/>
    <w:rsid w:val="00783441"/>
    <w:rsid w:val="007912E3"/>
    <w:rsid w:val="0079543A"/>
    <w:rsid w:val="007956FE"/>
    <w:rsid w:val="007A0C39"/>
    <w:rsid w:val="007A12C6"/>
    <w:rsid w:val="007B03EC"/>
    <w:rsid w:val="007B360C"/>
    <w:rsid w:val="007B5FC8"/>
    <w:rsid w:val="007B782D"/>
    <w:rsid w:val="007C12CD"/>
    <w:rsid w:val="007C27D1"/>
    <w:rsid w:val="007C75E9"/>
    <w:rsid w:val="007D152F"/>
    <w:rsid w:val="007D3010"/>
    <w:rsid w:val="007D602C"/>
    <w:rsid w:val="007E1ED5"/>
    <w:rsid w:val="007E5711"/>
    <w:rsid w:val="007F01C0"/>
    <w:rsid w:val="007F0E6E"/>
    <w:rsid w:val="007F1CA3"/>
    <w:rsid w:val="007F4E00"/>
    <w:rsid w:val="007F7703"/>
    <w:rsid w:val="00801FB3"/>
    <w:rsid w:val="00805B4D"/>
    <w:rsid w:val="00806269"/>
    <w:rsid w:val="008071DC"/>
    <w:rsid w:val="00811C26"/>
    <w:rsid w:val="00815727"/>
    <w:rsid w:val="00815DE9"/>
    <w:rsid w:val="00825962"/>
    <w:rsid w:val="00827AE5"/>
    <w:rsid w:val="00830930"/>
    <w:rsid w:val="00830D15"/>
    <w:rsid w:val="00842B35"/>
    <w:rsid w:val="008453C2"/>
    <w:rsid w:val="0084621B"/>
    <w:rsid w:val="00850070"/>
    <w:rsid w:val="00852394"/>
    <w:rsid w:val="0085576A"/>
    <w:rsid w:val="00860CB7"/>
    <w:rsid w:val="00865808"/>
    <w:rsid w:val="00866133"/>
    <w:rsid w:val="008700E8"/>
    <w:rsid w:val="008719CF"/>
    <w:rsid w:val="008726D9"/>
    <w:rsid w:val="00880FA5"/>
    <w:rsid w:val="00882681"/>
    <w:rsid w:val="00890CDD"/>
    <w:rsid w:val="0089498C"/>
    <w:rsid w:val="008A5B30"/>
    <w:rsid w:val="008B57CB"/>
    <w:rsid w:val="008C44C9"/>
    <w:rsid w:val="008D00B7"/>
    <w:rsid w:val="008D7A29"/>
    <w:rsid w:val="008D7C2C"/>
    <w:rsid w:val="008E5C5B"/>
    <w:rsid w:val="008F26F7"/>
    <w:rsid w:val="008F3AEB"/>
    <w:rsid w:val="008F513A"/>
    <w:rsid w:val="008F6CE1"/>
    <w:rsid w:val="008F6E84"/>
    <w:rsid w:val="008F6E9F"/>
    <w:rsid w:val="008F7A94"/>
    <w:rsid w:val="00904B1A"/>
    <w:rsid w:val="00905C8E"/>
    <w:rsid w:val="009066E3"/>
    <w:rsid w:val="00911BE4"/>
    <w:rsid w:val="009124C5"/>
    <w:rsid w:val="009128B8"/>
    <w:rsid w:val="00913320"/>
    <w:rsid w:val="00916EA4"/>
    <w:rsid w:val="009236C4"/>
    <w:rsid w:val="00924252"/>
    <w:rsid w:val="0092454B"/>
    <w:rsid w:val="009264FE"/>
    <w:rsid w:val="0092715A"/>
    <w:rsid w:val="00944B05"/>
    <w:rsid w:val="00944F5F"/>
    <w:rsid w:val="009618B8"/>
    <w:rsid w:val="009658B0"/>
    <w:rsid w:val="0096654E"/>
    <w:rsid w:val="009815FD"/>
    <w:rsid w:val="00983741"/>
    <w:rsid w:val="00983E8F"/>
    <w:rsid w:val="009863B6"/>
    <w:rsid w:val="009979D9"/>
    <w:rsid w:val="009A123E"/>
    <w:rsid w:val="009A1FF8"/>
    <w:rsid w:val="009C1138"/>
    <w:rsid w:val="009C11F2"/>
    <w:rsid w:val="009C26D4"/>
    <w:rsid w:val="009C5DBB"/>
    <w:rsid w:val="009D3B51"/>
    <w:rsid w:val="009D49AE"/>
    <w:rsid w:val="009D560A"/>
    <w:rsid w:val="009E175C"/>
    <w:rsid w:val="009E25BA"/>
    <w:rsid w:val="009E36B1"/>
    <w:rsid w:val="009E4DD1"/>
    <w:rsid w:val="009E66C9"/>
    <w:rsid w:val="009E6DF9"/>
    <w:rsid w:val="009F2F36"/>
    <w:rsid w:val="009F70F3"/>
    <w:rsid w:val="00A00DFA"/>
    <w:rsid w:val="00A02EFD"/>
    <w:rsid w:val="00A04C57"/>
    <w:rsid w:val="00A1099D"/>
    <w:rsid w:val="00A11AF0"/>
    <w:rsid w:val="00A11CF1"/>
    <w:rsid w:val="00A146B4"/>
    <w:rsid w:val="00A2202D"/>
    <w:rsid w:val="00A23A2B"/>
    <w:rsid w:val="00A314FE"/>
    <w:rsid w:val="00A33981"/>
    <w:rsid w:val="00A349E0"/>
    <w:rsid w:val="00A34EFD"/>
    <w:rsid w:val="00A4668A"/>
    <w:rsid w:val="00A52569"/>
    <w:rsid w:val="00A53068"/>
    <w:rsid w:val="00A53369"/>
    <w:rsid w:val="00A601FD"/>
    <w:rsid w:val="00A67A27"/>
    <w:rsid w:val="00A707DC"/>
    <w:rsid w:val="00A7156D"/>
    <w:rsid w:val="00A7534E"/>
    <w:rsid w:val="00A772F1"/>
    <w:rsid w:val="00A7785D"/>
    <w:rsid w:val="00A85EE5"/>
    <w:rsid w:val="00A8722A"/>
    <w:rsid w:val="00A87817"/>
    <w:rsid w:val="00AA2C74"/>
    <w:rsid w:val="00AA390C"/>
    <w:rsid w:val="00AA4FB2"/>
    <w:rsid w:val="00AA6291"/>
    <w:rsid w:val="00AA710B"/>
    <w:rsid w:val="00AA77B2"/>
    <w:rsid w:val="00AB146A"/>
    <w:rsid w:val="00AB21D1"/>
    <w:rsid w:val="00AB5AF0"/>
    <w:rsid w:val="00AC41D1"/>
    <w:rsid w:val="00AC4A28"/>
    <w:rsid w:val="00AD4AC1"/>
    <w:rsid w:val="00AD59CA"/>
    <w:rsid w:val="00AE296E"/>
    <w:rsid w:val="00AE3EAD"/>
    <w:rsid w:val="00AE5977"/>
    <w:rsid w:val="00AE5C67"/>
    <w:rsid w:val="00AE76BD"/>
    <w:rsid w:val="00B11613"/>
    <w:rsid w:val="00B138C4"/>
    <w:rsid w:val="00B210AC"/>
    <w:rsid w:val="00B238E6"/>
    <w:rsid w:val="00B268BC"/>
    <w:rsid w:val="00B27AE2"/>
    <w:rsid w:val="00B334B6"/>
    <w:rsid w:val="00B3572F"/>
    <w:rsid w:val="00B3643C"/>
    <w:rsid w:val="00B42F0E"/>
    <w:rsid w:val="00B5086C"/>
    <w:rsid w:val="00B52C22"/>
    <w:rsid w:val="00B56426"/>
    <w:rsid w:val="00B6363D"/>
    <w:rsid w:val="00B714FB"/>
    <w:rsid w:val="00B71B93"/>
    <w:rsid w:val="00B722DD"/>
    <w:rsid w:val="00B744EC"/>
    <w:rsid w:val="00B75E4C"/>
    <w:rsid w:val="00B81BF7"/>
    <w:rsid w:val="00B872B6"/>
    <w:rsid w:val="00B87469"/>
    <w:rsid w:val="00B876A2"/>
    <w:rsid w:val="00B93312"/>
    <w:rsid w:val="00B95786"/>
    <w:rsid w:val="00B96069"/>
    <w:rsid w:val="00B96B4B"/>
    <w:rsid w:val="00B96BB1"/>
    <w:rsid w:val="00BA0D75"/>
    <w:rsid w:val="00BA1535"/>
    <w:rsid w:val="00BB1C8E"/>
    <w:rsid w:val="00BB427E"/>
    <w:rsid w:val="00BC3818"/>
    <w:rsid w:val="00BD0725"/>
    <w:rsid w:val="00BD180D"/>
    <w:rsid w:val="00BE3027"/>
    <w:rsid w:val="00BE6A0F"/>
    <w:rsid w:val="00BF0D7D"/>
    <w:rsid w:val="00C011A9"/>
    <w:rsid w:val="00C0174F"/>
    <w:rsid w:val="00C0349C"/>
    <w:rsid w:val="00C03CCB"/>
    <w:rsid w:val="00C0698E"/>
    <w:rsid w:val="00C1515D"/>
    <w:rsid w:val="00C1659D"/>
    <w:rsid w:val="00C23D67"/>
    <w:rsid w:val="00C24956"/>
    <w:rsid w:val="00C277F7"/>
    <w:rsid w:val="00C27978"/>
    <w:rsid w:val="00C320F0"/>
    <w:rsid w:val="00C3645B"/>
    <w:rsid w:val="00C37E86"/>
    <w:rsid w:val="00C402BC"/>
    <w:rsid w:val="00C41843"/>
    <w:rsid w:val="00C479E6"/>
    <w:rsid w:val="00C5078F"/>
    <w:rsid w:val="00C51C60"/>
    <w:rsid w:val="00C528A6"/>
    <w:rsid w:val="00C54ACD"/>
    <w:rsid w:val="00C57BC5"/>
    <w:rsid w:val="00C57CEC"/>
    <w:rsid w:val="00C57FFC"/>
    <w:rsid w:val="00C645FD"/>
    <w:rsid w:val="00C71667"/>
    <w:rsid w:val="00C71A2E"/>
    <w:rsid w:val="00C727B8"/>
    <w:rsid w:val="00C74ED9"/>
    <w:rsid w:val="00C91B07"/>
    <w:rsid w:val="00C975BF"/>
    <w:rsid w:val="00CA0EB8"/>
    <w:rsid w:val="00CA20AA"/>
    <w:rsid w:val="00CA569B"/>
    <w:rsid w:val="00CB6F7B"/>
    <w:rsid w:val="00CB6FD2"/>
    <w:rsid w:val="00CD200D"/>
    <w:rsid w:val="00CD49E6"/>
    <w:rsid w:val="00CD68F2"/>
    <w:rsid w:val="00CD767C"/>
    <w:rsid w:val="00CE2493"/>
    <w:rsid w:val="00CE639B"/>
    <w:rsid w:val="00CF51A5"/>
    <w:rsid w:val="00CF54D1"/>
    <w:rsid w:val="00CF624E"/>
    <w:rsid w:val="00CF7AB6"/>
    <w:rsid w:val="00CF7ABB"/>
    <w:rsid w:val="00D01890"/>
    <w:rsid w:val="00D028C3"/>
    <w:rsid w:val="00D03BE6"/>
    <w:rsid w:val="00D05175"/>
    <w:rsid w:val="00D10CA3"/>
    <w:rsid w:val="00D122BA"/>
    <w:rsid w:val="00D15AC2"/>
    <w:rsid w:val="00D1681D"/>
    <w:rsid w:val="00D2244A"/>
    <w:rsid w:val="00D25A28"/>
    <w:rsid w:val="00D3434F"/>
    <w:rsid w:val="00D43427"/>
    <w:rsid w:val="00D53069"/>
    <w:rsid w:val="00D60B4D"/>
    <w:rsid w:val="00D61366"/>
    <w:rsid w:val="00D64824"/>
    <w:rsid w:val="00D65237"/>
    <w:rsid w:val="00D66EB7"/>
    <w:rsid w:val="00D67B0D"/>
    <w:rsid w:val="00D740F0"/>
    <w:rsid w:val="00D74E1F"/>
    <w:rsid w:val="00D819DB"/>
    <w:rsid w:val="00D9006E"/>
    <w:rsid w:val="00D90D1F"/>
    <w:rsid w:val="00D9368E"/>
    <w:rsid w:val="00D95255"/>
    <w:rsid w:val="00D96C9C"/>
    <w:rsid w:val="00D974FA"/>
    <w:rsid w:val="00DA59E9"/>
    <w:rsid w:val="00DB2730"/>
    <w:rsid w:val="00DB3A2B"/>
    <w:rsid w:val="00DB48E9"/>
    <w:rsid w:val="00DB5343"/>
    <w:rsid w:val="00DB6416"/>
    <w:rsid w:val="00DB750F"/>
    <w:rsid w:val="00DB77A4"/>
    <w:rsid w:val="00DC3DF5"/>
    <w:rsid w:val="00DC56B2"/>
    <w:rsid w:val="00DC62FB"/>
    <w:rsid w:val="00DD306D"/>
    <w:rsid w:val="00DE6838"/>
    <w:rsid w:val="00DF179B"/>
    <w:rsid w:val="00DF454D"/>
    <w:rsid w:val="00E027FE"/>
    <w:rsid w:val="00E101FB"/>
    <w:rsid w:val="00E104DA"/>
    <w:rsid w:val="00E13175"/>
    <w:rsid w:val="00E16E51"/>
    <w:rsid w:val="00E26B13"/>
    <w:rsid w:val="00E37379"/>
    <w:rsid w:val="00E40072"/>
    <w:rsid w:val="00E4100D"/>
    <w:rsid w:val="00E4426C"/>
    <w:rsid w:val="00E44BEE"/>
    <w:rsid w:val="00E44C6A"/>
    <w:rsid w:val="00E462A9"/>
    <w:rsid w:val="00E47D27"/>
    <w:rsid w:val="00E5005D"/>
    <w:rsid w:val="00E52A52"/>
    <w:rsid w:val="00E54ECC"/>
    <w:rsid w:val="00E562CB"/>
    <w:rsid w:val="00E60AD8"/>
    <w:rsid w:val="00E6226D"/>
    <w:rsid w:val="00E62CD5"/>
    <w:rsid w:val="00E6687B"/>
    <w:rsid w:val="00E66B75"/>
    <w:rsid w:val="00E66D53"/>
    <w:rsid w:val="00E67701"/>
    <w:rsid w:val="00E704A8"/>
    <w:rsid w:val="00E71B06"/>
    <w:rsid w:val="00E80ADE"/>
    <w:rsid w:val="00E85806"/>
    <w:rsid w:val="00E91C3C"/>
    <w:rsid w:val="00E91FA6"/>
    <w:rsid w:val="00E93F20"/>
    <w:rsid w:val="00EA4B78"/>
    <w:rsid w:val="00EA6648"/>
    <w:rsid w:val="00EA74C9"/>
    <w:rsid w:val="00EB0F5F"/>
    <w:rsid w:val="00EC0489"/>
    <w:rsid w:val="00ED0291"/>
    <w:rsid w:val="00EE4BE5"/>
    <w:rsid w:val="00EE5F06"/>
    <w:rsid w:val="00EE6B8A"/>
    <w:rsid w:val="00EF1B39"/>
    <w:rsid w:val="00EF2A92"/>
    <w:rsid w:val="00F01F71"/>
    <w:rsid w:val="00F0286A"/>
    <w:rsid w:val="00F03C2D"/>
    <w:rsid w:val="00F10876"/>
    <w:rsid w:val="00F15AA7"/>
    <w:rsid w:val="00F230EF"/>
    <w:rsid w:val="00F25398"/>
    <w:rsid w:val="00F2652F"/>
    <w:rsid w:val="00F26E32"/>
    <w:rsid w:val="00F37F2F"/>
    <w:rsid w:val="00F43E26"/>
    <w:rsid w:val="00F4461A"/>
    <w:rsid w:val="00F50349"/>
    <w:rsid w:val="00F54BAB"/>
    <w:rsid w:val="00F54DF0"/>
    <w:rsid w:val="00F73F6E"/>
    <w:rsid w:val="00F800AD"/>
    <w:rsid w:val="00F80BB7"/>
    <w:rsid w:val="00F84294"/>
    <w:rsid w:val="00F85CAC"/>
    <w:rsid w:val="00F931F0"/>
    <w:rsid w:val="00F94EF8"/>
    <w:rsid w:val="00F961FC"/>
    <w:rsid w:val="00F9732F"/>
    <w:rsid w:val="00FB4840"/>
    <w:rsid w:val="00FC40CA"/>
    <w:rsid w:val="00FC6F42"/>
    <w:rsid w:val="00FC7060"/>
    <w:rsid w:val="00FD0300"/>
    <w:rsid w:val="00FF06D5"/>
    <w:rsid w:val="00FF2386"/>
    <w:rsid w:val="00FF32B3"/>
    <w:rsid w:val="00FF4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0C9C6B"/>
  <w15:chartTrackingRefBased/>
  <w15:docId w15:val="{38EAD875-3673-4AC5-92EB-763A2A21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AF0"/>
  </w:style>
  <w:style w:type="paragraph" w:styleId="Heading1">
    <w:name w:val="heading 1"/>
    <w:basedOn w:val="Normal"/>
    <w:link w:val="Heading1Char"/>
    <w:uiPriority w:val="9"/>
    <w:qFormat/>
    <w:rsid w:val="00A00DF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010E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6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AB6"/>
  </w:style>
  <w:style w:type="paragraph" w:styleId="Footer">
    <w:name w:val="footer"/>
    <w:basedOn w:val="Normal"/>
    <w:link w:val="FooterChar"/>
    <w:uiPriority w:val="99"/>
    <w:unhideWhenUsed/>
    <w:rsid w:val="00CF7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AB6"/>
  </w:style>
  <w:style w:type="paragraph" w:styleId="ListParagraph">
    <w:name w:val="List Paragraph"/>
    <w:basedOn w:val="Normal"/>
    <w:uiPriority w:val="34"/>
    <w:qFormat/>
    <w:rsid w:val="00CF7AB6"/>
    <w:pPr>
      <w:ind w:left="720"/>
      <w:contextualSpacing/>
    </w:pPr>
  </w:style>
  <w:style w:type="character" w:styleId="Strong">
    <w:name w:val="Strong"/>
    <w:basedOn w:val="DefaultParagraphFont"/>
    <w:uiPriority w:val="22"/>
    <w:qFormat/>
    <w:rsid w:val="00CF7AB6"/>
    <w:rPr>
      <w:b/>
      <w:bCs/>
    </w:rPr>
  </w:style>
  <w:style w:type="table" w:styleId="TableGrid">
    <w:name w:val="Table Grid"/>
    <w:basedOn w:val="TableNormal"/>
    <w:uiPriority w:val="39"/>
    <w:rsid w:val="00904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71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343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434A4"/>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A314FE"/>
    <w:rPr>
      <w:color w:val="0563C1" w:themeColor="hyperlink"/>
      <w:u w:val="single"/>
    </w:rPr>
  </w:style>
  <w:style w:type="character" w:styleId="UnresolvedMention">
    <w:name w:val="Unresolved Mention"/>
    <w:basedOn w:val="DefaultParagraphFont"/>
    <w:uiPriority w:val="99"/>
    <w:semiHidden/>
    <w:unhideWhenUsed/>
    <w:rsid w:val="00A314FE"/>
    <w:rPr>
      <w:color w:val="605E5C"/>
      <w:shd w:val="clear" w:color="auto" w:fill="E1DFDD"/>
    </w:rPr>
  </w:style>
  <w:style w:type="character" w:styleId="FollowedHyperlink">
    <w:name w:val="FollowedHyperlink"/>
    <w:basedOn w:val="DefaultParagraphFont"/>
    <w:uiPriority w:val="99"/>
    <w:semiHidden/>
    <w:unhideWhenUsed/>
    <w:rsid w:val="00147D2B"/>
    <w:rPr>
      <w:color w:val="954F72" w:themeColor="followedHyperlink"/>
      <w:u w:val="single"/>
    </w:rPr>
  </w:style>
  <w:style w:type="character" w:customStyle="1" w:styleId="Heading1Char">
    <w:name w:val="Heading 1 Char"/>
    <w:basedOn w:val="DefaultParagraphFont"/>
    <w:link w:val="Heading1"/>
    <w:uiPriority w:val="9"/>
    <w:rsid w:val="00A00DFA"/>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semiHidden/>
    <w:rsid w:val="00F961FC"/>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010E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8611">
      <w:bodyDiv w:val="1"/>
      <w:marLeft w:val="0"/>
      <w:marRight w:val="0"/>
      <w:marTop w:val="0"/>
      <w:marBottom w:val="0"/>
      <w:divBdr>
        <w:top w:val="none" w:sz="0" w:space="0" w:color="auto"/>
        <w:left w:val="none" w:sz="0" w:space="0" w:color="auto"/>
        <w:bottom w:val="none" w:sz="0" w:space="0" w:color="auto"/>
        <w:right w:val="none" w:sz="0" w:space="0" w:color="auto"/>
      </w:divBdr>
    </w:div>
    <w:div w:id="43986483">
      <w:bodyDiv w:val="1"/>
      <w:marLeft w:val="0"/>
      <w:marRight w:val="0"/>
      <w:marTop w:val="0"/>
      <w:marBottom w:val="0"/>
      <w:divBdr>
        <w:top w:val="none" w:sz="0" w:space="0" w:color="auto"/>
        <w:left w:val="none" w:sz="0" w:space="0" w:color="auto"/>
        <w:bottom w:val="none" w:sz="0" w:space="0" w:color="auto"/>
        <w:right w:val="none" w:sz="0" w:space="0" w:color="auto"/>
      </w:divBdr>
    </w:div>
    <w:div w:id="320812654">
      <w:bodyDiv w:val="1"/>
      <w:marLeft w:val="0"/>
      <w:marRight w:val="0"/>
      <w:marTop w:val="0"/>
      <w:marBottom w:val="0"/>
      <w:divBdr>
        <w:top w:val="none" w:sz="0" w:space="0" w:color="auto"/>
        <w:left w:val="none" w:sz="0" w:space="0" w:color="auto"/>
        <w:bottom w:val="none" w:sz="0" w:space="0" w:color="auto"/>
        <w:right w:val="none" w:sz="0" w:space="0" w:color="auto"/>
      </w:divBdr>
    </w:div>
    <w:div w:id="327172128">
      <w:bodyDiv w:val="1"/>
      <w:marLeft w:val="0"/>
      <w:marRight w:val="0"/>
      <w:marTop w:val="0"/>
      <w:marBottom w:val="0"/>
      <w:divBdr>
        <w:top w:val="none" w:sz="0" w:space="0" w:color="auto"/>
        <w:left w:val="none" w:sz="0" w:space="0" w:color="auto"/>
        <w:bottom w:val="none" w:sz="0" w:space="0" w:color="auto"/>
        <w:right w:val="none" w:sz="0" w:space="0" w:color="auto"/>
      </w:divBdr>
    </w:div>
    <w:div w:id="414327628">
      <w:bodyDiv w:val="1"/>
      <w:marLeft w:val="0"/>
      <w:marRight w:val="0"/>
      <w:marTop w:val="0"/>
      <w:marBottom w:val="0"/>
      <w:divBdr>
        <w:top w:val="none" w:sz="0" w:space="0" w:color="auto"/>
        <w:left w:val="none" w:sz="0" w:space="0" w:color="auto"/>
        <w:bottom w:val="none" w:sz="0" w:space="0" w:color="auto"/>
        <w:right w:val="none" w:sz="0" w:space="0" w:color="auto"/>
      </w:divBdr>
    </w:div>
    <w:div w:id="584145728">
      <w:bodyDiv w:val="1"/>
      <w:marLeft w:val="0"/>
      <w:marRight w:val="0"/>
      <w:marTop w:val="0"/>
      <w:marBottom w:val="0"/>
      <w:divBdr>
        <w:top w:val="none" w:sz="0" w:space="0" w:color="auto"/>
        <w:left w:val="none" w:sz="0" w:space="0" w:color="auto"/>
        <w:bottom w:val="none" w:sz="0" w:space="0" w:color="auto"/>
        <w:right w:val="none" w:sz="0" w:space="0" w:color="auto"/>
      </w:divBdr>
    </w:div>
    <w:div w:id="619997773">
      <w:bodyDiv w:val="1"/>
      <w:marLeft w:val="0"/>
      <w:marRight w:val="0"/>
      <w:marTop w:val="0"/>
      <w:marBottom w:val="0"/>
      <w:divBdr>
        <w:top w:val="none" w:sz="0" w:space="0" w:color="auto"/>
        <w:left w:val="none" w:sz="0" w:space="0" w:color="auto"/>
        <w:bottom w:val="none" w:sz="0" w:space="0" w:color="auto"/>
        <w:right w:val="none" w:sz="0" w:space="0" w:color="auto"/>
      </w:divBdr>
    </w:div>
    <w:div w:id="663321624">
      <w:bodyDiv w:val="1"/>
      <w:marLeft w:val="0"/>
      <w:marRight w:val="0"/>
      <w:marTop w:val="0"/>
      <w:marBottom w:val="0"/>
      <w:divBdr>
        <w:top w:val="none" w:sz="0" w:space="0" w:color="auto"/>
        <w:left w:val="none" w:sz="0" w:space="0" w:color="auto"/>
        <w:bottom w:val="none" w:sz="0" w:space="0" w:color="auto"/>
        <w:right w:val="none" w:sz="0" w:space="0" w:color="auto"/>
      </w:divBdr>
    </w:div>
    <w:div w:id="693044766">
      <w:bodyDiv w:val="1"/>
      <w:marLeft w:val="0"/>
      <w:marRight w:val="0"/>
      <w:marTop w:val="0"/>
      <w:marBottom w:val="0"/>
      <w:divBdr>
        <w:top w:val="none" w:sz="0" w:space="0" w:color="auto"/>
        <w:left w:val="none" w:sz="0" w:space="0" w:color="auto"/>
        <w:bottom w:val="none" w:sz="0" w:space="0" w:color="auto"/>
        <w:right w:val="none" w:sz="0" w:space="0" w:color="auto"/>
      </w:divBdr>
    </w:div>
    <w:div w:id="707923001">
      <w:bodyDiv w:val="1"/>
      <w:marLeft w:val="0"/>
      <w:marRight w:val="0"/>
      <w:marTop w:val="0"/>
      <w:marBottom w:val="0"/>
      <w:divBdr>
        <w:top w:val="none" w:sz="0" w:space="0" w:color="auto"/>
        <w:left w:val="none" w:sz="0" w:space="0" w:color="auto"/>
        <w:bottom w:val="none" w:sz="0" w:space="0" w:color="auto"/>
        <w:right w:val="none" w:sz="0" w:space="0" w:color="auto"/>
      </w:divBdr>
    </w:div>
    <w:div w:id="973488272">
      <w:bodyDiv w:val="1"/>
      <w:marLeft w:val="0"/>
      <w:marRight w:val="0"/>
      <w:marTop w:val="0"/>
      <w:marBottom w:val="0"/>
      <w:divBdr>
        <w:top w:val="none" w:sz="0" w:space="0" w:color="auto"/>
        <w:left w:val="none" w:sz="0" w:space="0" w:color="auto"/>
        <w:bottom w:val="none" w:sz="0" w:space="0" w:color="auto"/>
        <w:right w:val="none" w:sz="0" w:space="0" w:color="auto"/>
      </w:divBdr>
    </w:div>
    <w:div w:id="1035425232">
      <w:bodyDiv w:val="1"/>
      <w:marLeft w:val="0"/>
      <w:marRight w:val="0"/>
      <w:marTop w:val="0"/>
      <w:marBottom w:val="0"/>
      <w:divBdr>
        <w:top w:val="none" w:sz="0" w:space="0" w:color="auto"/>
        <w:left w:val="none" w:sz="0" w:space="0" w:color="auto"/>
        <w:bottom w:val="none" w:sz="0" w:space="0" w:color="auto"/>
        <w:right w:val="none" w:sz="0" w:space="0" w:color="auto"/>
      </w:divBdr>
    </w:div>
    <w:div w:id="1072509591">
      <w:bodyDiv w:val="1"/>
      <w:marLeft w:val="0"/>
      <w:marRight w:val="0"/>
      <w:marTop w:val="0"/>
      <w:marBottom w:val="0"/>
      <w:divBdr>
        <w:top w:val="none" w:sz="0" w:space="0" w:color="auto"/>
        <w:left w:val="none" w:sz="0" w:space="0" w:color="auto"/>
        <w:bottom w:val="none" w:sz="0" w:space="0" w:color="auto"/>
        <w:right w:val="none" w:sz="0" w:space="0" w:color="auto"/>
      </w:divBdr>
    </w:div>
    <w:div w:id="1179811282">
      <w:bodyDiv w:val="1"/>
      <w:marLeft w:val="0"/>
      <w:marRight w:val="0"/>
      <w:marTop w:val="0"/>
      <w:marBottom w:val="0"/>
      <w:divBdr>
        <w:top w:val="none" w:sz="0" w:space="0" w:color="auto"/>
        <w:left w:val="none" w:sz="0" w:space="0" w:color="auto"/>
        <w:bottom w:val="none" w:sz="0" w:space="0" w:color="auto"/>
        <w:right w:val="none" w:sz="0" w:space="0" w:color="auto"/>
      </w:divBdr>
    </w:div>
    <w:div w:id="1247417926">
      <w:bodyDiv w:val="1"/>
      <w:marLeft w:val="0"/>
      <w:marRight w:val="0"/>
      <w:marTop w:val="0"/>
      <w:marBottom w:val="0"/>
      <w:divBdr>
        <w:top w:val="none" w:sz="0" w:space="0" w:color="auto"/>
        <w:left w:val="none" w:sz="0" w:space="0" w:color="auto"/>
        <w:bottom w:val="none" w:sz="0" w:space="0" w:color="auto"/>
        <w:right w:val="none" w:sz="0" w:space="0" w:color="auto"/>
      </w:divBdr>
    </w:div>
    <w:div w:id="1297835156">
      <w:bodyDiv w:val="1"/>
      <w:marLeft w:val="0"/>
      <w:marRight w:val="0"/>
      <w:marTop w:val="0"/>
      <w:marBottom w:val="0"/>
      <w:divBdr>
        <w:top w:val="none" w:sz="0" w:space="0" w:color="auto"/>
        <w:left w:val="none" w:sz="0" w:space="0" w:color="auto"/>
        <w:bottom w:val="none" w:sz="0" w:space="0" w:color="auto"/>
        <w:right w:val="none" w:sz="0" w:space="0" w:color="auto"/>
      </w:divBdr>
    </w:div>
    <w:div w:id="1366560878">
      <w:bodyDiv w:val="1"/>
      <w:marLeft w:val="0"/>
      <w:marRight w:val="0"/>
      <w:marTop w:val="0"/>
      <w:marBottom w:val="0"/>
      <w:divBdr>
        <w:top w:val="none" w:sz="0" w:space="0" w:color="auto"/>
        <w:left w:val="none" w:sz="0" w:space="0" w:color="auto"/>
        <w:bottom w:val="none" w:sz="0" w:space="0" w:color="auto"/>
        <w:right w:val="none" w:sz="0" w:space="0" w:color="auto"/>
      </w:divBdr>
    </w:div>
    <w:div w:id="1426923061">
      <w:bodyDiv w:val="1"/>
      <w:marLeft w:val="0"/>
      <w:marRight w:val="0"/>
      <w:marTop w:val="0"/>
      <w:marBottom w:val="0"/>
      <w:divBdr>
        <w:top w:val="none" w:sz="0" w:space="0" w:color="auto"/>
        <w:left w:val="none" w:sz="0" w:space="0" w:color="auto"/>
        <w:bottom w:val="none" w:sz="0" w:space="0" w:color="auto"/>
        <w:right w:val="none" w:sz="0" w:space="0" w:color="auto"/>
      </w:divBdr>
    </w:div>
    <w:div w:id="1488748089">
      <w:bodyDiv w:val="1"/>
      <w:marLeft w:val="0"/>
      <w:marRight w:val="0"/>
      <w:marTop w:val="0"/>
      <w:marBottom w:val="0"/>
      <w:divBdr>
        <w:top w:val="none" w:sz="0" w:space="0" w:color="auto"/>
        <w:left w:val="none" w:sz="0" w:space="0" w:color="auto"/>
        <w:bottom w:val="none" w:sz="0" w:space="0" w:color="auto"/>
        <w:right w:val="none" w:sz="0" w:space="0" w:color="auto"/>
      </w:divBdr>
    </w:div>
    <w:div w:id="1539706976">
      <w:bodyDiv w:val="1"/>
      <w:marLeft w:val="0"/>
      <w:marRight w:val="0"/>
      <w:marTop w:val="0"/>
      <w:marBottom w:val="0"/>
      <w:divBdr>
        <w:top w:val="none" w:sz="0" w:space="0" w:color="auto"/>
        <w:left w:val="none" w:sz="0" w:space="0" w:color="auto"/>
        <w:bottom w:val="none" w:sz="0" w:space="0" w:color="auto"/>
        <w:right w:val="none" w:sz="0" w:space="0" w:color="auto"/>
      </w:divBdr>
    </w:div>
    <w:div w:id="1630667973">
      <w:bodyDiv w:val="1"/>
      <w:marLeft w:val="0"/>
      <w:marRight w:val="0"/>
      <w:marTop w:val="0"/>
      <w:marBottom w:val="0"/>
      <w:divBdr>
        <w:top w:val="none" w:sz="0" w:space="0" w:color="auto"/>
        <w:left w:val="none" w:sz="0" w:space="0" w:color="auto"/>
        <w:bottom w:val="none" w:sz="0" w:space="0" w:color="auto"/>
        <w:right w:val="none" w:sz="0" w:space="0" w:color="auto"/>
      </w:divBdr>
    </w:div>
    <w:div w:id="1668704278">
      <w:bodyDiv w:val="1"/>
      <w:marLeft w:val="0"/>
      <w:marRight w:val="0"/>
      <w:marTop w:val="0"/>
      <w:marBottom w:val="0"/>
      <w:divBdr>
        <w:top w:val="none" w:sz="0" w:space="0" w:color="auto"/>
        <w:left w:val="none" w:sz="0" w:space="0" w:color="auto"/>
        <w:bottom w:val="none" w:sz="0" w:space="0" w:color="auto"/>
        <w:right w:val="none" w:sz="0" w:space="0" w:color="auto"/>
      </w:divBdr>
    </w:div>
    <w:div w:id="1835605457">
      <w:bodyDiv w:val="1"/>
      <w:marLeft w:val="0"/>
      <w:marRight w:val="0"/>
      <w:marTop w:val="0"/>
      <w:marBottom w:val="0"/>
      <w:divBdr>
        <w:top w:val="none" w:sz="0" w:space="0" w:color="auto"/>
        <w:left w:val="none" w:sz="0" w:space="0" w:color="auto"/>
        <w:bottom w:val="none" w:sz="0" w:space="0" w:color="auto"/>
        <w:right w:val="none" w:sz="0" w:space="0" w:color="auto"/>
      </w:divBdr>
    </w:div>
    <w:div w:id="1870291455">
      <w:bodyDiv w:val="1"/>
      <w:marLeft w:val="0"/>
      <w:marRight w:val="0"/>
      <w:marTop w:val="0"/>
      <w:marBottom w:val="0"/>
      <w:divBdr>
        <w:top w:val="none" w:sz="0" w:space="0" w:color="auto"/>
        <w:left w:val="none" w:sz="0" w:space="0" w:color="auto"/>
        <w:bottom w:val="none" w:sz="0" w:space="0" w:color="auto"/>
        <w:right w:val="none" w:sz="0" w:space="0" w:color="auto"/>
      </w:divBdr>
    </w:div>
    <w:div w:id="2086148092">
      <w:bodyDiv w:val="1"/>
      <w:marLeft w:val="0"/>
      <w:marRight w:val="0"/>
      <w:marTop w:val="0"/>
      <w:marBottom w:val="0"/>
      <w:divBdr>
        <w:top w:val="none" w:sz="0" w:space="0" w:color="auto"/>
        <w:left w:val="none" w:sz="0" w:space="0" w:color="auto"/>
        <w:bottom w:val="none" w:sz="0" w:space="0" w:color="auto"/>
        <w:right w:val="none" w:sz="0" w:space="0" w:color="auto"/>
      </w:divBdr>
      <w:divsChild>
        <w:div w:id="1886796331">
          <w:marLeft w:val="0"/>
          <w:marRight w:val="0"/>
          <w:marTop w:val="0"/>
          <w:marBottom w:val="0"/>
          <w:divBdr>
            <w:top w:val="single" w:sz="2" w:space="0" w:color="D9D9E3"/>
            <w:left w:val="single" w:sz="2" w:space="0" w:color="D9D9E3"/>
            <w:bottom w:val="single" w:sz="2" w:space="0" w:color="D9D9E3"/>
            <w:right w:val="single" w:sz="2" w:space="0" w:color="D9D9E3"/>
          </w:divBdr>
          <w:divsChild>
            <w:div w:id="1506437574">
              <w:marLeft w:val="0"/>
              <w:marRight w:val="0"/>
              <w:marTop w:val="100"/>
              <w:marBottom w:val="100"/>
              <w:divBdr>
                <w:top w:val="single" w:sz="2" w:space="0" w:color="D9D9E3"/>
                <w:left w:val="single" w:sz="2" w:space="0" w:color="D9D9E3"/>
                <w:bottom w:val="single" w:sz="2" w:space="0" w:color="D9D9E3"/>
                <w:right w:val="single" w:sz="2" w:space="0" w:color="D9D9E3"/>
              </w:divBdr>
              <w:divsChild>
                <w:div w:id="744111137">
                  <w:marLeft w:val="0"/>
                  <w:marRight w:val="0"/>
                  <w:marTop w:val="0"/>
                  <w:marBottom w:val="0"/>
                  <w:divBdr>
                    <w:top w:val="single" w:sz="2" w:space="0" w:color="D9D9E3"/>
                    <w:left w:val="single" w:sz="2" w:space="0" w:color="D9D9E3"/>
                    <w:bottom w:val="single" w:sz="2" w:space="0" w:color="D9D9E3"/>
                    <w:right w:val="single" w:sz="2" w:space="0" w:color="D9D9E3"/>
                  </w:divBdr>
                  <w:divsChild>
                    <w:div w:id="795610911">
                      <w:marLeft w:val="0"/>
                      <w:marRight w:val="0"/>
                      <w:marTop w:val="0"/>
                      <w:marBottom w:val="0"/>
                      <w:divBdr>
                        <w:top w:val="single" w:sz="2" w:space="0" w:color="D9D9E3"/>
                        <w:left w:val="single" w:sz="2" w:space="0" w:color="D9D9E3"/>
                        <w:bottom w:val="single" w:sz="2" w:space="0" w:color="D9D9E3"/>
                        <w:right w:val="single" w:sz="2" w:space="0" w:color="D9D9E3"/>
                      </w:divBdr>
                      <w:divsChild>
                        <w:div w:id="1215584026">
                          <w:marLeft w:val="0"/>
                          <w:marRight w:val="0"/>
                          <w:marTop w:val="0"/>
                          <w:marBottom w:val="0"/>
                          <w:divBdr>
                            <w:top w:val="single" w:sz="2" w:space="0" w:color="D9D9E3"/>
                            <w:left w:val="single" w:sz="2" w:space="0" w:color="D9D9E3"/>
                            <w:bottom w:val="single" w:sz="2" w:space="0" w:color="D9D9E3"/>
                            <w:right w:val="single" w:sz="2" w:space="0" w:color="D9D9E3"/>
                          </w:divBdr>
                          <w:divsChild>
                            <w:div w:id="210850133">
                              <w:marLeft w:val="0"/>
                              <w:marRight w:val="0"/>
                              <w:marTop w:val="0"/>
                              <w:marBottom w:val="0"/>
                              <w:divBdr>
                                <w:top w:val="single" w:sz="2" w:space="0" w:color="D9D9E3"/>
                                <w:left w:val="single" w:sz="2" w:space="0" w:color="D9D9E3"/>
                                <w:bottom w:val="single" w:sz="2" w:space="0" w:color="D9D9E3"/>
                                <w:right w:val="single" w:sz="2" w:space="0" w:color="D9D9E3"/>
                              </w:divBdr>
                              <w:divsChild>
                                <w:div w:id="1128547783">
                                  <w:marLeft w:val="0"/>
                                  <w:marRight w:val="0"/>
                                  <w:marTop w:val="0"/>
                                  <w:marBottom w:val="0"/>
                                  <w:divBdr>
                                    <w:top w:val="single" w:sz="2" w:space="0" w:color="D9D9E3"/>
                                    <w:left w:val="single" w:sz="2" w:space="0" w:color="D9D9E3"/>
                                    <w:bottom w:val="single" w:sz="2" w:space="0" w:color="D9D9E3"/>
                                    <w:right w:val="single" w:sz="2" w:space="0" w:color="D9D9E3"/>
                                  </w:divBdr>
                                  <w:divsChild>
                                    <w:div w:id="584606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083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2</Pages>
  <Words>350</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dc:creator>
  <cp:keywords/>
  <dc:description/>
  <cp:lastModifiedBy>Mahima Sidd</cp:lastModifiedBy>
  <cp:revision>1086</cp:revision>
  <cp:lastPrinted>2024-01-12T22:18:00Z</cp:lastPrinted>
  <dcterms:created xsi:type="dcterms:W3CDTF">2023-09-11T23:38:00Z</dcterms:created>
  <dcterms:modified xsi:type="dcterms:W3CDTF">2024-12-17T23:24:00Z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b0452980-ebab-407a-ae1e-7fd48e713a1d</vt:lpwstr>
  </property>
</Properties>
</file>