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D0" w:rsidRPr="000728D0" w:rsidRDefault="00E306DD" w:rsidP="000728D0">
      <w:pPr>
        <w:rPr>
          <w:rFonts w:ascii="Arial" w:hAnsi="Arial" w:cs="Arial"/>
          <w:b/>
          <w:sz w:val="48"/>
          <w:szCs w:val="48"/>
        </w:rPr>
      </w:pPr>
      <w:r w:rsidRPr="000728D0">
        <w:rPr>
          <w:rFonts w:ascii="Arial" w:hAnsi="Arial" w:cs="Arial"/>
          <w:b/>
          <w:sz w:val="48"/>
          <w:szCs w:val="48"/>
        </w:rPr>
        <w:t>Exploratory Testing Approach and Strategy</w:t>
      </w:r>
      <w:r w:rsidRPr="000728D0">
        <w:rPr>
          <w:rFonts w:ascii="Arial" w:hAnsi="Arial" w:cs="Arial"/>
          <w:b/>
          <w:sz w:val="48"/>
          <w:szCs w:val="48"/>
        </w:rPr>
        <w:t xml:space="preserve"> for TRADEOXY</w:t>
      </w:r>
    </w:p>
    <w:p w:rsidR="00E306DD" w:rsidRPr="00E306DD" w:rsidRDefault="00E306DD" w:rsidP="000728D0">
      <w:pPr>
        <w:rPr>
          <w:rFonts w:ascii="Arial" w:hAnsi="Arial" w:cs="Arial"/>
          <w:color w:val="ED7D31" w:themeColor="accent2"/>
          <w:sz w:val="28"/>
          <w:szCs w:val="28"/>
        </w:rPr>
      </w:pPr>
      <w:r w:rsidRPr="00AE6BDB">
        <w:rPr>
          <w:rFonts w:ascii="Arial" w:eastAsia="Times New Roman" w:hAnsi="Arial" w:cs="Arial"/>
          <w:b/>
          <w:bCs/>
          <w:color w:val="ED7D31" w:themeColor="accent2"/>
          <w:sz w:val="28"/>
          <w:szCs w:val="28"/>
          <w:lang w:eastAsia="en-IN"/>
        </w:rPr>
        <w:t>Objective</w:t>
      </w:r>
    </w:p>
    <w:p w:rsidR="00E306DD" w:rsidRPr="000728D0" w:rsidRDefault="00E306DD" w:rsidP="00E306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306DD">
        <w:rPr>
          <w:rFonts w:ascii="Arial" w:eastAsia="Times New Roman" w:hAnsi="Arial" w:cs="Arial"/>
          <w:sz w:val="24"/>
          <w:szCs w:val="24"/>
          <w:lang w:eastAsia="en-IN"/>
        </w:rPr>
        <w:t>To delve deep into the application’s functionality and user experience, identifying hidden bugs, performance bottlenecks, and usability gaps through an intuitive and dynamic testing approach.</w:t>
      </w:r>
    </w:p>
    <w:p w:rsidR="00E306DD" w:rsidRPr="00AE6BDB" w:rsidRDefault="00E306DD" w:rsidP="00E306DD">
      <w:pPr>
        <w:spacing w:before="100" w:beforeAutospacing="1" w:after="100" w:afterAutospacing="1" w:line="240" w:lineRule="auto"/>
        <w:rPr>
          <w:rFonts w:ascii="Arial" w:hAnsi="Arial" w:cs="Arial"/>
          <w:b/>
          <w:color w:val="ED7D31" w:themeColor="accent2"/>
          <w:sz w:val="28"/>
          <w:szCs w:val="28"/>
        </w:rPr>
      </w:pPr>
      <w:r w:rsidRPr="00AE6BDB">
        <w:rPr>
          <w:rFonts w:ascii="Arial" w:hAnsi="Arial" w:cs="Arial"/>
          <w:b/>
          <w:color w:val="ED7D31" w:themeColor="accent2"/>
          <w:sz w:val="28"/>
          <w:szCs w:val="28"/>
        </w:rPr>
        <w:t>Exploratory Testing Approach</w:t>
      </w:r>
    </w:p>
    <w:p w:rsidR="00E306DD" w:rsidRPr="000728D0" w:rsidRDefault="00E306DD" w:rsidP="00E306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728D0">
        <w:rPr>
          <w:rFonts w:ascii="Arial" w:hAnsi="Arial" w:cs="Arial"/>
          <w:b/>
        </w:rPr>
        <w:t>Understanding the Application</w:t>
      </w:r>
    </w:p>
    <w:p w:rsidR="00E306DD" w:rsidRPr="000728D0" w:rsidRDefault="00E306DD" w:rsidP="00E306D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Fonts w:ascii="Arial" w:hAnsi="Arial" w:cs="Arial"/>
        </w:rPr>
        <w:t>Conducted a thorough review of the application’s purpose, key features, and user workflows</w:t>
      </w:r>
    </w:p>
    <w:p w:rsidR="00E306DD" w:rsidRPr="000728D0" w:rsidRDefault="00E306DD" w:rsidP="00E306D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Fonts w:ascii="Arial" w:hAnsi="Arial" w:cs="Arial"/>
        </w:rPr>
        <w:t>Focused on critical functionalities such as navigation menus, "View More" buttons, hover effects, and performance.</w:t>
      </w:r>
    </w:p>
    <w:p w:rsidR="00E306DD" w:rsidRPr="000728D0" w:rsidRDefault="00E306DD" w:rsidP="00E306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728D0">
        <w:rPr>
          <w:rFonts w:ascii="Arial" w:hAnsi="Arial" w:cs="Arial"/>
          <w:b/>
        </w:rPr>
        <w:t>Targeted Testing Methodology</w:t>
      </w:r>
    </w:p>
    <w:p w:rsidR="00E306DD" w:rsidRPr="000728D0" w:rsidRDefault="00E306DD" w:rsidP="00E306D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Style w:val="Strong"/>
          <w:rFonts w:ascii="Arial" w:hAnsi="Arial" w:cs="Arial"/>
        </w:rPr>
        <w:t>Ad Hoc Testing</w:t>
      </w:r>
      <w:r w:rsidRPr="000728D0">
        <w:rPr>
          <w:rFonts w:ascii="Arial" w:hAnsi="Arial" w:cs="Arial"/>
        </w:rPr>
        <w:t xml:space="preserve">: Freely interacted with the application to mimic real-world user </w:t>
      </w:r>
      <w:r w:rsidR="00AE6BDB" w:rsidRPr="000728D0">
        <w:rPr>
          <w:rFonts w:ascii="Arial" w:hAnsi="Arial" w:cs="Arial"/>
        </w:rPr>
        <w:t>behaviour</w:t>
      </w:r>
      <w:r w:rsidRPr="000728D0">
        <w:rPr>
          <w:rFonts w:ascii="Arial" w:hAnsi="Arial" w:cs="Arial"/>
        </w:rPr>
        <w:t>.</w:t>
      </w:r>
    </w:p>
    <w:p w:rsidR="00E306DD" w:rsidRPr="000728D0" w:rsidRDefault="00E306DD" w:rsidP="00E306D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Style w:val="Strong"/>
          <w:rFonts w:ascii="Arial" w:hAnsi="Arial" w:cs="Arial"/>
        </w:rPr>
        <w:t>Session-Based Testing</w:t>
      </w:r>
      <w:r w:rsidRPr="000728D0">
        <w:rPr>
          <w:rFonts w:ascii="Arial" w:hAnsi="Arial" w:cs="Arial"/>
        </w:rPr>
        <w:t>: Conducted focused testing sessions, targeting specific features like “Custom Indicators” and “Market.”</w:t>
      </w:r>
    </w:p>
    <w:p w:rsidR="00E306DD" w:rsidRPr="000728D0" w:rsidRDefault="000728D0" w:rsidP="000728D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728D0">
        <w:rPr>
          <w:rFonts w:ascii="Arial" w:hAnsi="Arial" w:cs="Arial"/>
          <w:b/>
        </w:rPr>
        <w:t>Focus Areas</w:t>
      </w:r>
    </w:p>
    <w:p w:rsidR="000728D0" w:rsidRPr="000728D0" w:rsidRDefault="000728D0" w:rsidP="000728D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Style w:val="Strong"/>
          <w:rFonts w:ascii="Arial" w:hAnsi="Arial" w:cs="Arial"/>
        </w:rPr>
        <w:t>User Interface</w:t>
      </w:r>
      <w:r w:rsidRPr="000728D0">
        <w:rPr>
          <w:rFonts w:ascii="Arial" w:hAnsi="Arial" w:cs="Arial"/>
        </w:rPr>
        <w:t>: Verified hover effects, button interactions, and visual feedback.</w:t>
      </w:r>
    </w:p>
    <w:p w:rsidR="000728D0" w:rsidRPr="000728D0" w:rsidRDefault="000728D0" w:rsidP="000728D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Style w:val="Strong"/>
          <w:rFonts w:ascii="Arial" w:hAnsi="Arial" w:cs="Arial"/>
        </w:rPr>
        <w:t>Performance</w:t>
      </w:r>
      <w:r w:rsidRPr="000728D0">
        <w:rPr>
          <w:rFonts w:ascii="Arial" w:hAnsi="Arial" w:cs="Arial"/>
        </w:rPr>
        <w:t xml:space="preserve">: Evaluated response times and loading </w:t>
      </w:r>
      <w:proofErr w:type="spellStart"/>
      <w:r w:rsidRPr="000728D0">
        <w:rPr>
          <w:rFonts w:ascii="Arial" w:hAnsi="Arial" w:cs="Arial"/>
        </w:rPr>
        <w:t>behaviors</w:t>
      </w:r>
      <w:proofErr w:type="spellEnd"/>
      <w:r w:rsidRPr="000728D0">
        <w:rPr>
          <w:rFonts w:ascii="Arial" w:hAnsi="Arial" w:cs="Arial"/>
        </w:rPr>
        <w:t xml:space="preserve"> for key pages.</w:t>
      </w:r>
    </w:p>
    <w:p w:rsidR="000728D0" w:rsidRPr="000728D0" w:rsidRDefault="000728D0" w:rsidP="000728D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Style w:val="Strong"/>
          <w:rFonts w:ascii="Arial" w:hAnsi="Arial" w:cs="Arial"/>
        </w:rPr>
        <w:t>Navigation</w:t>
      </w:r>
      <w:r w:rsidRPr="000728D0">
        <w:rPr>
          <w:rFonts w:ascii="Arial" w:hAnsi="Arial" w:cs="Arial"/>
        </w:rPr>
        <w:t>: Checked the functionality of buttons like "View More" and settings transitions.</w:t>
      </w:r>
    </w:p>
    <w:p w:rsidR="000728D0" w:rsidRPr="000728D0" w:rsidRDefault="000728D0" w:rsidP="000728D0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AE6BDB">
        <w:rPr>
          <w:rFonts w:ascii="Arial" w:hAnsi="Arial" w:cs="Arial"/>
          <w:b/>
          <w:color w:val="ED7D31" w:themeColor="accent2"/>
          <w:sz w:val="28"/>
          <w:szCs w:val="28"/>
        </w:rPr>
        <w:t>Uncovering Unexpected Issues</w:t>
      </w:r>
    </w:p>
    <w:p w:rsidR="000728D0" w:rsidRPr="000728D0" w:rsidRDefault="000728D0" w:rsidP="000728D0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0728D0">
        <w:rPr>
          <w:rFonts w:ascii="Arial" w:hAnsi="Arial" w:cs="Arial"/>
        </w:rPr>
        <w:t>Through dynamic testing, we discovered several critical gaps:</w:t>
      </w:r>
    </w:p>
    <w:p w:rsidR="000728D0" w:rsidRPr="000728D0" w:rsidRDefault="000728D0" w:rsidP="000728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Fonts w:ascii="Arial" w:hAnsi="Arial" w:cs="Arial"/>
        </w:rPr>
        <w:t>Hover effects missing on specific buttons, impacting user intuitiveness.</w:t>
      </w:r>
    </w:p>
    <w:p w:rsidR="000728D0" w:rsidRPr="000728D0" w:rsidRDefault="000728D0" w:rsidP="000728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Fonts w:ascii="Arial" w:hAnsi="Arial" w:cs="Arial"/>
        </w:rPr>
        <w:t>Performance delays in settings navigation, degrading user experience.</w:t>
      </w:r>
    </w:p>
    <w:p w:rsidR="000728D0" w:rsidRPr="000728D0" w:rsidRDefault="000728D0" w:rsidP="000728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28D0">
        <w:rPr>
          <w:rFonts w:ascii="Arial" w:hAnsi="Arial" w:cs="Arial"/>
        </w:rPr>
        <w:t xml:space="preserve">Inconsistent navigation </w:t>
      </w:r>
      <w:r w:rsidR="00AE6BDB" w:rsidRPr="000728D0">
        <w:rPr>
          <w:rFonts w:ascii="Arial" w:hAnsi="Arial" w:cs="Arial"/>
        </w:rPr>
        <w:t>behaviour</w:t>
      </w:r>
      <w:r w:rsidRPr="000728D0">
        <w:rPr>
          <w:rFonts w:ascii="Arial" w:hAnsi="Arial" w:cs="Arial"/>
        </w:rPr>
        <w:t xml:space="preserve"> for "View More," leading to page reloads instead of seamless transitions.</w:t>
      </w:r>
    </w:p>
    <w:p w:rsidR="000728D0" w:rsidRPr="00AE6BDB" w:rsidRDefault="000728D0" w:rsidP="000728D0">
      <w:pPr>
        <w:spacing w:before="100" w:beforeAutospacing="1" w:after="100" w:afterAutospacing="1" w:line="240" w:lineRule="auto"/>
        <w:rPr>
          <w:rFonts w:ascii="Arial" w:hAnsi="Arial" w:cs="Arial"/>
          <w:b/>
          <w:color w:val="ED7D31" w:themeColor="accent2"/>
          <w:sz w:val="28"/>
          <w:szCs w:val="28"/>
        </w:rPr>
      </w:pPr>
      <w:r w:rsidRPr="00AE6BDB">
        <w:rPr>
          <w:rFonts w:ascii="Arial" w:hAnsi="Arial" w:cs="Arial"/>
          <w:b/>
          <w:color w:val="ED7D31" w:themeColor="accent2"/>
          <w:sz w:val="28"/>
          <w:szCs w:val="28"/>
        </w:rPr>
        <w:t>Critical Insights and Recommendations</w:t>
      </w:r>
    </w:p>
    <w:p w:rsidR="000728D0" w:rsidRPr="000728D0" w:rsidRDefault="004F2423" w:rsidP="000728D0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0728D0" w:rsidRPr="000728D0">
        <w:rPr>
          <w:rFonts w:ascii="Arial" w:hAnsi="Arial" w:cs="Arial"/>
          <w:b/>
        </w:rPr>
        <w:t>UI Feedback</w:t>
      </w:r>
    </w:p>
    <w:p w:rsidR="000728D0" w:rsidRPr="000728D0" w:rsidRDefault="000728D0" w:rsidP="000728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28D0">
        <w:rPr>
          <w:rFonts w:ascii="Arial" w:hAnsi="Arial" w:cs="Arial"/>
        </w:rPr>
        <w:t>Missing hover effects on key buttons diminish user engagement. Adding visual feedback ensures intuitive navigation.</w:t>
      </w:r>
    </w:p>
    <w:p w:rsidR="000728D0" w:rsidRPr="000728D0" w:rsidRDefault="004F2423" w:rsidP="000728D0">
      <w:pPr>
        <w:spacing w:before="100" w:beforeAutospacing="1" w:after="100" w:afterAutospacing="1" w:line="60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0728D0" w:rsidRPr="000728D0">
        <w:rPr>
          <w:rFonts w:ascii="Arial" w:hAnsi="Arial" w:cs="Arial"/>
          <w:b/>
        </w:rPr>
        <w:t>Performance Bottleneck</w:t>
      </w:r>
    </w:p>
    <w:p w:rsidR="000728D0" w:rsidRPr="000728D0" w:rsidRDefault="000728D0" w:rsidP="000728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728D0">
        <w:rPr>
          <w:rFonts w:ascii="Arial" w:hAnsi="Arial" w:cs="Arial"/>
        </w:rPr>
        <w:lastRenderedPageBreak/>
        <w:t>The delay in loading the settings page hinders the user flow. Optimizing backend queries or caching can significantly improve load times.</w:t>
      </w:r>
    </w:p>
    <w:p w:rsidR="000728D0" w:rsidRPr="000728D0" w:rsidRDefault="004F2423" w:rsidP="000728D0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728D0" w:rsidRPr="000728D0">
        <w:rPr>
          <w:rFonts w:ascii="Arial" w:hAnsi="Arial" w:cs="Arial"/>
          <w:b/>
        </w:rPr>
        <w:t xml:space="preserve">Navigation </w:t>
      </w:r>
      <w:r w:rsidR="00A73941" w:rsidRPr="000728D0">
        <w:rPr>
          <w:rFonts w:ascii="Arial" w:hAnsi="Arial" w:cs="Arial"/>
          <w:b/>
        </w:rPr>
        <w:t>Behaviour</w:t>
      </w:r>
      <w:bookmarkStart w:id="0" w:name="_GoBack"/>
      <w:bookmarkEnd w:id="0"/>
    </w:p>
    <w:p w:rsidR="000728D0" w:rsidRPr="000728D0" w:rsidRDefault="000728D0" w:rsidP="00072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728D0">
        <w:rPr>
          <w:rFonts w:ascii="Arial" w:eastAsia="Times New Roman" w:hAnsi="Arial" w:cs="Arial"/>
          <w:lang w:eastAsia="en-IN"/>
        </w:rPr>
        <w:t>Unexpected page reloads on "View More" disrupt continuity. Adjusting button functionality to display relevant content dynamically will enhance user satisfaction.</w:t>
      </w:r>
    </w:p>
    <w:p w:rsidR="000728D0" w:rsidRDefault="000728D0" w:rsidP="000728D0">
      <w:pPr>
        <w:pStyle w:val="ListParagraph"/>
        <w:spacing w:before="100" w:beforeAutospacing="1" w:after="100" w:afterAutospacing="1" w:line="240" w:lineRule="auto"/>
      </w:pPr>
    </w:p>
    <w:p w:rsidR="000728D0" w:rsidRDefault="000728D0" w:rsidP="000728D0">
      <w:pPr>
        <w:spacing w:before="100" w:beforeAutospacing="1" w:after="100" w:afterAutospacing="1" w:line="240" w:lineRule="auto"/>
      </w:pPr>
    </w:p>
    <w:p w:rsidR="000728D0" w:rsidRDefault="000728D0" w:rsidP="000728D0">
      <w:pPr>
        <w:pStyle w:val="ListParagraph"/>
        <w:spacing w:before="100" w:beforeAutospacing="1" w:after="100" w:afterAutospacing="1" w:line="240" w:lineRule="auto"/>
      </w:pPr>
    </w:p>
    <w:p w:rsidR="000728D0" w:rsidRPr="000728D0" w:rsidRDefault="000728D0" w:rsidP="00072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728D0" w:rsidRPr="0007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BF7"/>
    <w:multiLevelType w:val="multilevel"/>
    <w:tmpl w:val="47F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FBF"/>
    <w:multiLevelType w:val="multilevel"/>
    <w:tmpl w:val="233C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79EF"/>
    <w:multiLevelType w:val="hybridMultilevel"/>
    <w:tmpl w:val="56882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59F9"/>
    <w:multiLevelType w:val="hybridMultilevel"/>
    <w:tmpl w:val="E4426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B2FD3"/>
    <w:multiLevelType w:val="hybridMultilevel"/>
    <w:tmpl w:val="CEF29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514D59"/>
    <w:multiLevelType w:val="hybridMultilevel"/>
    <w:tmpl w:val="F440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432A"/>
    <w:multiLevelType w:val="hybridMultilevel"/>
    <w:tmpl w:val="D10AF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64732"/>
    <w:multiLevelType w:val="hybridMultilevel"/>
    <w:tmpl w:val="3D963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43FB6"/>
    <w:multiLevelType w:val="multilevel"/>
    <w:tmpl w:val="BD6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C5FA7"/>
    <w:multiLevelType w:val="multilevel"/>
    <w:tmpl w:val="C59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C1304"/>
    <w:multiLevelType w:val="multilevel"/>
    <w:tmpl w:val="4B4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137DF"/>
    <w:multiLevelType w:val="hybridMultilevel"/>
    <w:tmpl w:val="5826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27458"/>
    <w:multiLevelType w:val="hybridMultilevel"/>
    <w:tmpl w:val="39DC1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DD"/>
    <w:rsid w:val="000728D0"/>
    <w:rsid w:val="004F2423"/>
    <w:rsid w:val="00A73941"/>
    <w:rsid w:val="00AE6BDB"/>
    <w:rsid w:val="00E306DD"/>
    <w:rsid w:val="00E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7400"/>
  <w15:chartTrackingRefBased/>
  <w15:docId w15:val="{4F8898DD-34D5-4CA4-B4CF-76D6FBB3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0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6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6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0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2024-11-15T14:25:00Z</dcterms:created>
  <dcterms:modified xsi:type="dcterms:W3CDTF">2024-11-15T14:46:00Z</dcterms:modified>
</cp:coreProperties>
</file>