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 CASE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SAMPLE CASE 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CASE 3: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