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7371960"/>
        <w:docPartObj>
          <w:docPartGallery w:val="Cover Pages"/>
          <w:docPartUnique/>
        </w:docPartObj>
      </w:sdtPr>
      <w:sdtContent>
        <w:p w:rsidR="00C948E2" w:rsidRDefault="00C948E2">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331213653"/>
                                  <w:dataBinding w:prefixMappings="xmlns:ns0='http://schemas.openxmlformats.org/package/2006/metadata/core-properties' xmlns:ns1='http://purl.org/dc/elements/1.1/'" w:xpath="/ns0:coreProperties[1]/ns1:title[1]" w:storeItemID="{6C3C8BC8-F283-45AE-878A-BAB7291924A1}"/>
                                  <w:text/>
                                </w:sdtPr>
                                <w:sdtContent>
                                  <w:p w:rsidR="009821E9" w:rsidRDefault="009821E9">
                                    <w:pPr>
                                      <w:pStyle w:val="Title"/>
                                      <w:jc w:val="right"/>
                                      <w:rPr>
                                        <w:caps/>
                                        <w:color w:val="FFFFFF" w:themeColor="background1"/>
                                        <w:sz w:val="80"/>
                                        <w:szCs w:val="80"/>
                                      </w:rPr>
                                    </w:pPr>
                                    <w:r>
                                      <w:rPr>
                                        <w:caps/>
                                        <w:color w:val="FFFFFF" w:themeColor="background1"/>
                                        <w:sz w:val="80"/>
                                        <w:szCs w:val="80"/>
                                      </w:rPr>
                                      <w:t>MAHINDA COPRATES</w:t>
                                    </w:r>
                                  </w:p>
                                </w:sdtContent>
                              </w:sdt>
                              <w:p w:rsidR="009821E9" w:rsidRDefault="009821E9">
                                <w:pPr>
                                  <w:spacing w:before="240"/>
                                  <w:ind w:left="720"/>
                                  <w:jc w:val="right"/>
                                  <w:rPr>
                                    <w:color w:val="FFFFFF" w:themeColor="background1"/>
                                  </w:rPr>
                                </w:pPr>
                              </w:p>
                              <w:sdt>
                                <w:sdtPr>
                                  <w:rPr>
                                    <w:color w:val="FFFFFF" w:themeColor="background1"/>
                                    <w:sz w:val="21"/>
                                    <w:szCs w:val="21"/>
                                  </w:rPr>
                                  <w:alias w:val="Abstract"/>
                                  <w:id w:val="948517838"/>
                                  <w:dataBinding w:prefixMappings="xmlns:ns0='http://schemas.microsoft.com/office/2006/coverPageProps'" w:xpath="/ns0:CoverPageProperties[1]/ns0:Abstract[1]" w:storeItemID="{55AF091B-3C7A-41E3-B477-F2FDAA23CFDA}"/>
                                  <w:text/>
                                </w:sdtPr>
                                <w:sdtContent>
                                  <w:p w:rsidR="009821E9" w:rsidRDefault="009821E9">
                                    <w:pPr>
                                      <w:spacing w:before="240"/>
                                      <w:ind w:left="1008"/>
                                      <w:jc w:val="right"/>
                                      <w:rPr>
                                        <w:color w:val="FFFFFF" w:themeColor="background1"/>
                                      </w:rPr>
                                    </w:pPr>
                                    <w:r>
                                      <w:rPr>
                                        <w:color w:val="FFFFFF" w:themeColor="background1"/>
                                        <w:sz w:val="21"/>
                                        <w:szCs w:val="21"/>
                                      </w:rPr>
                                      <w:t>BUSINESS PLAN.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331213653"/>
                            <w:dataBinding w:prefixMappings="xmlns:ns0='http://schemas.openxmlformats.org/package/2006/metadata/core-properties' xmlns:ns1='http://purl.org/dc/elements/1.1/'" w:xpath="/ns0:coreProperties[1]/ns1:title[1]" w:storeItemID="{6C3C8BC8-F283-45AE-878A-BAB7291924A1}"/>
                            <w:text/>
                          </w:sdtPr>
                          <w:sdtContent>
                            <w:p w:rsidR="009821E9" w:rsidRDefault="009821E9">
                              <w:pPr>
                                <w:pStyle w:val="Title"/>
                                <w:jc w:val="right"/>
                                <w:rPr>
                                  <w:caps/>
                                  <w:color w:val="FFFFFF" w:themeColor="background1"/>
                                  <w:sz w:val="80"/>
                                  <w:szCs w:val="80"/>
                                </w:rPr>
                              </w:pPr>
                              <w:r>
                                <w:rPr>
                                  <w:caps/>
                                  <w:color w:val="FFFFFF" w:themeColor="background1"/>
                                  <w:sz w:val="80"/>
                                  <w:szCs w:val="80"/>
                                </w:rPr>
                                <w:t>MAHINDA COPRATES</w:t>
                              </w:r>
                            </w:p>
                          </w:sdtContent>
                        </w:sdt>
                        <w:p w:rsidR="009821E9" w:rsidRDefault="009821E9">
                          <w:pPr>
                            <w:spacing w:before="240"/>
                            <w:ind w:left="720"/>
                            <w:jc w:val="right"/>
                            <w:rPr>
                              <w:color w:val="FFFFFF" w:themeColor="background1"/>
                            </w:rPr>
                          </w:pPr>
                        </w:p>
                        <w:sdt>
                          <w:sdtPr>
                            <w:rPr>
                              <w:color w:val="FFFFFF" w:themeColor="background1"/>
                              <w:sz w:val="21"/>
                              <w:szCs w:val="21"/>
                            </w:rPr>
                            <w:alias w:val="Abstract"/>
                            <w:id w:val="948517838"/>
                            <w:dataBinding w:prefixMappings="xmlns:ns0='http://schemas.microsoft.com/office/2006/coverPageProps'" w:xpath="/ns0:CoverPageProperties[1]/ns0:Abstract[1]" w:storeItemID="{55AF091B-3C7A-41E3-B477-F2FDAA23CFDA}"/>
                            <w:text/>
                          </w:sdtPr>
                          <w:sdtContent>
                            <w:p w:rsidR="009821E9" w:rsidRDefault="009821E9">
                              <w:pPr>
                                <w:spacing w:before="240"/>
                                <w:ind w:left="1008"/>
                                <w:jc w:val="right"/>
                                <w:rPr>
                                  <w:color w:val="FFFFFF" w:themeColor="background1"/>
                                </w:rPr>
                              </w:pPr>
                              <w:r>
                                <w:rPr>
                                  <w:color w:val="FFFFFF" w:themeColor="background1"/>
                                  <w:sz w:val="21"/>
                                  <w:szCs w:val="21"/>
                                </w:rPr>
                                <w:t>BUSINESS PLAN.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21E9" w:rsidRDefault="009821E9">
                                <w:pPr>
                                  <w:pStyle w:val="Subtitle"/>
                                  <w:rPr>
                                    <w:rFonts w:cstheme="minorBidi"/>
                                    <w:color w:val="FFFFFF" w:themeColor="background1"/>
                                  </w:rPr>
                                </w:pPr>
                                <w:r>
                                  <w:rPr>
                                    <w:rFonts w:cstheme="minorBidi"/>
                                    <w:color w:val="FFFFFF" w:themeColor="background1"/>
                                  </w:rPr>
                                  <w:t xml:space="preserve">DIGITAL </w:t>
                                </w:r>
                                <w:r w:rsidR="00137CA4">
                                  <w:rPr>
                                    <w:rFonts w:cstheme="minorBidi"/>
                                    <w:color w:val="FFFFFF" w:themeColor="background1"/>
                                  </w:rPr>
                                  <w:t>PRODUCTS &amp;</w:t>
                                </w:r>
                                <w:r>
                                  <w:rPr>
                                    <w:rFonts w:cstheme="minorBidi"/>
                                    <w:color w:val="FFFFFF" w:themeColor="background1"/>
                                  </w:rPr>
                                  <w:t>SERVICES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9821E9" w:rsidRDefault="009821E9">
                          <w:pPr>
                            <w:pStyle w:val="Subtitle"/>
                            <w:rPr>
                              <w:rFonts w:cstheme="minorBidi"/>
                              <w:color w:val="FFFFFF" w:themeColor="background1"/>
                            </w:rPr>
                          </w:pPr>
                          <w:r>
                            <w:rPr>
                              <w:rFonts w:cstheme="minorBidi"/>
                              <w:color w:val="FFFFFF" w:themeColor="background1"/>
                            </w:rPr>
                            <w:t xml:space="preserve">DIGITAL </w:t>
                          </w:r>
                          <w:r w:rsidR="00137CA4">
                            <w:rPr>
                              <w:rFonts w:cstheme="minorBidi"/>
                              <w:color w:val="FFFFFF" w:themeColor="background1"/>
                            </w:rPr>
                            <w:t>PRODUCTS &amp;</w:t>
                          </w:r>
                          <w:r>
                            <w:rPr>
                              <w:rFonts w:cstheme="minorBidi"/>
                              <w:color w:val="FFFFFF" w:themeColor="background1"/>
                            </w:rPr>
                            <w:t>SERVICES</w:t>
                          </w:r>
                        </w:p>
                      </w:txbxContent>
                    </v:textbox>
                    <w10:wrap anchorx="page" anchory="page"/>
                  </v:rect>
                </w:pict>
              </mc:Fallback>
            </mc:AlternateContent>
          </w:r>
        </w:p>
        <w:p w:rsidR="00C948E2" w:rsidRDefault="00C948E2"/>
        <w:p w:rsidR="00BE2FCB" w:rsidRPr="00BC6ECD" w:rsidRDefault="00C948E2" w:rsidP="00FA452F">
          <w:r>
            <w:br w:type="page"/>
          </w:r>
        </w:p>
      </w:sdtContent>
    </w:sdt>
    <w:p w:rsidR="00BE2FCB" w:rsidRPr="00BC6ECD" w:rsidRDefault="00FA452F" w:rsidP="00587F8F">
      <w:pPr>
        <w:spacing w:before="100" w:beforeAutospacing="1" w:after="100" w:afterAutospacing="1"/>
      </w:pPr>
      <w:r>
        <w:rPr>
          <w:noProof/>
        </w:rPr>
        <w:lastRenderedPageBreak/>
        <w:drawing>
          <wp:inline distT="0" distB="0" distL="0" distR="0">
            <wp:extent cx="3797300" cy="156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hinda coprates.png"/>
                    <pic:cNvPicPr/>
                  </pic:nvPicPr>
                  <pic:blipFill>
                    <a:blip r:embed="rId9">
                      <a:extLst>
                        <a:ext uri="{28A0092B-C50C-407E-A947-70E740481C1C}">
                          <a14:useLocalDpi xmlns:a14="http://schemas.microsoft.com/office/drawing/2010/main" val="0"/>
                        </a:ext>
                      </a:extLst>
                    </a:blip>
                    <a:stretch>
                      <a:fillRect/>
                    </a:stretch>
                  </pic:blipFill>
                  <pic:spPr>
                    <a:xfrm>
                      <a:off x="0" y="0"/>
                      <a:ext cx="3897418" cy="1609803"/>
                    </a:xfrm>
                    <a:prstGeom prst="rect">
                      <a:avLst/>
                    </a:prstGeom>
                  </pic:spPr>
                </pic:pic>
              </a:graphicData>
            </a:graphic>
          </wp:inline>
        </w:drawing>
      </w:r>
    </w:p>
    <w:p w:rsidR="00C948E2" w:rsidRPr="00427794" w:rsidRDefault="00635584" w:rsidP="00587F8F">
      <w:pPr>
        <w:spacing w:before="100" w:beforeAutospacing="1" w:after="100" w:afterAutospacing="1"/>
      </w:pPr>
      <w:r>
        <w:rPr>
          <w:b/>
        </w:rPr>
        <w:t xml:space="preserve">MISSION: </w:t>
      </w:r>
      <w:r>
        <w:t>Our main purpose i</w:t>
      </w:r>
      <w:r w:rsidR="005B48DF">
        <w:t xml:space="preserve">s to empower innovators </w:t>
      </w:r>
      <w:r>
        <w:t xml:space="preserve">and create a better everyday life </w:t>
      </w:r>
      <w:r w:rsidR="005B48DF">
        <w:t>for entrepreneurs</w:t>
      </w:r>
      <w:r>
        <w:t xml:space="preserve">. </w:t>
      </w:r>
    </w:p>
    <w:p w:rsidR="00C948E2" w:rsidRPr="00635584" w:rsidRDefault="00635584" w:rsidP="00587F8F">
      <w:pPr>
        <w:spacing w:before="100" w:beforeAutospacing="1" w:after="100" w:afterAutospacing="1"/>
        <w:rPr>
          <w:u w:val="single"/>
        </w:rPr>
      </w:pPr>
      <w:r>
        <w:rPr>
          <w:b/>
        </w:rPr>
        <w:t xml:space="preserve">VISSION: </w:t>
      </w:r>
      <w:r w:rsidR="008D1439">
        <w:t>T</w:t>
      </w:r>
      <w:r>
        <w:t>o bring inspiration and innovation to every entrepreneur and business</w:t>
      </w:r>
      <w:r w:rsidR="00427794">
        <w:t>.</w:t>
      </w:r>
    </w:p>
    <w:p w:rsidR="00635584" w:rsidRDefault="00C948E2" w:rsidP="008D1439">
      <w:pPr>
        <w:spacing w:before="100" w:beforeAutospacing="1" w:after="100" w:afterAutospacing="1" w:line="240" w:lineRule="auto"/>
      </w:pPr>
      <w:r w:rsidRPr="00635584">
        <w:rPr>
          <w:b/>
        </w:rPr>
        <w:t>OBJECTIVES.</w:t>
      </w:r>
      <w:r w:rsidR="00427794">
        <w:t xml:space="preserve"> </w:t>
      </w:r>
    </w:p>
    <w:p w:rsidR="00C948E2" w:rsidRDefault="00C717CC" w:rsidP="008D1439">
      <w:pPr>
        <w:spacing w:before="100" w:beforeAutospacing="1" w:after="100" w:afterAutospacing="1" w:line="240" w:lineRule="auto"/>
      </w:pPr>
      <w:r>
        <w:t>To</w:t>
      </w:r>
      <w:r w:rsidR="008D1439">
        <w:t xml:space="preserve"> </w:t>
      </w:r>
      <w:r w:rsidR="00635584">
        <w:t>provide outstanding quality service</w:t>
      </w:r>
      <w:r w:rsidR="008D1439">
        <w:t>s</w:t>
      </w:r>
      <w:r w:rsidR="00635584">
        <w:t>.</w:t>
      </w:r>
      <w:r w:rsidR="008D1439">
        <w:t xml:space="preserve"> </w:t>
      </w:r>
    </w:p>
    <w:p w:rsidR="00C717CC" w:rsidRDefault="00C717CC" w:rsidP="008D1439">
      <w:pPr>
        <w:spacing w:before="100" w:beforeAutospacing="1" w:after="100" w:afterAutospacing="1" w:line="240" w:lineRule="auto"/>
      </w:pPr>
      <w:r>
        <w:t>To</w:t>
      </w:r>
      <w:r w:rsidR="008D1439">
        <w:t xml:space="preserve"> strive to </w:t>
      </w:r>
      <w:r w:rsidR="00635584">
        <w:t>b</w:t>
      </w:r>
      <w:r>
        <w:t>e the best in service delivery.</w:t>
      </w:r>
    </w:p>
    <w:p w:rsidR="008D1439" w:rsidRDefault="00C717CC" w:rsidP="008D1439">
      <w:pPr>
        <w:spacing w:before="100" w:beforeAutospacing="1" w:after="100" w:afterAutospacing="1" w:line="240" w:lineRule="auto"/>
      </w:pPr>
      <w:r>
        <w:t>To</w:t>
      </w:r>
      <w:r w:rsidR="008D1439">
        <w:t xml:space="preserve"> </w:t>
      </w:r>
      <w:r w:rsidR="005B48DF">
        <w:t>impr</w:t>
      </w:r>
      <w:r w:rsidR="008D1439">
        <w:t>ove efficiency of operation in</w:t>
      </w:r>
      <w:r w:rsidR="005B48DF">
        <w:t xml:space="preserve"> business</w:t>
      </w:r>
      <w:r w:rsidR="008D1439">
        <w:t>es</w:t>
      </w:r>
      <w:r w:rsidR="005B48DF">
        <w:t>.</w:t>
      </w:r>
    </w:p>
    <w:p w:rsidR="00C948E2" w:rsidRDefault="00C717CC" w:rsidP="008D1439">
      <w:pPr>
        <w:spacing w:before="100" w:beforeAutospacing="1" w:after="100" w:afterAutospacing="1" w:line="240" w:lineRule="auto"/>
      </w:pPr>
      <w:r>
        <w:t>To</w:t>
      </w:r>
      <w:r w:rsidR="008D1439">
        <w:t xml:space="preserve"> focus on</w:t>
      </w:r>
      <w:r w:rsidR="00674FA1">
        <w:t xml:space="preserve"> bring</w:t>
      </w:r>
      <w:r w:rsidR="008D1439">
        <w:t>ing</w:t>
      </w:r>
      <w:r w:rsidR="00674FA1">
        <w:t xml:space="preserve"> great innovative projects into life.</w:t>
      </w:r>
    </w:p>
    <w:p w:rsidR="008D1439" w:rsidRDefault="008D1439" w:rsidP="00674FA1">
      <w:pPr>
        <w:spacing w:before="100" w:beforeAutospacing="1" w:after="100" w:afterAutospacing="1"/>
        <w:jc w:val="center"/>
      </w:pPr>
    </w:p>
    <w:p w:rsidR="00674FA1" w:rsidRDefault="00674FA1" w:rsidP="008D1439">
      <w:pPr>
        <w:spacing w:before="100" w:beforeAutospacing="1" w:after="100" w:afterAutospacing="1" w:line="240" w:lineRule="auto"/>
        <w:jc w:val="center"/>
      </w:pPr>
      <w:r>
        <w:t>PO BOX, 526 0100, NAIROBI.</w:t>
      </w:r>
    </w:p>
    <w:p w:rsidR="00674FA1" w:rsidRDefault="00BD6919" w:rsidP="008D1439">
      <w:pPr>
        <w:spacing w:before="100" w:beforeAutospacing="1" w:after="100" w:afterAutospacing="1" w:line="240" w:lineRule="auto"/>
        <w:jc w:val="center"/>
      </w:pPr>
      <w:r>
        <w:t>0713608033</w:t>
      </w:r>
    </w:p>
    <w:p w:rsidR="00674FA1" w:rsidRDefault="00AD3A5F" w:rsidP="008D1439">
      <w:pPr>
        <w:spacing w:before="100" w:beforeAutospacing="1" w:after="100" w:afterAutospacing="1" w:line="240" w:lineRule="auto"/>
        <w:jc w:val="center"/>
      </w:pPr>
      <w:hyperlink r:id="rId10" w:history="1">
        <w:r w:rsidR="00674FA1" w:rsidRPr="007A3A93">
          <w:rPr>
            <w:rStyle w:val="Hyperlink"/>
          </w:rPr>
          <w:t>stephenmahinda25@gmail.com</w:t>
        </w:r>
      </w:hyperlink>
    </w:p>
    <w:p w:rsidR="00674FA1" w:rsidRDefault="00674FA1" w:rsidP="008D1439">
      <w:pPr>
        <w:spacing w:before="100" w:beforeAutospacing="1" w:after="100" w:afterAutospacing="1" w:line="240" w:lineRule="auto"/>
        <w:jc w:val="center"/>
      </w:pPr>
      <w:r>
        <w:t>mahindacop.co.ke</w:t>
      </w:r>
    </w:p>
    <w:p w:rsidR="00674FA1" w:rsidRDefault="00674FA1" w:rsidP="008D1439">
      <w:pPr>
        <w:spacing w:before="100" w:beforeAutospacing="1" w:after="100" w:afterAutospacing="1" w:line="240" w:lineRule="auto"/>
        <w:jc w:val="center"/>
      </w:pPr>
      <w:r>
        <w:t>Stephen Mahinda</w:t>
      </w:r>
    </w:p>
    <w:p w:rsidR="00674FA1" w:rsidRDefault="00674FA1" w:rsidP="008D1439">
      <w:pPr>
        <w:spacing w:before="100" w:beforeAutospacing="1" w:after="100" w:afterAutospacing="1" w:line="240" w:lineRule="auto"/>
        <w:jc w:val="center"/>
      </w:pPr>
      <w:r>
        <w:t>Signature</w:t>
      </w:r>
      <w:proofErr w:type="gramStart"/>
      <w:r>
        <w:t>;_</w:t>
      </w:r>
      <w:proofErr w:type="gramEnd"/>
      <w:r>
        <w:t>____________</w:t>
      </w:r>
    </w:p>
    <w:p w:rsidR="00BE2FCB" w:rsidRPr="00674FA1" w:rsidRDefault="00BE2FCB" w:rsidP="008D1439">
      <w:pPr>
        <w:spacing w:before="100" w:beforeAutospacing="1" w:after="100" w:afterAutospacing="1" w:line="240" w:lineRule="auto"/>
        <w:jc w:val="center"/>
        <w:rPr>
          <w:b/>
          <w:i/>
        </w:rPr>
      </w:pPr>
      <w:r w:rsidRPr="00674FA1">
        <w:rPr>
          <w:b/>
          <w:i/>
          <w:u w:val="single"/>
        </w:rPr>
        <w:t>7/11/2021</w:t>
      </w:r>
    </w:p>
    <w:p w:rsidR="00536F7D" w:rsidRPr="00674FA1" w:rsidRDefault="00DE6231" w:rsidP="008D1439">
      <w:pPr>
        <w:spacing w:before="100" w:beforeAutospacing="1" w:after="100" w:afterAutospacing="1" w:line="240" w:lineRule="auto"/>
        <w:jc w:val="center"/>
      </w:pPr>
      <w:r>
        <w:t>MahindaCoprates</w:t>
      </w:r>
      <w:r w:rsidR="00674FA1">
        <w:t>@info.co.ke</w:t>
      </w:r>
    </w:p>
    <w:p w:rsidR="008D1439" w:rsidRDefault="008D1439" w:rsidP="00587F8F">
      <w:pPr>
        <w:spacing w:before="100" w:beforeAutospacing="1" w:after="100" w:afterAutospacing="1"/>
        <w:rPr>
          <w:u w:val="single"/>
        </w:rPr>
      </w:pPr>
    </w:p>
    <w:p w:rsidR="00DA2988" w:rsidRDefault="00536F7D" w:rsidP="00DA2988">
      <w:pPr>
        <w:spacing w:before="100" w:beforeAutospacing="1" w:after="100" w:afterAutospacing="1"/>
        <w:rPr>
          <w:u w:val="single"/>
        </w:rPr>
      </w:pPr>
      <w:r w:rsidRPr="00BC6ECD">
        <w:rPr>
          <w:u w:val="single"/>
        </w:rPr>
        <w:lastRenderedPageBreak/>
        <w:t>TABLE OF CONTENTS.</w:t>
      </w:r>
    </w:p>
    <w:p w:rsidR="00DA2988" w:rsidRPr="00DA2988" w:rsidRDefault="00DA2988">
      <w:pPr>
        <w:pStyle w:val="TOC1"/>
        <w:tabs>
          <w:tab w:val="right" w:leader="underscore" w:pos="9350"/>
        </w:tabs>
        <w:rPr>
          <w:rFonts w:ascii="Times New Roman" w:eastAsiaTheme="minorEastAsia" w:hAnsi="Times New Roman" w:cs="Times New Roman"/>
          <w:bCs w:val="0"/>
          <w:caps w:val="0"/>
          <w:noProof/>
          <w:sz w:val="24"/>
          <w:szCs w:val="24"/>
        </w:rPr>
      </w:pPr>
      <w:r w:rsidRPr="00DA2988">
        <w:rPr>
          <w:rFonts w:ascii="Times New Roman" w:hAnsi="Times New Roman" w:cs="Times New Roman"/>
          <w:b w:val="0"/>
          <w:bCs w:val="0"/>
          <w:caps w:val="0"/>
          <w:sz w:val="24"/>
          <w:szCs w:val="24"/>
          <w:u w:val="single"/>
        </w:rPr>
        <w:fldChar w:fldCharType="begin"/>
      </w:r>
      <w:r w:rsidRPr="00DA2988">
        <w:rPr>
          <w:rFonts w:ascii="Times New Roman" w:hAnsi="Times New Roman" w:cs="Times New Roman"/>
          <w:b w:val="0"/>
          <w:bCs w:val="0"/>
          <w:caps w:val="0"/>
          <w:sz w:val="24"/>
          <w:szCs w:val="24"/>
          <w:u w:val="single"/>
        </w:rPr>
        <w:instrText xml:space="preserve"> TOC \o "1-7" \h \z \u </w:instrText>
      </w:r>
      <w:r w:rsidRPr="00DA2988">
        <w:rPr>
          <w:rFonts w:ascii="Times New Roman" w:hAnsi="Times New Roman" w:cs="Times New Roman"/>
          <w:b w:val="0"/>
          <w:bCs w:val="0"/>
          <w:caps w:val="0"/>
          <w:sz w:val="24"/>
          <w:szCs w:val="24"/>
          <w:u w:val="single"/>
        </w:rPr>
        <w:fldChar w:fldCharType="separate"/>
      </w:r>
      <w:hyperlink w:anchor="_Toc87132364" w:history="1">
        <w:r w:rsidRPr="00DA2988">
          <w:rPr>
            <w:rStyle w:val="Hyperlink"/>
            <w:rFonts w:ascii="Times New Roman" w:hAnsi="Times New Roman" w:cs="Times New Roman"/>
            <w:noProof/>
            <w:sz w:val="24"/>
            <w:szCs w:val="24"/>
          </w:rPr>
          <w:t>CHAPTER ONE; EXECUTIVE SUMMARRY.</w:t>
        </w:r>
        <w:r w:rsidRPr="00DA2988">
          <w:rPr>
            <w:rFonts w:ascii="Times New Roman" w:hAnsi="Times New Roman" w:cs="Times New Roman"/>
            <w:noProof/>
            <w:webHidden/>
            <w:sz w:val="24"/>
            <w:szCs w:val="24"/>
          </w:rPr>
          <w:tab/>
        </w:r>
        <w:r w:rsidRPr="00DA2988">
          <w:rPr>
            <w:rFonts w:ascii="Times New Roman" w:hAnsi="Times New Roman" w:cs="Times New Roman"/>
            <w:noProof/>
            <w:webHidden/>
            <w:sz w:val="24"/>
            <w:szCs w:val="24"/>
          </w:rPr>
          <w:fldChar w:fldCharType="begin"/>
        </w:r>
        <w:r w:rsidRPr="00DA2988">
          <w:rPr>
            <w:rFonts w:ascii="Times New Roman" w:hAnsi="Times New Roman" w:cs="Times New Roman"/>
            <w:noProof/>
            <w:webHidden/>
            <w:sz w:val="24"/>
            <w:szCs w:val="24"/>
          </w:rPr>
          <w:instrText xml:space="preserve"> PAGEREF _Toc87132364 \h </w:instrText>
        </w:r>
        <w:r w:rsidRPr="00DA2988">
          <w:rPr>
            <w:rFonts w:ascii="Times New Roman" w:hAnsi="Times New Roman" w:cs="Times New Roman"/>
            <w:noProof/>
            <w:webHidden/>
            <w:sz w:val="24"/>
            <w:szCs w:val="24"/>
          </w:rPr>
        </w:r>
        <w:r w:rsidRPr="00DA2988">
          <w:rPr>
            <w:rFonts w:ascii="Times New Roman" w:hAnsi="Times New Roman" w:cs="Times New Roman"/>
            <w:noProof/>
            <w:webHidden/>
            <w:sz w:val="24"/>
            <w:szCs w:val="24"/>
          </w:rPr>
          <w:fldChar w:fldCharType="separate"/>
        </w:r>
        <w:r w:rsidRPr="00DA2988">
          <w:rPr>
            <w:rFonts w:ascii="Times New Roman" w:hAnsi="Times New Roman" w:cs="Times New Roman"/>
            <w:noProof/>
            <w:webHidden/>
            <w:sz w:val="24"/>
            <w:szCs w:val="24"/>
          </w:rPr>
          <w:t>3</w:t>
        </w:r>
        <w:r w:rsidRPr="00DA2988">
          <w:rPr>
            <w:rFonts w:ascii="Times New Roman" w:hAnsi="Times New Roman" w:cs="Times New Roman"/>
            <w:noProof/>
            <w:webHidden/>
            <w:sz w:val="24"/>
            <w:szCs w:val="24"/>
          </w:rPr>
          <w:fldChar w:fldCharType="end"/>
        </w:r>
      </w:hyperlink>
    </w:p>
    <w:p w:rsidR="00DA2988" w:rsidRPr="00DA2988" w:rsidRDefault="00DA2988" w:rsidP="00DA2988">
      <w:pPr>
        <w:pStyle w:val="TOC2"/>
        <w:tabs>
          <w:tab w:val="right" w:leader="underscore" w:pos="9350"/>
        </w:tabs>
        <w:ind w:left="0"/>
        <w:rPr>
          <w:rFonts w:ascii="Times New Roman" w:eastAsiaTheme="minorEastAsia" w:hAnsi="Times New Roman" w:cs="Times New Roman"/>
          <w:b/>
          <w:smallCaps w:val="0"/>
          <w:noProof/>
          <w:sz w:val="24"/>
          <w:szCs w:val="24"/>
        </w:rPr>
      </w:pPr>
      <w:hyperlink w:anchor="_Toc87132365" w:history="1">
        <w:r w:rsidRPr="00DA2988">
          <w:rPr>
            <w:rStyle w:val="Hyperlink"/>
            <w:rFonts w:ascii="Times New Roman" w:hAnsi="Times New Roman" w:cs="Times New Roman"/>
            <w:b/>
            <w:noProof/>
            <w:sz w:val="24"/>
            <w:szCs w:val="24"/>
          </w:rPr>
          <w:t>CHAPTER TWO: BUSINESS DESCRIPTION</w:t>
        </w:r>
        <w:r w:rsidRPr="00DA2988">
          <w:rPr>
            <w:rFonts w:ascii="Times New Roman" w:hAnsi="Times New Roman" w:cs="Times New Roman"/>
            <w:b/>
            <w:noProof/>
            <w:webHidden/>
            <w:sz w:val="24"/>
            <w:szCs w:val="24"/>
          </w:rPr>
          <w:tab/>
        </w:r>
        <w:r w:rsidRPr="00DA2988">
          <w:rPr>
            <w:rFonts w:ascii="Times New Roman" w:hAnsi="Times New Roman" w:cs="Times New Roman"/>
            <w:b/>
            <w:noProof/>
            <w:webHidden/>
            <w:sz w:val="24"/>
            <w:szCs w:val="24"/>
          </w:rPr>
          <w:fldChar w:fldCharType="begin"/>
        </w:r>
        <w:r w:rsidRPr="00DA2988">
          <w:rPr>
            <w:rFonts w:ascii="Times New Roman" w:hAnsi="Times New Roman" w:cs="Times New Roman"/>
            <w:b/>
            <w:noProof/>
            <w:webHidden/>
            <w:sz w:val="24"/>
            <w:szCs w:val="24"/>
          </w:rPr>
          <w:instrText xml:space="preserve"> PAGEREF _Toc87132365 \h </w:instrText>
        </w:r>
        <w:r w:rsidRPr="00DA2988">
          <w:rPr>
            <w:rFonts w:ascii="Times New Roman" w:hAnsi="Times New Roman" w:cs="Times New Roman"/>
            <w:b/>
            <w:noProof/>
            <w:webHidden/>
            <w:sz w:val="24"/>
            <w:szCs w:val="24"/>
          </w:rPr>
        </w:r>
        <w:r w:rsidRPr="00DA2988">
          <w:rPr>
            <w:rFonts w:ascii="Times New Roman" w:hAnsi="Times New Roman" w:cs="Times New Roman"/>
            <w:b/>
            <w:noProof/>
            <w:webHidden/>
            <w:sz w:val="24"/>
            <w:szCs w:val="24"/>
          </w:rPr>
          <w:fldChar w:fldCharType="separate"/>
        </w:r>
        <w:r w:rsidRPr="00DA2988">
          <w:rPr>
            <w:rFonts w:ascii="Times New Roman" w:hAnsi="Times New Roman" w:cs="Times New Roman"/>
            <w:b/>
            <w:noProof/>
            <w:webHidden/>
            <w:sz w:val="24"/>
            <w:szCs w:val="24"/>
          </w:rPr>
          <w:t>4</w:t>
        </w:r>
        <w:r w:rsidRPr="00DA2988">
          <w:rPr>
            <w:rFonts w:ascii="Times New Roman" w:hAnsi="Times New Roman" w:cs="Times New Roman"/>
            <w:b/>
            <w:noProof/>
            <w:webHidden/>
            <w:sz w:val="24"/>
            <w:szCs w:val="24"/>
          </w:rPr>
          <w:fldChar w:fldCharType="end"/>
        </w:r>
      </w:hyperlink>
    </w:p>
    <w:p w:rsidR="00DA2988" w:rsidRPr="00DA2988" w:rsidRDefault="00DA2988" w:rsidP="00DA2988">
      <w:pPr>
        <w:pStyle w:val="TOC3"/>
        <w:rPr>
          <w:rFonts w:eastAsiaTheme="minorEastAsia"/>
        </w:rPr>
      </w:pPr>
      <w:hyperlink w:anchor="_Toc87132366" w:history="1">
        <w:r w:rsidRPr="00DA2988">
          <w:rPr>
            <w:rStyle w:val="Hyperlink"/>
          </w:rPr>
          <w:t>CHAPTER THREE: THE MARKETING PLAN</w:t>
        </w:r>
        <w:r w:rsidRPr="00DA2988">
          <w:rPr>
            <w:webHidden/>
          </w:rPr>
          <w:tab/>
        </w:r>
        <w:r w:rsidRPr="00DA2988">
          <w:rPr>
            <w:webHidden/>
          </w:rPr>
          <w:fldChar w:fldCharType="begin"/>
        </w:r>
        <w:r w:rsidRPr="00DA2988">
          <w:rPr>
            <w:webHidden/>
          </w:rPr>
          <w:instrText xml:space="preserve"> PAGEREF _Toc87132366 \h </w:instrText>
        </w:r>
        <w:r w:rsidRPr="00DA2988">
          <w:rPr>
            <w:webHidden/>
          </w:rPr>
        </w:r>
        <w:r w:rsidRPr="00DA2988">
          <w:rPr>
            <w:webHidden/>
          </w:rPr>
          <w:fldChar w:fldCharType="separate"/>
        </w:r>
        <w:r w:rsidRPr="00DA2988">
          <w:rPr>
            <w:webHidden/>
          </w:rPr>
          <w:t>10</w:t>
        </w:r>
        <w:r w:rsidRPr="00DA2988">
          <w:rPr>
            <w:webHidden/>
          </w:rPr>
          <w:fldChar w:fldCharType="end"/>
        </w:r>
      </w:hyperlink>
    </w:p>
    <w:p w:rsidR="00DA2988" w:rsidRPr="00DA2988" w:rsidRDefault="00DA2988" w:rsidP="00DA2988">
      <w:pPr>
        <w:pStyle w:val="TOC4"/>
        <w:tabs>
          <w:tab w:val="right" w:leader="underscore" w:pos="9350"/>
        </w:tabs>
        <w:ind w:left="0"/>
        <w:rPr>
          <w:rFonts w:ascii="Times New Roman" w:eastAsiaTheme="minorEastAsia" w:hAnsi="Times New Roman" w:cs="Times New Roman"/>
          <w:b/>
          <w:noProof/>
          <w:sz w:val="24"/>
          <w:szCs w:val="24"/>
        </w:rPr>
      </w:pPr>
      <w:hyperlink w:anchor="_Toc87132367" w:history="1">
        <w:r w:rsidRPr="00DA2988">
          <w:rPr>
            <w:rStyle w:val="Hyperlink"/>
            <w:rFonts w:ascii="Times New Roman" w:hAnsi="Times New Roman" w:cs="Times New Roman"/>
            <w:b/>
            <w:noProof/>
            <w:sz w:val="24"/>
            <w:szCs w:val="24"/>
          </w:rPr>
          <w:t>CHAPTER FOUR: ORGANIZATION PLAN</w:t>
        </w:r>
        <w:r w:rsidRPr="00DA2988">
          <w:rPr>
            <w:rFonts w:ascii="Times New Roman" w:hAnsi="Times New Roman" w:cs="Times New Roman"/>
            <w:b/>
            <w:noProof/>
            <w:webHidden/>
            <w:sz w:val="24"/>
            <w:szCs w:val="24"/>
          </w:rPr>
          <w:tab/>
        </w:r>
        <w:r w:rsidRPr="00DA2988">
          <w:rPr>
            <w:rFonts w:ascii="Times New Roman" w:hAnsi="Times New Roman" w:cs="Times New Roman"/>
            <w:b/>
            <w:noProof/>
            <w:webHidden/>
            <w:sz w:val="24"/>
            <w:szCs w:val="24"/>
          </w:rPr>
          <w:fldChar w:fldCharType="begin"/>
        </w:r>
        <w:r w:rsidRPr="00DA2988">
          <w:rPr>
            <w:rFonts w:ascii="Times New Roman" w:hAnsi="Times New Roman" w:cs="Times New Roman"/>
            <w:b/>
            <w:noProof/>
            <w:webHidden/>
            <w:sz w:val="24"/>
            <w:szCs w:val="24"/>
          </w:rPr>
          <w:instrText xml:space="preserve"> PAGEREF _Toc87132367 \h </w:instrText>
        </w:r>
        <w:r w:rsidRPr="00DA2988">
          <w:rPr>
            <w:rFonts w:ascii="Times New Roman" w:hAnsi="Times New Roman" w:cs="Times New Roman"/>
            <w:b/>
            <w:noProof/>
            <w:webHidden/>
            <w:sz w:val="24"/>
            <w:szCs w:val="24"/>
          </w:rPr>
        </w:r>
        <w:r w:rsidRPr="00DA2988">
          <w:rPr>
            <w:rFonts w:ascii="Times New Roman" w:hAnsi="Times New Roman" w:cs="Times New Roman"/>
            <w:b/>
            <w:noProof/>
            <w:webHidden/>
            <w:sz w:val="24"/>
            <w:szCs w:val="24"/>
          </w:rPr>
          <w:fldChar w:fldCharType="separate"/>
        </w:r>
        <w:r w:rsidRPr="00DA2988">
          <w:rPr>
            <w:rFonts w:ascii="Times New Roman" w:hAnsi="Times New Roman" w:cs="Times New Roman"/>
            <w:b/>
            <w:noProof/>
            <w:webHidden/>
            <w:sz w:val="24"/>
            <w:szCs w:val="24"/>
          </w:rPr>
          <w:t>15</w:t>
        </w:r>
        <w:r w:rsidRPr="00DA2988">
          <w:rPr>
            <w:rFonts w:ascii="Times New Roman" w:hAnsi="Times New Roman" w:cs="Times New Roman"/>
            <w:b/>
            <w:noProof/>
            <w:webHidden/>
            <w:sz w:val="24"/>
            <w:szCs w:val="24"/>
          </w:rPr>
          <w:fldChar w:fldCharType="end"/>
        </w:r>
      </w:hyperlink>
    </w:p>
    <w:p w:rsidR="00DA2988" w:rsidRPr="00DA2988" w:rsidRDefault="00DA2988" w:rsidP="00DA2988">
      <w:pPr>
        <w:pStyle w:val="TOC5"/>
        <w:tabs>
          <w:tab w:val="right" w:leader="underscore" w:pos="9350"/>
        </w:tabs>
        <w:ind w:left="0"/>
        <w:rPr>
          <w:rFonts w:ascii="Times New Roman" w:eastAsiaTheme="minorEastAsia" w:hAnsi="Times New Roman" w:cs="Times New Roman"/>
          <w:b/>
          <w:noProof/>
          <w:sz w:val="24"/>
          <w:szCs w:val="24"/>
        </w:rPr>
      </w:pPr>
      <w:hyperlink w:anchor="_Toc87132368" w:history="1">
        <w:r w:rsidRPr="00DA2988">
          <w:rPr>
            <w:rStyle w:val="Hyperlink"/>
            <w:rFonts w:ascii="Times New Roman" w:hAnsi="Times New Roman" w:cs="Times New Roman"/>
            <w:b/>
            <w:noProof/>
            <w:sz w:val="24"/>
            <w:szCs w:val="24"/>
          </w:rPr>
          <w:t>CHAPTER FIVE: OPERATIONAL PLAN</w:t>
        </w:r>
        <w:r w:rsidRPr="00DA2988">
          <w:rPr>
            <w:rFonts w:ascii="Times New Roman" w:hAnsi="Times New Roman" w:cs="Times New Roman"/>
            <w:b/>
            <w:noProof/>
            <w:webHidden/>
            <w:sz w:val="24"/>
            <w:szCs w:val="24"/>
          </w:rPr>
          <w:tab/>
        </w:r>
        <w:r w:rsidRPr="00DA2988">
          <w:rPr>
            <w:rFonts w:ascii="Times New Roman" w:hAnsi="Times New Roman" w:cs="Times New Roman"/>
            <w:b/>
            <w:noProof/>
            <w:webHidden/>
            <w:sz w:val="24"/>
            <w:szCs w:val="24"/>
          </w:rPr>
          <w:fldChar w:fldCharType="begin"/>
        </w:r>
        <w:r w:rsidRPr="00DA2988">
          <w:rPr>
            <w:rFonts w:ascii="Times New Roman" w:hAnsi="Times New Roman" w:cs="Times New Roman"/>
            <w:b/>
            <w:noProof/>
            <w:webHidden/>
            <w:sz w:val="24"/>
            <w:szCs w:val="24"/>
          </w:rPr>
          <w:instrText xml:space="preserve"> PAGEREF _Toc87132368 \h </w:instrText>
        </w:r>
        <w:r w:rsidRPr="00DA2988">
          <w:rPr>
            <w:rFonts w:ascii="Times New Roman" w:hAnsi="Times New Roman" w:cs="Times New Roman"/>
            <w:b/>
            <w:noProof/>
            <w:webHidden/>
            <w:sz w:val="24"/>
            <w:szCs w:val="24"/>
          </w:rPr>
        </w:r>
        <w:r w:rsidRPr="00DA2988">
          <w:rPr>
            <w:rFonts w:ascii="Times New Roman" w:hAnsi="Times New Roman" w:cs="Times New Roman"/>
            <w:b/>
            <w:noProof/>
            <w:webHidden/>
            <w:sz w:val="24"/>
            <w:szCs w:val="24"/>
          </w:rPr>
          <w:fldChar w:fldCharType="separate"/>
        </w:r>
        <w:r w:rsidRPr="00DA2988">
          <w:rPr>
            <w:rFonts w:ascii="Times New Roman" w:hAnsi="Times New Roman" w:cs="Times New Roman"/>
            <w:b/>
            <w:noProof/>
            <w:webHidden/>
            <w:sz w:val="24"/>
            <w:szCs w:val="24"/>
          </w:rPr>
          <w:t>17</w:t>
        </w:r>
        <w:r w:rsidRPr="00DA2988">
          <w:rPr>
            <w:rFonts w:ascii="Times New Roman" w:hAnsi="Times New Roman" w:cs="Times New Roman"/>
            <w:b/>
            <w:noProof/>
            <w:webHidden/>
            <w:sz w:val="24"/>
            <w:szCs w:val="24"/>
          </w:rPr>
          <w:fldChar w:fldCharType="end"/>
        </w:r>
      </w:hyperlink>
    </w:p>
    <w:p w:rsidR="00DA2988" w:rsidRPr="00DA2988" w:rsidRDefault="00DA2988" w:rsidP="00DA2988">
      <w:pPr>
        <w:pStyle w:val="TOC6"/>
        <w:tabs>
          <w:tab w:val="right" w:leader="underscore" w:pos="9350"/>
        </w:tabs>
        <w:ind w:left="0"/>
        <w:rPr>
          <w:rFonts w:ascii="Times New Roman" w:eastAsiaTheme="minorEastAsia" w:hAnsi="Times New Roman" w:cs="Times New Roman"/>
          <w:noProof/>
          <w:sz w:val="24"/>
          <w:szCs w:val="24"/>
        </w:rPr>
      </w:pPr>
      <w:hyperlink w:anchor="_Toc87132369" w:history="1">
        <w:r w:rsidRPr="00DA2988">
          <w:rPr>
            <w:rStyle w:val="Hyperlink"/>
            <w:rFonts w:ascii="Times New Roman" w:hAnsi="Times New Roman" w:cs="Times New Roman"/>
            <w:b/>
            <w:noProof/>
            <w:sz w:val="24"/>
            <w:szCs w:val="24"/>
          </w:rPr>
          <w:t>CHAPTER SIX: FINANCIAL PLAN</w:t>
        </w:r>
        <w:r w:rsidRPr="00DA2988">
          <w:rPr>
            <w:rFonts w:ascii="Times New Roman" w:hAnsi="Times New Roman" w:cs="Times New Roman"/>
            <w:b/>
            <w:noProof/>
            <w:webHidden/>
            <w:sz w:val="24"/>
            <w:szCs w:val="24"/>
          </w:rPr>
          <w:tab/>
        </w:r>
        <w:r w:rsidRPr="00DA2988">
          <w:rPr>
            <w:rFonts w:ascii="Times New Roman" w:hAnsi="Times New Roman" w:cs="Times New Roman"/>
            <w:b/>
            <w:noProof/>
            <w:webHidden/>
            <w:sz w:val="24"/>
            <w:szCs w:val="24"/>
          </w:rPr>
          <w:fldChar w:fldCharType="begin"/>
        </w:r>
        <w:r w:rsidRPr="00DA2988">
          <w:rPr>
            <w:rFonts w:ascii="Times New Roman" w:hAnsi="Times New Roman" w:cs="Times New Roman"/>
            <w:b/>
            <w:noProof/>
            <w:webHidden/>
            <w:sz w:val="24"/>
            <w:szCs w:val="24"/>
          </w:rPr>
          <w:instrText xml:space="preserve"> PAGEREF _Toc87132369 \h </w:instrText>
        </w:r>
        <w:r w:rsidRPr="00DA2988">
          <w:rPr>
            <w:rFonts w:ascii="Times New Roman" w:hAnsi="Times New Roman" w:cs="Times New Roman"/>
            <w:b/>
            <w:noProof/>
            <w:webHidden/>
            <w:sz w:val="24"/>
            <w:szCs w:val="24"/>
          </w:rPr>
        </w:r>
        <w:r w:rsidRPr="00DA2988">
          <w:rPr>
            <w:rFonts w:ascii="Times New Roman" w:hAnsi="Times New Roman" w:cs="Times New Roman"/>
            <w:b/>
            <w:noProof/>
            <w:webHidden/>
            <w:sz w:val="24"/>
            <w:szCs w:val="24"/>
          </w:rPr>
          <w:fldChar w:fldCharType="separate"/>
        </w:r>
        <w:r w:rsidRPr="00DA2988">
          <w:rPr>
            <w:rFonts w:ascii="Times New Roman" w:hAnsi="Times New Roman" w:cs="Times New Roman"/>
            <w:b/>
            <w:noProof/>
            <w:webHidden/>
            <w:sz w:val="24"/>
            <w:szCs w:val="24"/>
          </w:rPr>
          <w:t>18</w:t>
        </w:r>
        <w:r w:rsidRPr="00DA2988">
          <w:rPr>
            <w:rFonts w:ascii="Times New Roman" w:hAnsi="Times New Roman" w:cs="Times New Roman"/>
            <w:b/>
            <w:noProof/>
            <w:webHidden/>
            <w:sz w:val="24"/>
            <w:szCs w:val="24"/>
          </w:rPr>
          <w:fldChar w:fldCharType="end"/>
        </w:r>
      </w:hyperlink>
    </w:p>
    <w:p w:rsidR="00DA2988" w:rsidRPr="00DA2988" w:rsidRDefault="00DA2988" w:rsidP="00DA2988">
      <w:pPr>
        <w:pStyle w:val="TOC7"/>
        <w:tabs>
          <w:tab w:val="right" w:leader="underscore" w:pos="9350"/>
        </w:tabs>
        <w:ind w:left="0"/>
        <w:rPr>
          <w:rFonts w:ascii="Times New Roman" w:eastAsiaTheme="minorEastAsia" w:hAnsi="Times New Roman" w:cs="Times New Roman"/>
          <w:noProof/>
          <w:sz w:val="24"/>
          <w:szCs w:val="24"/>
        </w:rPr>
      </w:pPr>
      <w:hyperlink w:anchor="_Toc87132370" w:history="1">
        <w:r w:rsidRPr="00DA2988">
          <w:rPr>
            <w:rStyle w:val="Hyperlink"/>
            <w:rFonts w:ascii="Times New Roman" w:eastAsia="Times New Roman" w:hAnsi="Times New Roman" w:cs="Times New Roman"/>
            <w:b/>
            <w:noProof/>
            <w:sz w:val="24"/>
            <w:szCs w:val="24"/>
          </w:rPr>
          <w:t>CHAPTER SEVEN</w:t>
        </w:r>
        <w:r w:rsidRPr="00DA2988">
          <w:rPr>
            <w:rFonts w:ascii="Times New Roman" w:hAnsi="Times New Roman" w:cs="Times New Roman"/>
            <w:noProof/>
            <w:webHidden/>
            <w:sz w:val="24"/>
            <w:szCs w:val="24"/>
          </w:rPr>
          <w:tab/>
        </w:r>
        <w:r w:rsidRPr="00DA2988">
          <w:rPr>
            <w:rFonts w:ascii="Times New Roman" w:hAnsi="Times New Roman" w:cs="Times New Roman"/>
            <w:noProof/>
            <w:webHidden/>
            <w:sz w:val="24"/>
            <w:szCs w:val="24"/>
          </w:rPr>
          <w:fldChar w:fldCharType="begin"/>
        </w:r>
        <w:r w:rsidRPr="00DA2988">
          <w:rPr>
            <w:rFonts w:ascii="Times New Roman" w:hAnsi="Times New Roman" w:cs="Times New Roman"/>
            <w:noProof/>
            <w:webHidden/>
            <w:sz w:val="24"/>
            <w:szCs w:val="24"/>
          </w:rPr>
          <w:instrText xml:space="preserve"> PAGEREF _Toc87132370 \h </w:instrText>
        </w:r>
        <w:r w:rsidRPr="00DA2988">
          <w:rPr>
            <w:rFonts w:ascii="Times New Roman" w:hAnsi="Times New Roman" w:cs="Times New Roman"/>
            <w:noProof/>
            <w:webHidden/>
            <w:sz w:val="24"/>
            <w:szCs w:val="24"/>
          </w:rPr>
        </w:r>
        <w:r w:rsidRPr="00DA2988">
          <w:rPr>
            <w:rFonts w:ascii="Times New Roman" w:hAnsi="Times New Roman" w:cs="Times New Roman"/>
            <w:noProof/>
            <w:webHidden/>
            <w:sz w:val="24"/>
            <w:szCs w:val="24"/>
          </w:rPr>
          <w:fldChar w:fldCharType="separate"/>
        </w:r>
        <w:r w:rsidRPr="00DA2988">
          <w:rPr>
            <w:rFonts w:ascii="Times New Roman" w:hAnsi="Times New Roman" w:cs="Times New Roman"/>
            <w:noProof/>
            <w:webHidden/>
            <w:sz w:val="24"/>
            <w:szCs w:val="24"/>
          </w:rPr>
          <w:t>24</w:t>
        </w:r>
        <w:r w:rsidRPr="00DA2988">
          <w:rPr>
            <w:rFonts w:ascii="Times New Roman" w:hAnsi="Times New Roman" w:cs="Times New Roman"/>
            <w:noProof/>
            <w:webHidden/>
            <w:sz w:val="24"/>
            <w:szCs w:val="24"/>
          </w:rPr>
          <w:fldChar w:fldCharType="end"/>
        </w:r>
      </w:hyperlink>
    </w:p>
    <w:p w:rsidR="00DA2988" w:rsidRPr="00DA2988" w:rsidRDefault="00DA2988" w:rsidP="00DA2988">
      <w:pPr>
        <w:pStyle w:val="Heading3"/>
      </w:pPr>
      <w:r w:rsidRPr="00DA2988">
        <w:rPr>
          <w:sz w:val="24"/>
          <w:szCs w:val="24"/>
        </w:rPr>
        <w:fldChar w:fldCharType="end"/>
      </w:r>
    </w:p>
    <w:p w:rsidR="005D3F45" w:rsidRDefault="005D3F45" w:rsidP="00587F8F">
      <w:pPr>
        <w:spacing w:before="100" w:beforeAutospacing="1" w:after="100" w:afterAutospacing="1"/>
      </w:pPr>
    </w:p>
    <w:p w:rsidR="00A307F4" w:rsidRDefault="00A307F4" w:rsidP="00587F8F">
      <w:pPr>
        <w:spacing w:before="100" w:beforeAutospacing="1" w:after="100" w:afterAutospacing="1"/>
      </w:pPr>
    </w:p>
    <w:p w:rsidR="00A307F4" w:rsidRDefault="00A307F4" w:rsidP="00587F8F">
      <w:pPr>
        <w:spacing w:before="100" w:beforeAutospacing="1" w:after="100" w:afterAutospacing="1"/>
      </w:pPr>
    </w:p>
    <w:p w:rsidR="00A307F4" w:rsidRDefault="00A307F4" w:rsidP="00587F8F">
      <w:pPr>
        <w:spacing w:before="100" w:beforeAutospacing="1" w:after="100" w:afterAutospacing="1"/>
      </w:pPr>
    </w:p>
    <w:p w:rsidR="00A307F4" w:rsidRDefault="00A307F4" w:rsidP="00587F8F">
      <w:pPr>
        <w:spacing w:before="100" w:beforeAutospacing="1" w:after="100" w:afterAutospacing="1"/>
      </w:pPr>
    </w:p>
    <w:p w:rsidR="00A307F4" w:rsidRDefault="00A307F4" w:rsidP="00587F8F">
      <w:pPr>
        <w:spacing w:before="100" w:beforeAutospacing="1" w:after="100" w:afterAutospacing="1"/>
      </w:pPr>
    </w:p>
    <w:p w:rsidR="00A307F4" w:rsidRDefault="00A307F4" w:rsidP="00587F8F">
      <w:pPr>
        <w:spacing w:before="100" w:beforeAutospacing="1" w:after="100" w:afterAutospacing="1"/>
      </w:pPr>
    </w:p>
    <w:p w:rsidR="00A307F4" w:rsidRPr="005D3F45" w:rsidRDefault="00A307F4" w:rsidP="00587F8F">
      <w:pPr>
        <w:spacing w:before="100" w:beforeAutospacing="1" w:after="100" w:afterAutospacing="1"/>
      </w:pPr>
    </w:p>
    <w:p w:rsidR="00F87DAA" w:rsidRDefault="00F87DAA" w:rsidP="00587F8F">
      <w:pPr>
        <w:spacing w:before="100" w:beforeAutospacing="1" w:after="100" w:afterAutospacing="1"/>
        <w:rPr>
          <w:u w:val="single"/>
        </w:rPr>
      </w:pPr>
    </w:p>
    <w:p w:rsidR="00F87DAA" w:rsidRDefault="00F87DAA" w:rsidP="00587F8F">
      <w:pPr>
        <w:spacing w:before="100" w:beforeAutospacing="1" w:after="100" w:afterAutospacing="1"/>
        <w:rPr>
          <w:u w:val="single"/>
        </w:rPr>
      </w:pPr>
    </w:p>
    <w:p w:rsidR="00A307F4" w:rsidRPr="00CF6396" w:rsidRDefault="00A307F4" w:rsidP="00404220">
      <w:pPr>
        <w:spacing w:before="100" w:beforeAutospacing="1" w:after="100" w:afterAutospacing="1"/>
        <w:ind w:left="0"/>
      </w:pPr>
    </w:p>
    <w:p w:rsidR="00A307F4" w:rsidRDefault="00A307F4" w:rsidP="00587F8F">
      <w:pPr>
        <w:spacing w:before="100" w:beforeAutospacing="1" w:after="100" w:afterAutospacing="1"/>
        <w:rPr>
          <w:u w:val="single"/>
        </w:rPr>
      </w:pPr>
    </w:p>
    <w:p w:rsidR="00536F7D" w:rsidRPr="00DA2988" w:rsidRDefault="003C1702" w:rsidP="00A307F4">
      <w:pPr>
        <w:pStyle w:val="Heading1"/>
        <w:rPr>
          <w:b/>
        </w:rPr>
      </w:pPr>
      <w:r w:rsidRPr="00DA2988">
        <w:rPr>
          <w:b/>
        </w:rPr>
        <w:lastRenderedPageBreak/>
        <w:t xml:space="preserve">                                  </w:t>
      </w:r>
      <w:bookmarkStart w:id="0" w:name="_Toc87132120"/>
      <w:bookmarkStart w:id="1" w:name="_Toc87132364"/>
      <w:r w:rsidR="00536F7D" w:rsidRPr="00DA2988">
        <w:rPr>
          <w:b/>
        </w:rPr>
        <w:t>CHAPTER ONE; EXECUTIVE SUMMARRY.</w:t>
      </w:r>
      <w:bookmarkEnd w:id="0"/>
      <w:bookmarkEnd w:id="1"/>
    </w:p>
    <w:p w:rsidR="005D3F45" w:rsidRDefault="00B7642A" w:rsidP="001B5D25">
      <w:pPr>
        <w:spacing w:before="100" w:beforeAutospacing="1" w:after="100" w:afterAutospacing="1" w:line="240" w:lineRule="auto"/>
      </w:pPr>
      <w:r>
        <w:t>Stephen and Brian</w:t>
      </w:r>
      <w:r w:rsidR="00BD6919">
        <w:t xml:space="preserve"> have been involved in the technology field for several years. The two are praised fo</w:t>
      </w:r>
      <w:r w:rsidR="008D1439">
        <w:t>r the quality of their services.</w:t>
      </w:r>
    </w:p>
    <w:p w:rsidR="005D3F45" w:rsidRPr="00BC6ECD" w:rsidRDefault="008D1439" w:rsidP="001B5D25">
      <w:pPr>
        <w:spacing w:before="100" w:beforeAutospacing="1" w:after="100" w:afterAutospacing="1" w:line="240" w:lineRule="auto"/>
        <w:ind w:left="45"/>
      </w:pPr>
      <w:r>
        <w:t>Mahinda Coprates</w:t>
      </w:r>
      <w:r w:rsidR="005D3F45">
        <w:t xml:space="preserve"> </w:t>
      </w:r>
      <w:r>
        <w:t xml:space="preserve">will </w:t>
      </w:r>
      <w:r w:rsidR="005D3F45">
        <w:t>pro</w:t>
      </w:r>
      <w:r w:rsidR="00CC146D">
        <w:t xml:space="preserve">vide quality digital products such as up to date software, websites, and services such as database development and maintenance. Our business is centered on finding solutions to our </w:t>
      </w:r>
      <w:r>
        <w:t>customers’</w:t>
      </w:r>
      <w:r w:rsidR="00CC146D">
        <w:t xml:space="preserve"> needs at an affordable price</w:t>
      </w:r>
      <w:r>
        <w:t>, while providing customer satisfaction</w:t>
      </w:r>
      <w:r w:rsidR="00CC146D">
        <w:t>.</w:t>
      </w:r>
    </w:p>
    <w:p w:rsidR="0079427F" w:rsidRDefault="0079427F" w:rsidP="001B5D25">
      <w:pPr>
        <w:spacing w:before="100" w:beforeAutospacing="1" w:after="100" w:afterAutospacing="1" w:line="240" w:lineRule="auto"/>
      </w:pPr>
      <w:r>
        <w:t xml:space="preserve">Mahinda </w:t>
      </w:r>
      <w:proofErr w:type="spellStart"/>
      <w:r>
        <w:t>coprates</w:t>
      </w:r>
      <w:proofErr w:type="spellEnd"/>
      <w:r>
        <w:t xml:space="preserve"> is a snob free-zone where regular people can get top-notch services and products from experts.</w:t>
      </w:r>
      <w:r w:rsidR="003B7DE1">
        <w:t xml:space="preserve"> As a firm we are keen to be sincerer, uphold integrity, practice humility and courtesy towards our customers.</w:t>
      </w:r>
      <w:r w:rsidR="004121BF">
        <w:t xml:space="preserve"> We shall strive to be part of the society by being involved in community activities, and in the process creating awareness of the firm.</w:t>
      </w:r>
    </w:p>
    <w:p w:rsidR="00377804" w:rsidRPr="00BC6ECD" w:rsidRDefault="00685AA3" w:rsidP="001B5D25">
      <w:pPr>
        <w:spacing w:before="100" w:beforeAutospacing="1" w:after="100" w:afterAutospacing="1" w:line="240" w:lineRule="auto"/>
        <w:ind w:left="45"/>
      </w:pPr>
      <w:r>
        <w:t xml:space="preserve">Our target market is our </w:t>
      </w:r>
      <w:r w:rsidR="00CC146D">
        <w:t xml:space="preserve">young innovative entrepreneurs, who are vibrant and ready to get into the market. They need our help in realizing their goals and achieving their dreams. This young generation is well known to inkling towards modern technology therefore, it’s only fair that we there to help them in their journey in life.   </w:t>
      </w:r>
    </w:p>
    <w:p w:rsidR="00377804" w:rsidRDefault="00685AA3" w:rsidP="001B5D25">
      <w:pPr>
        <w:spacing w:before="100" w:beforeAutospacing="1" w:after="100" w:afterAutospacing="1" w:line="240" w:lineRule="auto"/>
      </w:pPr>
      <w:r>
        <w:t>Special attention has been directed</w:t>
      </w:r>
      <w:r w:rsidR="007C3EE1">
        <w:t xml:space="preserve"> to making sure that our customers receive quality services</w:t>
      </w:r>
      <w:r>
        <w:t>. Our digital products have attained special notoriety from our customers. This is because we priorities our end-users and their needs when developing these digital products.</w:t>
      </w:r>
    </w:p>
    <w:p w:rsidR="00377804" w:rsidRPr="00BC6ECD" w:rsidRDefault="007C3EE1" w:rsidP="001B5D25">
      <w:pPr>
        <w:spacing w:before="100" w:beforeAutospacing="1" w:after="100" w:afterAutospacing="1" w:line="240" w:lineRule="auto"/>
      </w:pPr>
      <w:r>
        <w:t xml:space="preserve">Our management team </w:t>
      </w:r>
      <w:r w:rsidR="0079427F">
        <w:t xml:space="preserve">currently </w:t>
      </w:r>
      <w:r>
        <w:t xml:space="preserve">comprises of a </w:t>
      </w:r>
      <w:r w:rsidR="00377804">
        <w:t>C</w:t>
      </w:r>
      <w:r w:rsidR="00B7642A">
        <w:t>EO; Stephen Mahinda</w:t>
      </w:r>
      <w:r>
        <w:t xml:space="preserve">, a very talented leader. A </w:t>
      </w:r>
      <w:r w:rsidR="00BD6919">
        <w:t>Director</w:t>
      </w:r>
      <w:r>
        <w:t xml:space="preserve"> of operations</w:t>
      </w:r>
      <w:r w:rsidR="00377804">
        <w:t xml:space="preserve">; Elizabeth </w:t>
      </w:r>
      <w:proofErr w:type="spellStart"/>
      <w:r w:rsidR="00377804">
        <w:t>Wanjiku</w:t>
      </w:r>
      <w:proofErr w:type="spellEnd"/>
      <w:r>
        <w:t xml:space="preserve">. A </w:t>
      </w:r>
      <w:r w:rsidR="00CB3A1E">
        <w:t>CFO</w:t>
      </w:r>
      <w:r w:rsidR="00B7642A">
        <w:t xml:space="preserve">; Brian </w:t>
      </w:r>
      <w:proofErr w:type="spellStart"/>
      <w:r w:rsidR="00B7642A">
        <w:t>Karuu</w:t>
      </w:r>
      <w:proofErr w:type="spellEnd"/>
      <w:r w:rsidR="00054473">
        <w:t>.</w:t>
      </w:r>
      <w:r>
        <w:t xml:space="preserve"> This team is capable of driving this firm into a great future.</w:t>
      </w:r>
    </w:p>
    <w:p w:rsidR="004179A1" w:rsidRDefault="00BD6919" w:rsidP="001B5D25">
      <w:pPr>
        <w:spacing w:before="100" w:beforeAutospacing="1" w:after="100" w:afterAutospacing="1" w:line="240" w:lineRule="auto"/>
      </w:pPr>
      <w:r>
        <w:t xml:space="preserve">Financial analysis show </w:t>
      </w:r>
      <w:r w:rsidR="007C3EE1">
        <w:t>that the company will have both a positive</w:t>
      </w:r>
      <w:r>
        <w:t xml:space="preserve"> cash flow and </w:t>
      </w:r>
      <w:r w:rsidR="007C3EE1">
        <w:t>profit in the first year. The expected return on equity in the first year is 10.52%</w:t>
      </w:r>
    </w:p>
    <w:p w:rsidR="004121BF" w:rsidRPr="00BC6ECD" w:rsidRDefault="00850E1A" w:rsidP="001B5D25">
      <w:pPr>
        <w:spacing w:before="100" w:beforeAutospacing="1" w:after="100" w:afterAutospacing="1" w:line="240" w:lineRule="auto"/>
        <w:ind w:left="45"/>
      </w:pPr>
      <w:r>
        <w:t xml:space="preserve">As a team we understand </w:t>
      </w:r>
      <w:r w:rsidR="001B5D25">
        <w:t>a</w:t>
      </w:r>
      <w:r>
        <w:t xml:space="preserve"> business has a lot of risks and its best to be prepared. This business plan is a solution to most problems including </w:t>
      </w:r>
      <w:r w:rsidR="001B5D25">
        <w:t>facing competition, resource mobilization, sourcing for finance, etc. Just to name a few.</w:t>
      </w:r>
    </w:p>
    <w:p w:rsidR="004179A1" w:rsidRDefault="004179A1" w:rsidP="00F87DAA"/>
    <w:p w:rsidR="003B7DE1" w:rsidRDefault="003B7DE1" w:rsidP="001B5D25">
      <w:pPr>
        <w:rPr>
          <w:b/>
        </w:rPr>
      </w:pPr>
    </w:p>
    <w:p w:rsidR="001B5D25" w:rsidRDefault="001B5D25" w:rsidP="001B5D25">
      <w:pPr>
        <w:rPr>
          <w:b/>
        </w:rPr>
      </w:pPr>
    </w:p>
    <w:p w:rsidR="001B5D25" w:rsidRDefault="001B5D25" w:rsidP="001B5D25">
      <w:pPr>
        <w:rPr>
          <w:b/>
        </w:rPr>
      </w:pPr>
    </w:p>
    <w:p w:rsidR="001B5D25" w:rsidRDefault="001B5D25" w:rsidP="001B5D25">
      <w:pPr>
        <w:rPr>
          <w:b/>
        </w:rPr>
      </w:pPr>
    </w:p>
    <w:p w:rsidR="001B5D25" w:rsidRDefault="001B5D25" w:rsidP="001B5D25">
      <w:pPr>
        <w:rPr>
          <w:b/>
        </w:rPr>
      </w:pPr>
    </w:p>
    <w:p w:rsidR="001B5D25" w:rsidRDefault="001B5D25" w:rsidP="001B5D25">
      <w:pPr>
        <w:rPr>
          <w:b/>
        </w:rPr>
      </w:pPr>
    </w:p>
    <w:p w:rsidR="001B5D25" w:rsidRDefault="001B5D25" w:rsidP="001B5D25">
      <w:pPr>
        <w:rPr>
          <w:b/>
        </w:rPr>
      </w:pPr>
    </w:p>
    <w:p w:rsidR="0079427F" w:rsidRPr="00DA2988" w:rsidRDefault="004179A1" w:rsidP="00A307F4">
      <w:pPr>
        <w:pStyle w:val="Heading2"/>
        <w:rPr>
          <w:b/>
        </w:rPr>
      </w:pPr>
      <w:bookmarkStart w:id="2" w:name="_Toc87132121"/>
      <w:bookmarkStart w:id="3" w:name="_Toc87132365"/>
      <w:r w:rsidRPr="00DA2988">
        <w:rPr>
          <w:b/>
        </w:rPr>
        <w:lastRenderedPageBreak/>
        <w:t>C</w:t>
      </w:r>
      <w:r w:rsidR="0079427F" w:rsidRPr="00DA2988">
        <w:rPr>
          <w:b/>
        </w:rPr>
        <w:t>HAPTER TWO</w:t>
      </w:r>
      <w:r w:rsidR="003C1702" w:rsidRPr="00DA2988">
        <w:rPr>
          <w:b/>
        </w:rPr>
        <w:t>:</w:t>
      </w:r>
      <w:r w:rsidR="0079427F" w:rsidRPr="00DA2988">
        <w:rPr>
          <w:b/>
        </w:rPr>
        <w:t xml:space="preserve"> BUSINESS DESCRIPTION</w:t>
      </w:r>
      <w:bookmarkEnd w:id="2"/>
      <w:bookmarkEnd w:id="3"/>
    </w:p>
    <w:p w:rsidR="0079427F" w:rsidRPr="00420BF3" w:rsidRDefault="0079427F" w:rsidP="0079427F">
      <w:pPr>
        <w:jc w:val="center"/>
        <w:rPr>
          <w:b/>
        </w:rPr>
      </w:pPr>
      <w:r>
        <w:rPr>
          <w:b/>
        </w:rPr>
        <w:t>Currently owned by:</w:t>
      </w:r>
    </w:p>
    <w:tbl>
      <w:tblPr>
        <w:tblStyle w:val="TableGrid0"/>
        <w:tblW w:w="0" w:type="auto"/>
        <w:tblInd w:w="0" w:type="dxa"/>
        <w:tblLook w:val="04A0" w:firstRow="1" w:lastRow="0" w:firstColumn="1" w:lastColumn="0" w:noHBand="0" w:noVBand="1"/>
      </w:tblPr>
      <w:tblGrid>
        <w:gridCol w:w="2610"/>
        <w:gridCol w:w="4060"/>
        <w:gridCol w:w="2690"/>
      </w:tblGrid>
      <w:tr w:rsidR="00AD0C01" w:rsidRPr="00AD0C01" w:rsidTr="00AD0C01">
        <w:tc>
          <w:tcPr>
            <w:tcW w:w="2610" w:type="dxa"/>
          </w:tcPr>
          <w:p w:rsidR="00AD0C01" w:rsidRPr="00AD0C01" w:rsidRDefault="00AD0C01" w:rsidP="00DF346A">
            <w:r>
              <w:t>Name</w:t>
            </w:r>
          </w:p>
        </w:tc>
        <w:tc>
          <w:tcPr>
            <w:tcW w:w="4060" w:type="dxa"/>
          </w:tcPr>
          <w:p w:rsidR="00AD0C01" w:rsidRDefault="00AD0C01" w:rsidP="00DF346A">
            <w:r w:rsidRPr="00AD0C01">
              <w:t>Stephen Mahinda</w:t>
            </w:r>
          </w:p>
        </w:tc>
        <w:tc>
          <w:tcPr>
            <w:tcW w:w="2690" w:type="dxa"/>
          </w:tcPr>
          <w:p w:rsidR="00AD0C01" w:rsidRPr="00AD0C01" w:rsidRDefault="00AD0C01" w:rsidP="00DF346A">
            <w:r>
              <w:t xml:space="preserve">Brian </w:t>
            </w:r>
            <w:proofErr w:type="spellStart"/>
            <w:r>
              <w:t>Karuu</w:t>
            </w:r>
            <w:proofErr w:type="spellEnd"/>
          </w:p>
        </w:tc>
      </w:tr>
      <w:tr w:rsidR="00AD0C01" w:rsidRPr="00AD0C01" w:rsidTr="00AD0C01">
        <w:tc>
          <w:tcPr>
            <w:tcW w:w="2610" w:type="dxa"/>
          </w:tcPr>
          <w:p w:rsidR="00AD0C01" w:rsidRPr="00AD0C01" w:rsidRDefault="00AD0C01" w:rsidP="00DF346A">
            <w:r>
              <w:t>Age</w:t>
            </w:r>
          </w:p>
        </w:tc>
        <w:tc>
          <w:tcPr>
            <w:tcW w:w="4060" w:type="dxa"/>
          </w:tcPr>
          <w:p w:rsidR="00AD0C01" w:rsidRDefault="00AD0C01" w:rsidP="00DF346A">
            <w:r>
              <w:t>22</w:t>
            </w:r>
          </w:p>
        </w:tc>
        <w:tc>
          <w:tcPr>
            <w:tcW w:w="2690" w:type="dxa"/>
          </w:tcPr>
          <w:p w:rsidR="00AD0C01" w:rsidRPr="00AD0C01" w:rsidRDefault="00AD0C01" w:rsidP="00DF346A">
            <w:r>
              <w:t xml:space="preserve"> 22</w:t>
            </w:r>
          </w:p>
        </w:tc>
      </w:tr>
      <w:tr w:rsidR="00AD0C01" w:rsidRPr="00AD0C01" w:rsidTr="00AD0C01">
        <w:tc>
          <w:tcPr>
            <w:tcW w:w="2610" w:type="dxa"/>
          </w:tcPr>
          <w:p w:rsidR="00AD0C01" w:rsidRPr="00AD0C01" w:rsidRDefault="00AD0C01" w:rsidP="00DF346A">
            <w:r>
              <w:t>Address</w:t>
            </w:r>
          </w:p>
        </w:tc>
        <w:tc>
          <w:tcPr>
            <w:tcW w:w="4060" w:type="dxa"/>
          </w:tcPr>
          <w:p w:rsidR="00AD0C01" w:rsidRDefault="00AD0C01" w:rsidP="00DF346A">
            <w:r>
              <w:t>Stephenmahinda25@gamail.com</w:t>
            </w:r>
          </w:p>
        </w:tc>
        <w:tc>
          <w:tcPr>
            <w:tcW w:w="2690" w:type="dxa"/>
          </w:tcPr>
          <w:p w:rsidR="00AD0C01" w:rsidRPr="00AD0C01" w:rsidRDefault="00AD0C01" w:rsidP="00DF346A">
            <w:r>
              <w:t>Briankaruu@gmail.com</w:t>
            </w:r>
          </w:p>
        </w:tc>
      </w:tr>
      <w:tr w:rsidR="00AD0C01" w:rsidRPr="00AD0C01" w:rsidTr="00AD0C01">
        <w:tc>
          <w:tcPr>
            <w:tcW w:w="2610" w:type="dxa"/>
          </w:tcPr>
          <w:p w:rsidR="00AD0C01" w:rsidRPr="00AD0C01" w:rsidRDefault="00AD0C01" w:rsidP="00DF346A">
            <w:r>
              <w:t>Occupation</w:t>
            </w:r>
          </w:p>
        </w:tc>
        <w:tc>
          <w:tcPr>
            <w:tcW w:w="4060" w:type="dxa"/>
          </w:tcPr>
          <w:p w:rsidR="00AD0C01" w:rsidRDefault="00AD0C01" w:rsidP="00DF346A">
            <w:r>
              <w:t>Business man</w:t>
            </w:r>
          </w:p>
        </w:tc>
        <w:tc>
          <w:tcPr>
            <w:tcW w:w="2690" w:type="dxa"/>
          </w:tcPr>
          <w:p w:rsidR="00AD0C01" w:rsidRPr="00AD0C01" w:rsidRDefault="00AD0C01" w:rsidP="00DF346A">
            <w:r>
              <w:t xml:space="preserve"> Business man</w:t>
            </w:r>
          </w:p>
        </w:tc>
      </w:tr>
      <w:tr w:rsidR="00AD0C01" w:rsidRPr="00AD0C01" w:rsidTr="00AD0C01">
        <w:tc>
          <w:tcPr>
            <w:tcW w:w="2610" w:type="dxa"/>
          </w:tcPr>
          <w:p w:rsidR="00AD0C01" w:rsidRPr="00AD0C01" w:rsidRDefault="00AD0C01" w:rsidP="00AD0C01">
            <w:r>
              <w:t>Education/Professional</w:t>
            </w:r>
          </w:p>
        </w:tc>
        <w:tc>
          <w:tcPr>
            <w:tcW w:w="4060" w:type="dxa"/>
          </w:tcPr>
          <w:p w:rsidR="00AD0C01" w:rsidRDefault="00AD0C01" w:rsidP="00DF346A">
            <w:r>
              <w:t>DBIT</w:t>
            </w:r>
          </w:p>
        </w:tc>
        <w:tc>
          <w:tcPr>
            <w:tcW w:w="2690" w:type="dxa"/>
          </w:tcPr>
          <w:p w:rsidR="00AD0C01" w:rsidRPr="00AD0C01" w:rsidRDefault="00AD0C01" w:rsidP="00DF346A">
            <w:r>
              <w:t>CPA</w:t>
            </w:r>
          </w:p>
        </w:tc>
      </w:tr>
      <w:tr w:rsidR="00AD0C01" w:rsidRPr="00AD0C01" w:rsidTr="00AD0C01">
        <w:tc>
          <w:tcPr>
            <w:tcW w:w="2610" w:type="dxa"/>
          </w:tcPr>
          <w:p w:rsidR="00AD0C01" w:rsidRPr="00AD0C01" w:rsidRDefault="00AD0C01" w:rsidP="00DF346A">
            <w:r>
              <w:t>Business Experience</w:t>
            </w:r>
          </w:p>
        </w:tc>
        <w:tc>
          <w:tcPr>
            <w:tcW w:w="4060" w:type="dxa"/>
          </w:tcPr>
          <w:p w:rsidR="00AD0C01" w:rsidRDefault="00AD0C01" w:rsidP="00DF346A">
            <w:r>
              <w:t>2yrs</w:t>
            </w:r>
          </w:p>
        </w:tc>
        <w:tc>
          <w:tcPr>
            <w:tcW w:w="2690" w:type="dxa"/>
          </w:tcPr>
          <w:p w:rsidR="00AD0C01" w:rsidRPr="00AD0C01" w:rsidRDefault="00AD0C01" w:rsidP="00DF346A">
            <w:r>
              <w:t>2yrs</w:t>
            </w:r>
          </w:p>
        </w:tc>
      </w:tr>
    </w:tbl>
    <w:p w:rsidR="00273280" w:rsidRDefault="00273280" w:rsidP="001B3275">
      <w:r>
        <w:t xml:space="preserve"> </w:t>
      </w:r>
    </w:p>
    <w:p w:rsidR="0073241E" w:rsidRDefault="003C7B77" w:rsidP="00EF5793">
      <w:pPr>
        <w:ind w:firstLine="720"/>
      </w:pPr>
      <w:r>
        <w:t>The current owners are very passionate about digital advancements in the business world and are looking forward to provide solutions to the emerging problems in the market.</w:t>
      </w:r>
    </w:p>
    <w:p w:rsidR="0073241E" w:rsidRDefault="001B3275" w:rsidP="00EF5793">
      <w:pPr>
        <w:ind w:firstLine="720"/>
        <w:rPr>
          <w:rFonts w:eastAsia="Calibri"/>
        </w:rPr>
      </w:pPr>
      <w:r>
        <w:t xml:space="preserve">The </w:t>
      </w:r>
      <w:r w:rsidR="0073241E">
        <w:t>current owner Stephen</w:t>
      </w:r>
      <w:r>
        <w:t xml:space="preserve"> also the C</w:t>
      </w:r>
      <w:r w:rsidR="00CB3A1E">
        <w:t xml:space="preserve">hief </w:t>
      </w:r>
      <w:r>
        <w:t>E</w:t>
      </w:r>
      <w:r w:rsidR="00CB3A1E">
        <w:t xml:space="preserve">xecutive </w:t>
      </w:r>
      <w:proofErr w:type="spellStart"/>
      <w:r>
        <w:t>O</w:t>
      </w:r>
      <w:r w:rsidR="00CB3A1E">
        <w:t>ficer</w:t>
      </w:r>
      <w:proofErr w:type="spellEnd"/>
      <w:r>
        <w:t xml:space="preserve"> will manage the business. He</w:t>
      </w:r>
      <w:r w:rsidR="003C7B77">
        <w:t xml:space="preserve"> </w:t>
      </w:r>
      <w:r w:rsidR="003B7DE1">
        <w:t xml:space="preserve">attended </w:t>
      </w:r>
      <w:r w:rsidR="003C7B77">
        <w:t xml:space="preserve">KCA University </w:t>
      </w:r>
      <w:r>
        <w:t>where he</w:t>
      </w:r>
      <w:r w:rsidR="003B7DE1">
        <w:t xml:space="preserve"> graduated</w:t>
      </w:r>
      <w:r>
        <w:t xml:space="preserve"> with a Diploma in Business IT</w:t>
      </w:r>
      <w:r w:rsidR="003B7DE1">
        <w:t>.</w:t>
      </w:r>
      <w:r w:rsidRPr="001B3275">
        <w:rPr>
          <w:rFonts w:ascii="Calibri" w:eastAsia="Calibri" w:hAnsi="Calibri" w:cs="Calibri"/>
          <w:sz w:val="20"/>
        </w:rPr>
        <w:t xml:space="preserve"> </w:t>
      </w:r>
      <w:r w:rsidRPr="001B3275">
        <w:rPr>
          <w:rFonts w:eastAsia="Calibri"/>
        </w:rPr>
        <w:t>His knowledge and expertise draws many</w:t>
      </w:r>
      <w:r>
        <w:rPr>
          <w:rFonts w:eastAsia="Calibri"/>
        </w:rPr>
        <w:t>. He expressed interest in tech from an early age</w:t>
      </w:r>
      <w:r w:rsidR="0073241E">
        <w:rPr>
          <w:rFonts w:eastAsia="Calibri"/>
        </w:rPr>
        <w:t xml:space="preserve"> and has been practicing his profession for two years.</w:t>
      </w:r>
    </w:p>
    <w:p w:rsidR="0073241E" w:rsidRDefault="0073241E" w:rsidP="00EF5793">
      <w:pPr>
        <w:ind w:firstLine="720"/>
        <w:rPr>
          <w:rFonts w:eastAsia="Calibri"/>
        </w:rPr>
      </w:pPr>
      <w:r>
        <w:rPr>
          <w:rFonts w:eastAsia="Calibri"/>
        </w:rPr>
        <w:t>The curren</w:t>
      </w:r>
      <w:r w:rsidR="00CB3A1E">
        <w:rPr>
          <w:rFonts w:eastAsia="Calibri"/>
        </w:rPr>
        <w:t>t co-owner Brian and also the Chief Financial Officer</w:t>
      </w:r>
      <w:r>
        <w:rPr>
          <w:rFonts w:eastAsia="Calibri"/>
        </w:rPr>
        <w:t xml:space="preserve"> is in charge of all the monetary activities of the business. Brian originally worked in a bakery as a cashier</w:t>
      </w:r>
      <w:r w:rsidR="00273280">
        <w:rPr>
          <w:rFonts w:eastAsia="Calibri"/>
        </w:rPr>
        <w:t xml:space="preserve"> for 8months. H</w:t>
      </w:r>
      <w:r w:rsidR="001C5D56">
        <w:rPr>
          <w:rFonts w:eastAsia="Calibri"/>
        </w:rPr>
        <w:t xml:space="preserve">e gave up and decided to work with something more substantial. He attended a training program in </w:t>
      </w:r>
      <w:proofErr w:type="spellStart"/>
      <w:r w:rsidR="001C5D56">
        <w:rPr>
          <w:rFonts w:eastAsia="Calibri"/>
        </w:rPr>
        <w:t>Moringa</w:t>
      </w:r>
      <w:proofErr w:type="spellEnd"/>
      <w:r w:rsidR="001C5D56">
        <w:rPr>
          <w:rFonts w:eastAsia="Calibri"/>
        </w:rPr>
        <w:t xml:space="preserve"> institute. He covered programming languages and basic computer architecture. His experience in the earlier job will be very useful to the business. He is also a vetted certified public account</w:t>
      </w:r>
      <w:r w:rsidR="00273280">
        <w:rPr>
          <w:rFonts w:eastAsia="Calibri"/>
        </w:rPr>
        <w:t xml:space="preserve"> which is an advantage to the business.</w:t>
      </w:r>
    </w:p>
    <w:p w:rsidR="00AD0C01" w:rsidRPr="003C7B77" w:rsidRDefault="001B3275" w:rsidP="00273280">
      <w:r>
        <w:rPr>
          <w:rFonts w:eastAsia="Calibri"/>
        </w:rPr>
        <w:t xml:space="preserve"> </w:t>
      </w:r>
    </w:p>
    <w:p w:rsidR="004179A1" w:rsidRPr="00420BF3" w:rsidRDefault="004179A1" w:rsidP="00420BF3">
      <w:pPr>
        <w:jc w:val="center"/>
        <w:rPr>
          <w:b/>
        </w:rPr>
      </w:pPr>
      <w:r w:rsidRPr="00420BF3">
        <w:rPr>
          <w:b/>
        </w:rPr>
        <w:t>(b) The Business Venture</w:t>
      </w:r>
    </w:p>
    <w:p w:rsidR="004179A1" w:rsidRPr="00BC6ECD" w:rsidRDefault="004179A1" w:rsidP="001B5D25">
      <w:r w:rsidRPr="00420BF3">
        <w:rPr>
          <w:b/>
        </w:rPr>
        <w:t>Name of business</w:t>
      </w:r>
      <w:r w:rsidRPr="00BC6ECD">
        <w:t xml:space="preserve">: </w:t>
      </w:r>
      <w:r w:rsidR="00F87DAA">
        <w:t>MAHINDA COPRATES.</w:t>
      </w:r>
    </w:p>
    <w:p w:rsidR="004179A1" w:rsidRPr="00BC6ECD" w:rsidRDefault="004179A1" w:rsidP="001B5D25">
      <w:r w:rsidRPr="00420BF3">
        <w:rPr>
          <w:b/>
        </w:rPr>
        <w:t>Location of business:</w:t>
      </w:r>
      <w:r w:rsidR="00CE27D6">
        <w:t xml:space="preserve"> Nairobi.</w:t>
      </w:r>
    </w:p>
    <w:p w:rsidR="004179A1" w:rsidRPr="00BC6ECD" w:rsidRDefault="00FC7396" w:rsidP="001B5D25">
      <w:r>
        <w:t>A metropolitan</w:t>
      </w:r>
      <w:r w:rsidR="00F87DAA">
        <w:t xml:space="preserve"> is the best environment for a digital enterprise to excel since it harbors many young entre</w:t>
      </w:r>
      <w:r>
        <w:t>pre</w:t>
      </w:r>
      <w:r w:rsidR="00F87DAA">
        <w:t>neurs ready to venture into the business world.</w:t>
      </w:r>
    </w:p>
    <w:p w:rsidR="004179A1" w:rsidRDefault="00CE27D6" w:rsidP="001B5D25">
      <w:r>
        <w:t xml:space="preserve">Mahinda Coprates is a limited liability company formed by Stephen and </w:t>
      </w:r>
      <w:r w:rsidR="001B5D25">
        <w:t>Brian.</w:t>
      </w:r>
    </w:p>
    <w:p w:rsidR="001B5D25" w:rsidRPr="00CE27D6" w:rsidRDefault="001B5D25" w:rsidP="001B5D25">
      <w:r>
        <w:t>It was formed on 10/10/2021.</w:t>
      </w:r>
    </w:p>
    <w:p w:rsidR="004179A1" w:rsidRPr="00BC6ECD" w:rsidRDefault="004179A1" w:rsidP="001B5D25">
      <w:r w:rsidRPr="00420BF3">
        <w:rPr>
          <w:b/>
        </w:rPr>
        <w:t>Principal customers</w:t>
      </w:r>
      <w:r w:rsidRPr="00BC6ECD">
        <w:t>:</w:t>
      </w:r>
      <w:r w:rsidR="00CE27D6">
        <w:t xml:space="preserve"> Entrepreneurs, educational in</w:t>
      </w:r>
      <w:r w:rsidR="00CB3A1E">
        <w:t xml:space="preserve">stitutions, and any agencies </w:t>
      </w:r>
      <w:r w:rsidR="00CE27D6">
        <w:t>needing automation of their operations.</w:t>
      </w:r>
    </w:p>
    <w:p w:rsidR="004179A1" w:rsidRPr="00BC6ECD" w:rsidRDefault="004179A1" w:rsidP="001B5D25">
      <w:r w:rsidRPr="00420BF3">
        <w:rPr>
          <w:b/>
        </w:rPr>
        <w:t>Location of customers</w:t>
      </w:r>
      <w:r w:rsidRPr="00BC6ECD">
        <w:t xml:space="preserve">: </w:t>
      </w:r>
      <w:r w:rsidR="00FC7396">
        <w:t>Nairobi</w:t>
      </w:r>
    </w:p>
    <w:p w:rsidR="004179A1" w:rsidRPr="00BC6ECD" w:rsidRDefault="004179A1" w:rsidP="001B5D25">
      <w:r w:rsidRPr="00420BF3">
        <w:rPr>
          <w:b/>
        </w:rPr>
        <w:t>Amount to be invested by owners:</w:t>
      </w:r>
      <w:r w:rsidR="00420BF3">
        <w:t xml:space="preserve"> Sh2</w:t>
      </w:r>
      <w:r w:rsidR="00AD0C01">
        <w:t>5</w:t>
      </w:r>
      <w:r w:rsidR="00FD709C">
        <w:t>0</w:t>
      </w:r>
      <w:proofErr w:type="gramStart"/>
      <w:r w:rsidR="00AD0C01">
        <w:t>,000</w:t>
      </w:r>
      <w:r w:rsidR="00FC7396">
        <w:t>.00</w:t>
      </w:r>
      <w:proofErr w:type="gramEnd"/>
      <w:r w:rsidR="00B7642A">
        <w:t xml:space="preserve"> each</w:t>
      </w:r>
    </w:p>
    <w:p w:rsidR="004179A1" w:rsidRPr="00BC6ECD" w:rsidRDefault="004179A1" w:rsidP="001B5D25">
      <w:r w:rsidRPr="00420BF3">
        <w:rPr>
          <w:b/>
        </w:rPr>
        <w:lastRenderedPageBreak/>
        <w:t>Amount to be borrowed</w:t>
      </w:r>
      <w:r w:rsidRPr="00BC6ECD">
        <w:t xml:space="preserve">: </w:t>
      </w:r>
      <w:r w:rsidR="00AD0C01">
        <w:t>Sh50</w:t>
      </w:r>
      <w:r w:rsidR="00FD709C">
        <w:t>0</w:t>
      </w:r>
      <w:proofErr w:type="gramStart"/>
      <w:r w:rsidR="00420BF3">
        <w:t>,000</w:t>
      </w:r>
      <w:r w:rsidR="00FC7396">
        <w:t>.00</w:t>
      </w:r>
      <w:proofErr w:type="gramEnd"/>
      <w:r w:rsidR="00CE27D6">
        <w:t xml:space="preserve"> this is to be considered for expansion in the future.</w:t>
      </w:r>
    </w:p>
    <w:p w:rsidR="004179A1" w:rsidRPr="00BC6ECD" w:rsidRDefault="004179A1" w:rsidP="001B5D25">
      <w:r w:rsidRPr="00420BF3">
        <w:rPr>
          <w:b/>
        </w:rPr>
        <w:t>Total</w:t>
      </w:r>
      <w:r w:rsidR="00F100DE" w:rsidRPr="00420BF3">
        <w:rPr>
          <w:b/>
        </w:rPr>
        <w:t xml:space="preserve"> amount needed for the venture</w:t>
      </w:r>
      <w:r w:rsidR="00F100DE" w:rsidRPr="00BC6ECD">
        <w:t>:</w:t>
      </w:r>
      <w:r w:rsidR="00B7642A">
        <w:t xml:space="preserve"> Sh100</w:t>
      </w:r>
      <w:r w:rsidR="00FD709C">
        <w:t>0</w:t>
      </w:r>
      <w:proofErr w:type="gramStart"/>
      <w:r w:rsidR="00FC7396">
        <w:t>,000.00</w:t>
      </w:r>
      <w:proofErr w:type="gramEnd"/>
    </w:p>
    <w:p w:rsidR="00AD0C01" w:rsidRDefault="00AD0C01" w:rsidP="001B5D25"/>
    <w:p w:rsidR="00AD0C01" w:rsidRDefault="00AD0C01" w:rsidP="00F100DE"/>
    <w:p w:rsidR="003C7B77" w:rsidRPr="0012669A" w:rsidRDefault="00562A55" w:rsidP="003C7B77">
      <w:pPr>
        <w:rPr>
          <w:b/>
        </w:rPr>
      </w:pPr>
      <w:r w:rsidRPr="0012669A">
        <w:rPr>
          <w:b/>
        </w:rPr>
        <w:t xml:space="preserve">                       </w:t>
      </w:r>
      <w:r w:rsidR="004179A1" w:rsidRPr="0012669A">
        <w:rPr>
          <w:b/>
        </w:rPr>
        <w:t xml:space="preserve">(c) </w:t>
      </w:r>
      <w:r w:rsidR="004179A1" w:rsidRPr="0012669A">
        <w:rPr>
          <w:b/>
          <w:u w:val="single"/>
        </w:rPr>
        <w:t>The product/Service</w:t>
      </w:r>
    </w:p>
    <w:p w:rsidR="00DF346A" w:rsidRDefault="003C7B77" w:rsidP="00EF5793">
      <w:pPr>
        <w:ind w:firstLine="720"/>
      </w:pPr>
      <w:r>
        <w:t xml:space="preserve">Mahinda Coprates offers </w:t>
      </w:r>
      <w:r w:rsidR="00420BF3">
        <w:t>Digital services.</w:t>
      </w:r>
      <w:r>
        <w:t xml:space="preserve"> These include [website, database, application, software,] development and maintenance. </w:t>
      </w:r>
    </w:p>
    <w:p w:rsidR="00227F34" w:rsidRDefault="00227F34" w:rsidP="00EF5793">
      <w:pPr>
        <w:ind w:firstLine="720"/>
      </w:pPr>
      <w:r w:rsidRPr="00227F34">
        <w:rPr>
          <w:color w:val="000000" w:themeColor="text1"/>
          <w:shd w:val="clear" w:color="auto" w:fill="FFFFFF"/>
        </w:rPr>
        <w:t>Our software products will be a valuable resource as both a procurement product and an engineered sales resource. Combined with our quality Internet-based marketing websites and customer management tools, our clients can expect positive results and long term growth</w:t>
      </w:r>
      <w:r>
        <w:rPr>
          <w:rFonts w:ascii="Arial" w:hAnsi="Arial" w:cs="Arial"/>
          <w:color w:val="343742"/>
          <w:sz w:val="27"/>
          <w:szCs w:val="27"/>
          <w:shd w:val="clear" w:color="auto" w:fill="FFFFFF"/>
        </w:rPr>
        <w:t>.</w:t>
      </w:r>
    </w:p>
    <w:p w:rsidR="00DF346A" w:rsidRPr="00DF346A" w:rsidRDefault="00DF346A" w:rsidP="00EF5793">
      <w:pPr>
        <w:pStyle w:val="NormalWeb"/>
        <w:shd w:val="clear" w:color="auto" w:fill="FFFFFF"/>
        <w:spacing w:before="0" w:beforeAutospacing="0" w:after="0" w:afterAutospacing="0" w:line="360" w:lineRule="auto"/>
        <w:ind w:firstLine="720"/>
        <w:rPr>
          <w:color w:val="212326"/>
        </w:rPr>
      </w:pPr>
      <w:r w:rsidRPr="00DF346A">
        <w:rPr>
          <w:color w:val="212326"/>
        </w:rPr>
        <w:t>Instead of focusing on how to sell di</w:t>
      </w:r>
      <w:r>
        <w:rPr>
          <w:color w:val="212326"/>
        </w:rPr>
        <w:t>gital products individually only, we</w:t>
      </w:r>
      <w:r w:rsidRPr="00DF346A">
        <w:rPr>
          <w:color w:val="212326"/>
        </w:rPr>
        <w:t xml:space="preserve"> bundle them together and lock them behind a paid subscription to generate recurring revenue.</w:t>
      </w:r>
    </w:p>
    <w:p w:rsidR="007E102E" w:rsidRDefault="00DF346A" w:rsidP="007E102E">
      <w:pPr>
        <w:pStyle w:val="NormalWeb"/>
        <w:shd w:val="clear" w:color="auto" w:fill="FFFFFF"/>
        <w:spacing w:before="0" w:beforeAutospacing="0" w:after="0" w:afterAutospacing="0" w:line="360" w:lineRule="auto"/>
        <w:rPr>
          <w:color w:val="343742"/>
        </w:rPr>
      </w:pPr>
      <w:r w:rsidRPr="00DF346A">
        <w:rPr>
          <w:color w:val="212326"/>
        </w:rPr>
        <w:t>This approach to selli</w:t>
      </w:r>
      <w:r>
        <w:rPr>
          <w:color w:val="212326"/>
        </w:rPr>
        <w:t xml:space="preserve">ng digital products is ideal since we plan on </w:t>
      </w:r>
      <w:r w:rsidRPr="00DF346A">
        <w:rPr>
          <w:color w:val="212326"/>
        </w:rPr>
        <w:t>maintain a growing library of premium content and nurture a community of passionate members. In some cases, paid digital subscriptions can even create an oppo</w:t>
      </w:r>
      <w:r>
        <w:rPr>
          <w:color w:val="212326"/>
        </w:rPr>
        <w:t>rtunity to directly monetize our</w:t>
      </w:r>
      <w:r w:rsidRPr="00DF346A">
        <w:rPr>
          <w:color w:val="212326"/>
        </w:rPr>
        <w:t xml:space="preserve"> exis</w:t>
      </w:r>
      <w:r w:rsidR="007E102E">
        <w:rPr>
          <w:color w:val="212326"/>
        </w:rPr>
        <w:t xml:space="preserve">ting content marketing efforts. </w:t>
      </w:r>
      <w:r>
        <w:rPr>
          <w:color w:val="212326"/>
        </w:rPr>
        <w:t>O</w:t>
      </w:r>
      <w:r w:rsidRPr="00DF346A">
        <w:rPr>
          <w:color w:val="212326"/>
        </w:rPr>
        <w:t>nly paying subscribers can access through their </w:t>
      </w:r>
      <w:r>
        <w:rPr>
          <w:color w:val="212326"/>
        </w:rPr>
        <w:t>membership account.</w:t>
      </w:r>
      <w:r w:rsidR="007E102E" w:rsidRPr="007E102E">
        <w:rPr>
          <w:color w:val="343742"/>
        </w:rPr>
        <w:t xml:space="preserve"> </w:t>
      </w:r>
    </w:p>
    <w:p w:rsidR="007E102E" w:rsidRPr="007E102E" w:rsidRDefault="001C1FD3" w:rsidP="00EF5793">
      <w:pPr>
        <w:pStyle w:val="NormalWeb"/>
        <w:shd w:val="clear" w:color="auto" w:fill="FFFFFF"/>
        <w:spacing w:before="0" w:beforeAutospacing="0" w:after="0" w:afterAutospacing="0" w:line="360" w:lineRule="auto"/>
        <w:ind w:firstLine="720"/>
        <w:rPr>
          <w:color w:val="000000" w:themeColor="text1"/>
        </w:rPr>
      </w:pPr>
      <w:r>
        <w:t xml:space="preserve">Custom-developed P.C. </w:t>
      </w:r>
      <w:r w:rsidR="007E102E" w:rsidRPr="007E102E">
        <w:rPr>
          <w:color w:val="000000" w:themeColor="text1"/>
        </w:rPr>
        <w:t>and network-based applications allowing as many as 100 users simultaneous access to order processing, quotation processing, pre-sales product request fulfillment, after-sales product support, and custom networked business solution products. These products can be thought of as support applications or tools for a business’ sales and marketing staff to work with daily to streamline many repetitive tasks. The products will be designed to work with Windows-based software applications.</w:t>
      </w:r>
    </w:p>
    <w:p w:rsidR="00EF5793" w:rsidRDefault="007E102E" w:rsidP="00EF5793">
      <w:pPr>
        <w:shd w:val="clear" w:color="auto" w:fill="FFFFFF"/>
        <w:ind w:firstLine="720"/>
        <w:rPr>
          <w:rFonts w:eastAsia="Times New Roman"/>
          <w:bCs/>
        </w:rPr>
      </w:pPr>
      <w:r w:rsidRPr="007E102E">
        <w:rPr>
          <w:rFonts w:eastAsia="Times New Roman"/>
          <w:color w:val="000000" w:themeColor="text1"/>
        </w:rPr>
        <w:t>Basically, these software tools will fill in the gaps where businesses may have older accounting and marketing systems. Our products can run on older networks, and do not require a company to upgrade their computer systems past Windows 98. Additionally, management is professionally schooled in network management, allowing JTB to also offer complete turn-key applications with hardware.</w:t>
      </w:r>
      <w:r w:rsidR="001C1FD3">
        <w:rPr>
          <w:rFonts w:eastAsia="Times New Roman"/>
          <w:bCs/>
        </w:rPr>
        <w:t xml:space="preserve">         </w:t>
      </w:r>
    </w:p>
    <w:p w:rsidR="007E102E" w:rsidRPr="007E102E" w:rsidRDefault="007E102E" w:rsidP="00EF5793">
      <w:pPr>
        <w:shd w:val="clear" w:color="auto" w:fill="FFFFFF"/>
        <w:ind w:firstLine="720"/>
        <w:rPr>
          <w:rFonts w:eastAsia="Times New Roman"/>
          <w:bCs/>
          <w:color w:val="000000" w:themeColor="text1"/>
        </w:rPr>
      </w:pPr>
      <w:r w:rsidRPr="007E102E">
        <w:rPr>
          <w:rFonts w:eastAsia="Times New Roman"/>
          <w:bCs/>
          <w:color w:val="000000" w:themeColor="text1"/>
        </w:rPr>
        <w:t>Custom Developed Applications</w:t>
      </w:r>
      <w:r w:rsidRPr="007E102E">
        <w:rPr>
          <w:rFonts w:eastAsia="Times New Roman"/>
          <w:color w:val="000000" w:themeColor="text1"/>
        </w:rPr>
        <w:t> – P.C.-based products will be developed to interact with our Intranet products allowing a customizable work environment for our clients’ business support needs.</w:t>
      </w:r>
    </w:p>
    <w:p w:rsidR="00EF5793" w:rsidRDefault="007E102E" w:rsidP="00EF5793">
      <w:pPr>
        <w:shd w:val="clear" w:color="auto" w:fill="FFFFFF"/>
        <w:ind w:firstLine="720"/>
        <w:rPr>
          <w:rFonts w:eastAsia="Times New Roman"/>
        </w:rPr>
      </w:pPr>
      <w:r w:rsidRPr="007E102E">
        <w:rPr>
          <w:rFonts w:eastAsia="Times New Roman"/>
          <w:bCs/>
          <w:color w:val="000000" w:themeColor="text1"/>
        </w:rPr>
        <w:lastRenderedPageBreak/>
        <w:t>Distributors of prototype engineering software and hardware</w:t>
      </w:r>
      <w:r w:rsidRPr="007E102E">
        <w:rPr>
          <w:rFonts w:eastAsia="Times New Roman"/>
          <w:color w:val="000000" w:themeColor="text1"/>
        </w:rPr>
        <w:t> – CAD software products, business applications software, Accounting and Database applications software.</w:t>
      </w:r>
    </w:p>
    <w:p w:rsidR="00EF5793" w:rsidRDefault="007E102E" w:rsidP="00EF5793">
      <w:pPr>
        <w:shd w:val="clear" w:color="auto" w:fill="FFFFFF"/>
        <w:ind w:firstLine="720"/>
        <w:rPr>
          <w:rFonts w:eastAsia="Times New Roman"/>
        </w:rPr>
      </w:pPr>
      <w:r w:rsidRPr="007E102E">
        <w:rPr>
          <w:rFonts w:eastAsia="Times New Roman"/>
          <w:color w:val="000000" w:themeColor="text1"/>
        </w:rPr>
        <w:t>A mix of product support and development services, supporting our applications and P.C.-based products. Distribution after-sales support of our resold products offering.</w:t>
      </w:r>
    </w:p>
    <w:p w:rsidR="00EF5793" w:rsidRDefault="007E102E" w:rsidP="00EF5793">
      <w:pPr>
        <w:shd w:val="clear" w:color="auto" w:fill="FFFFFF"/>
        <w:ind w:firstLine="720"/>
        <w:rPr>
          <w:rFonts w:eastAsia="Times New Roman"/>
        </w:rPr>
      </w:pPr>
      <w:r w:rsidRPr="007E102E">
        <w:rPr>
          <w:rFonts w:eastAsia="Times New Roman"/>
          <w:bCs/>
          <w:color w:val="000000" w:themeColor="text1"/>
        </w:rPr>
        <w:t>Custom support services</w:t>
      </w:r>
      <w:r w:rsidR="00730965">
        <w:rPr>
          <w:rFonts w:eastAsia="Times New Roman"/>
          <w:color w:val="000000" w:themeColor="text1"/>
        </w:rPr>
        <w:t> – Mahinda C</w:t>
      </w:r>
      <w:r w:rsidRPr="007E102E">
        <w:rPr>
          <w:rFonts w:eastAsia="Times New Roman"/>
          <w:color w:val="000000" w:themeColor="text1"/>
        </w:rPr>
        <w:t>oprates will offer custom support services for all of our P.C.-based products, and turn-key business networks and software.</w:t>
      </w:r>
    </w:p>
    <w:p w:rsidR="007E102E" w:rsidRPr="007E102E" w:rsidRDefault="007E102E" w:rsidP="00EF5793">
      <w:pPr>
        <w:shd w:val="clear" w:color="auto" w:fill="FFFFFF"/>
        <w:ind w:firstLine="720"/>
        <w:rPr>
          <w:rFonts w:eastAsia="Times New Roman"/>
          <w:color w:val="000000" w:themeColor="text1"/>
        </w:rPr>
      </w:pPr>
      <w:r w:rsidRPr="007E102E">
        <w:rPr>
          <w:rFonts w:eastAsia="Times New Roman"/>
          <w:bCs/>
          <w:color w:val="000000" w:themeColor="text1"/>
        </w:rPr>
        <w:t>Internet based marketing and subscription services</w:t>
      </w:r>
      <w:r w:rsidRPr="007E102E">
        <w:rPr>
          <w:rFonts w:eastAsia="Times New Roman"/>
          <w:color w:val="000000" w:themeColor="text1"/>
        </w:rPr>
        <w:t> – Industrial marketing sites, search engines, and portal systems, Industrial website development, Industrial and commercial hosting.</w:t>
      </w:r>
    </w:p>
    <w:p w:rsidR="00DF346A" w:rsidRDefault="00DF346A" w:rsidP="00DF346A"/>
    <w:p w:rsidR="00F100DE" w:rsidRDefault="0079427F" w:rsidP="00451C32">
      <w:pPr>
        <w:rPr>
          <w:u w:val="single"/>
        </w:rPr>
      </w:pPr>
      <w:r w:rsidRPr="003C7B77">
        <w:rPr>
          <w:u w:val="single"/>
        </w:rPr>
        <w:t xml:space="preserve">Some </w:t>
      </w:r>
      <w:r w:rsidR="004179A1" w:rsidRPr="003C7B77">
        <w:rPr>
          <w:u w:val="single"/>
        </w:rPr>
        <w:t>Features of product</w:t>
      </w:r>
      <w:r w:rsidRPr="003C7B77">
        <w:rPr>
          <w:u w:val="single"/>
        </w:rPr>
        <w:t>s</w:t>
      </w:r>
      <w:r w:rsidR="004179A1" w:rsidRPr="003C7B77">
        <w:rPr>
          <w:u w:val="single"/>
        </w:rPr>
        <w:t>/service</w:t>
      </w:r>
      <w:r w:rsidRPr="003C7B77">
        <w:rPr>
          <w:u w:val="single"/>
        </w:rPr>
        <w:t>s</w:t>
      </w:r>
      <w:r w:rsidR="004179A1" w:rsidRPr="003C7B77">
        <w:rPr>
          <w:u w:val="single"/>
        </w:rPr>
        <w:t>:</w:t>
      </w:r>
      <w:r w:rsidR="00420BF3" w:rsidRPr="003C7B77">
        <w:rPr>
          <w:u w:val="single"/>
        </w:rPr>
        <w:t xml:space="preserve"> </w:t>
      </w:r>
    </w:p>
    <w:p w:rsidR="00263997" w:rsidRDefault="00263997" w:rsidP="00451C32">
      <w:pPr>
        <w:shd w:val="clear" w:color="auto" w:fill="FFFFFF"/>
        <w:spacing w:before="100" w:beforeAutospacing="1" w:after="105"/>
        <w:ind w:left="-360"/>
        <w:rPr>
          <w:color w:val="212326"/>
        </w:rPr>
      </w:pPr>
      <w:r>
        <w:rPr>
          <w:color w:val="212326"/>
        </w:rPr>
        <w:t>Operating system software’s for businesses</w:t>
      </w:r>
    </w:p>
    <w:p w:rsidR="00263997" w:rsidRDefault="00DF346A" w:rsidP="00451C32">
      <w:pPr>
        <w:shd w:val="clear" w:color="auto" w:fill="FFFFFF"/>
        <w:spacing w:before="100" w:beforeAutospacing="1" w:after="105"/>
        <w:ind w:left="-360"/>
        <w:rPr>
          <w:color w:val="212326"/>
        </w:rPr>
      </w:pPr>
      <w:r w:rsidRPr="00DF346A">
        <w:rPr>
          <w:color w:val="212326"/>
        </w:rPr>
        <w:t>Digital marketing strat</w:t>
      </w:r>
      <w:r w:rsidR="00263997">
        <w:rPr>
          <w:color w:val="212326"/>
        </w:rPr>
        <w:t>egy templates for entrepreneurs</w:t>
      </w:r>
    </w:p>
    <w:p w:rsidR="00263997" w:rsidRDefault="00DF346A" w:rsidP="00451C32">
      <w:pPr>
        <w:shd w:val="clear" w:color="auto" w:fill="FFFFFF"/>
        <w:spacing w:before="100" w:beforeAutospacing="1" w:after="105"/>
        <w:ind w:left="-360"/>
        <w:rPr>
          <w:color w:val="212326"/>
        </w:rPr>
      </w:pPr>
      <w:r w:rsidRPr="00DF346A">
        <w:rPr>
          <w:color w:val="212326"/>
        </w:rPr>
        <w:t>R</w:t>
      </w:r>
      <w:r w:rsidR="00263997">
        <w:rPr>
          <w:color w:val="212326"/>
        </w:rPr>
        <w:t>ésumé templates for job-seekers</w:t>
      </w:r>
    </w:p>
    <w:p w:rsidR="00263997" w:rsidRDefault="00263997" w:rsidP="00451C32">
      <w:pPr>
        <w:shd w:val="clear" w:color="auto" w:fill="FFFFFF"/>
        <w:spacing w:before="100" w:beforeAutospacing="1" w:after="105"/>
        <w:ind w:left="-360"/>
        <w:rPr>
          <w:color w:val="212326"/>
        </w:rPr>
      </w:pPr>
      <w:r>
        <w:rPr>
          <w:color w:val="212326"/>
        </w:rPr>
        <w:t>Mobile apps for businesses</w:t>
      </w:r>
    </w:p>
    <w:p w:rsidR="00263997" w:rsidRDefault="00DF346A" w:rsidP="00451C32">
      <w:pPr>
        <w:shd w:val="clear" w:color="auto" w:fill="FFFFFF"/>
        <w:spacing w:before="100" w:beforeAutospacing="1" w:after="105"/>
        <w:ind w:left="-360"/>
        <w:rPr>
          <w:color w:val="212326"/>
        </w:rPr>
      </w:pPr>
      <w:r w:rsidRPr="00DF346A">
        <w:rPr>
          <w:color w:val="212326"/>
        </w:rPr>
        <w:t>Graphic design templates for b</w:t>
      </w:r>
      <w:r w:rsidR="00263997">
        <w:rPr>
          <w:color w:val="212326"/>
        </w:rPr>
        <w:t>rochures, flyers, posters, etc.</w:t>
      </w:r>
    </w:p>
    <w:p w:rsidR="00263997" w:rsidRDefault="00DF346A" w:rsidP="00451C32">
      <w:pPr>
        <w:shd w:val="clear" w:color="auto" w:fill="FFFFFF"/>
        <w:spacing w:before="100" w:beforeAutospacing="1" w:after="105"/>
        <w:ind w:left="-360"/>
        <w:rPr>
          <w:color w:val="212326"/>
        </w:rPr>
      </w:pPr>
      <w:r w:rsidRPr="00DF346A">
        <w:rPr>
          <w:color w:val="212326"/>
        </w:rPr>
        <w:t>Adobe Photoshop filter</w:t>
      </w:r>
      <w:r w:rsidR="00263997">
        <w:rPr>
          <w:color w:val="212326"/>
        </w:rPr>
        <w:t>s and plugins for media editors</w:t>
      </w:r>
    </w:p>
    <w:p w:rsidR="00263997" w:rsidRDefault="00263997" w:rsidP="00451C32">
      <w:pPr>
        <w:shd w:val="clear" w:color="auto" w:fill="FFFFFF"/>
        <w:spacing w:before="100" w:beforeAutospacing="1" w:after="105"/>
        <w:ind w:left="-360"/>
        <w:rPr>
          <w:color w:val="212326"/>
        </w:rPr>
      </w:pPr>
      <w:r>
        <w:rPr>
          <w:color w:val="212326"/>
        </w:rPr>
        <w:t>Icons, fonts, for web designers</w:t>
      </w:r>
    </w:p>
    <w:p w:rsidR="00DF346A" w:rsidRPr="00DF346A" w:rsidRDefault="00DF346A" w:rsidP="00263997">
      <w:pPr>
        <w:shd w:val="clear" w:color="auto" w:fill="FFFFFF"/>
        <w:spacing w:before="100" w:beforeAutospacing="1" w:after="105"/>
        <w:ind w:left="-360"/>
        <w:rPr>
          <w:color w:val="212326"/>
        </w:rPr>
      </w:pPr>
      <w:r w:rsidRPr="00DF346A">
        <w:rPr>
          <w:color w:val="212326"/>
        </w:rPr>
        <w:t>If you already have a freelance business, it mi</w:t>
      </w:r>
      <w:r w:rsidR="00263997">
        <w:rPr>
          <w:color w:val="212326"/>
        </w:rPr>
        <w:t>ght be worth considering our firm, because we can</w:t>
      </w:r>
      <w:r w:rsidRPr="00DF346A">
        <w:rPr>
          <w:color w:val="212326"/>
        </w:rPr>
        <w:t xml:space="preserve"> turn your skills and services into digital products to create passive streams of revenue.</w:t>
      </w:r>
    </w:p>
    <w:p w:rsidR="00DF346A" w:rsidRPr="003C7B77" w:rsidRDefault="00DF346A" w:rsidP="00DF346A">
      <w:pPr>
        <w:rPr>
          <w:u w:val="single"/>
        </w:rPr>
      </w:pPr>
    </w:p>
    <w:p w:rsidR="00F100DE" w:rsidRDefault="0079427F" w:rsidP="0079427F">
      <w:pPr>
        <w:ind w:left="810"/>
      </w:pPr>
      <w:r>
        <w:rPr>
          <w:u w:val="single"/>
        </w:rPr>
        <w:t xml:space="preserve">Here are some </w:t>
      </w:r>
      <w:r w:rsidRPr="0079427F">
        <w:rPr>
          <w:u w:val="single"/>
        </w:rPr>
        <w:t>b</w:t>
      </w:r>
      <w:r w:rsidR="004179A1" w:rsidRPr="0079427F">
        <w:rPr>
          <w:u w:val="single"/>
        </w:rPr>
        <w:t>enefits obtained from</w:t>
      </w:r>
      <w:r>
        <w:rPr>
          <w:u w:val="single"/>
        </w:rPr>
        <w:t xml:space="preserve"> our</w:t>
      </w:r>
      <w:r w:rsidR="004179A1" w:rsidRPr="0079427F">
        <w:rPr>
          <w:u w:val="single"/>
        </w:rPr>
        <w:t xml:space="preserve"> product</w:t>
      </w:r>
      <w:r>
        <w:rPr>
          <w:u w:val="single"/>
        </w:rPr>
        <w:t>s</w:t>
      </w:r>
      <w:r w:rsidR="004179A1" w:rsidRPr="0079427F">
        <w:rPr>
          <w:u w:val="single"/>
        </w:rPr>
        <w:t>/service</w:t>
      </w:r>
      <w:r>
        <w:rPr>
          <w:u w:val="single"/>
        </w:rPr>
        <w:t>s</w:t>
      </w:r>
      <w:r w:rsidR="004179A1" w:rsidRPr="00BC6ECD">
        <w:t xml:space="preserve">: </w:t>
      </w:r>
    </w:p>
    <w:p w:rsidR="00B7642A" w:rsidRDefault="00B7642A" w:rsidP="00B7642A">
      <w:pPr>
        <w:pStyle w:val="ListParagraph"/>
        <w:ind w:left="1170"/>
      </w:pPr>
      <w:r>
        <w:t>Provision of quick and quality services.</w:t>
      </w:r>
    </w:p>
    <w:p w:rsidR="00B7642A" w:rsidRDefault="00B7642A" w:rsidP="00B7642A">
      <w:pPr>
        <w:pStyle w:val="ListParagraph"/>
        <w:ind w:left="1170"/>
      </w:pPr>
      <w:r>
        <w:t>Our customers have a wide variety of services and products.</w:t>
      </w:r>
    </w:p>
    <w:p w:rsidR="00C92599" w:rsidRDefault="00B7642A" w:rsidP="00B7642A">
      <w:pPr>
        <w:pStyle w:val="ListParagraph"/>
        <w:ind w:left="1170"/>
      </w:pPr>
      <w:r>
        <w:t>Saves consumers travelling cost</w:t>
      </w:r>
    </w:p>
    <w:p w:rsidR="00C92599" w:rsidRDefault="00C92599" w:rsidP="00B7642A">
      <w:pPr>
        <w:pStyle w:val="ListParagraph"/>
        <w:ind w:left="1170"/>
      </w:pPr>
      <w:r>
        <w:t>Our customers are able to access first-hand information.</w:t>
      </w:r>
    </w:p>
    <w:p w:rsidR="00DF346A" w:rsidRDefault="00C92599" w:rsidP="00263997">
      <w:pPr>
        <w:pStyle w:val="ListParagraph"/>
        <w:ind w:left="1170"/>
      </w:pPr>
      <w:r>
        <w:lastRenderedPageBreak/>
        <w:t xml:space="preserve">Consumers enjoy both electronic fund transfer and cash mode of payments.  </w:t>
      </w:r>
      <w:r w:rsidR="004179A1" w:rsidRPr="00BC6ECD">
        <w:t xml:space="preserve"> </w:t>
      </w:r>
    </w:p>
    <w:p w:rsidR="00DF346A" w:rsidRDefault="00DF346A" w:rsidP="00DF346A">
      <w:pPr>
        <w:pStyle w:val="ListParagraph"/>
        <w:ind w:left="1170"/>
      </w:pPr>
    </w:p>
    <w:p w:rsidR="00F100DE" w:rsidRPr="0012669A" w:rsidRDefault="004179A1" w:rsidP="00DF346A">
      <w:pPr>
        <w:pStyle w:val="ListParagraph"/>
        <w:ind w:left="1170"/>
        <w:rPr>
          <w:b/>
          <w:u w:val="single"/>
        </w:rPr>
      </w:pPr>
      <w:r w:rsidRPr="0012669A">
        <w:rPr>
          <w:b/>
        </w:rPr>
        <w:t>(d</w:t>
      </w:r>
      <w:r w:rsidRPr="0012669A">
        <w:rPr>
          <w:b/>
          <w:u w:val="single"/>
        </w:rPr>
        <w:t>) Entry Plan</w:t>
      </w:r>
    </w:p>
    <w:p w:rsidR="001349CB" w:rsidRPr="001349CB" w:rsidRDefault="001349CB" w:rsidP="00AC65D6">
      <w:pPr>
        <w:shd w:val="clear" w:color="auto" w:fill="FFFFFF"/>
        <w:ind w:firstLine="720"/>
        <w:rPr>
          <w:rFonts w:eastAsia="Times New Roman"/>
        </w:rPr>
      </w:pPr>
      <w:r w:rsidRPr="001349CB">
        <w:rPr>
          <w:rFonts w:eastAsia="Times New Roman"/>
        </w:rPr>
        <w:t>Companies are combating development costs by outsourcing segments of the development project. Currently, it is estimated that 30% of project work is ou</w:t>
      </w:r>
      <w:r w:rsidRPr="00562A55">
        <w:rPr>
          <w:rFonts w:eastAsia="Times New Roman"/>
        </w:rPr>
        <w:t>tsourced. Our firm will gain track by starting as a freelancer.</w:t>
      </w:r>
    </w:p>
    <w:p w:rsidR="001349CB" w:rsidRPr="001349CB" w:rsidRDefault="001349CB" w:rsidP="00AC65D6">
      <w:pPr>
        <w:shd w:val="clear" w:color="auto" w:fill="FFFFFF"/>
        <w:ind w:firstLine="720"/>
        <w:rPr>
          <w:rFonts w:eastAsia="Times New Roman"/>
        </w:rPr>
      </w:pPr>
      <w:r w:rsidRPr="001349CB">
        <w:rPr>
          <w:rFonts w:eastAsia="Times New Roman"/>
        </w:rPr>
        <w:t>By outsourcing, companies can take a</w:t>
      </w:r>
      <w:r w:rsidR="00562A55" w:rsidRPr="00562A55">
        <w:rPr>
          <w:rFonts w:eastAsia="Times New Roman"/>
        </w:rPr>
        <w:t>dvantage of our tremendous experienced p</w:t>
      </w:r>
      <w:r w:rsidRPr="001349CB">
        <w:rPr>
          <w:rFonts w:eastAsia="Times New Roman"/>
        </w:rPr>
        <w:t>ersonnel. By negotiating a price for the outsourcing, companies can also cap development cost. More importantly, as few larger companies compete in the marketp</w:t>
      </w:r>
      <w:r w:rsidR="00562A55" w:rsidRPr="00562A55">
        <w:rPr>
          <w:rFonts w:eastAsia="Times New Roman"/>
        </w:rPr>
        <w:t xml:space="preserve">lace for dominance, our </w:t>
      </w:r>
      <w:r w:rsidRPr="001349CB">
        <w:rPr>
          <w:rFonts w:eastAsia="Times New Roman"/>
        </w:rPr>
        <w:t>service firms will emerge to fill the demand for quality developers that are necessary for specific projects, much like the rest of software industry. It is estimated that product development in the software industry can save upwards to 30% of development costs by outsourcing key elements of the development process.</w:t>
      </w:r>
    </w:p>
    <w:p w:rsidR="00143306" w:rsidRPr="00562A55" w:rsidRDefault="00143306" w:rsidP="00562A55"/>
    <w:p w:rsidR="00F100DE" w:rsidRDefault="004179A1" w:rsidP="00226BBE">
      <w:pPr>
        <w:pStyle w:val="ListParagraph"/>
        <w:ind w:left="1170"/>
      </w:pPr>
      <w:r w:rsidRPr="00226BBE">
        <w:rPr>
          <w:u w:val="single"/>
        </w:rPr>
        <w:t>Competitive advantage of the business</w:t>
      </w:r>
      <w:r w:rsidRPr="00BC6ECD">
        <w:t>:</w:t>
      </w:r>
    </w:p>
    <w:p w:rsidR="00562A55" w:rsidRDefault="00562A55" w:rsidP="00EF5793">
      <w:pPr>
        <w:rPr>
          <w:shd w:val="clear" w:color="auto" w:fill="FFFFFF"/>
        </w:rPr>
      </w:pPr>
      <w:r w:rsidRPr="00562A55">
        <w:rPr>
          <w:shd w:val="clear" w:color="auto" w:fill="FFFFFF"/>
        </w:rPr>
        <w:t>Production companies are looking for assurances that deadlines will be met and the quality will be there</w:t>
      </w:r>
      <w:r>
        <w:rPr>
          <w:shd w:val="clear" w:color="auto" w:fill="FFFFFF"/>
        </w:rPr>
        <w:t>, specifically what our firm specializes in.</w:t>
      </w:r>
    </w:p>
    <w:p w:rsidR="00A8436A" w:rsidRDefault="00A8436A" w:rsidP="00226BBE">
      <w:pPr>
        <w:rPr>
          <w:shd w:val="clear" w:color="auto" w:fill="FFFFFF"/>
        </w:rPr>
      </w:pPr>
      <w:r>
        <w:rPr>
          <w:shd w:val="clear" w:color="auto" w:fill="FFFFFF"/>
        </w:rPr>
        <w:t>We will “private label” our solutions to further strengthen the clients’ brand.</w:t>
      </w:r>
    </w:p>
    <w:p w:rsidR="00A8436A" w:rsidRDefault="00A8436A" w:rsidP="00226BBE">
      <w:pPr>
        <w:rPr>
          <w:shd w:val="clear" w:color="auto" w:fill="FFFFFF"/>
        </w:rPr>
      </w:pPr>
      <w:r>
        <w:rPr>
          <w:shd w:val="clear" w:color="auto" w:fill="FFFFFF"/>
        </w:rPr>
        <w:t>We recognize that different clients will have varying levels of sophistication and we will design different product templates for each customer.</w:t>
      </w:r>
    </w:p>
    <w:p w:rsidR="00A8436A" w:rsidRPr="00562A55" w:rsidRDefault="00A8436A" w:rsidP="00226BBE">
      <w:r>
        <w:rPr>
          <w:shd w:val="clear" w:color="auto" w:fill="FFFFFF"/>
        </w:rPr>
        <w:t>Our products will allow the client to make better and faster business decisions and receive quicker feedback.</w:t>
      </w:r>
    </w:p>
    <w:p w:rsidR="00263997" w:rsidRPr="00BC6ECD" w:rsidRDefault="00226BBE" w:rsidP="00226BBE">
      <w:r>
        <w:t>We believe that</w:t>
      </w:r>
      <w:r w:rsidR="00143306">
        <w:t xml:space="preserve"> our customers will enjoy unlimited expertise from our wide range of experienced employees.    </w:t>
      </w:r>
    </w:p>
    <w:p w:rsidR="00A8436A" w:rsidRDefault="00A8436A" w:rsidP="00226BBE">
      <w:pPr>
        <w:pStyle w:val="ListParagraph"/>
        <w:ind w:left="1170"/>
        <w:rPr>
          <w:u w:val="single"/>
        </w:rPr>
      </w:pPr>
    </w:p>
    <w:p w:rsidR="00F100DE" w:rsidRPr="00226BBE" w:rsidRDefault="004179A1" w:rsidP="00226BBE">
      <w:pPr>
        <w:pStyle w:val="ListParagraph"/>
        <w:ind w:left="1170"/>
        <w:rPr>
          <w:u w:val="single"/>
        </w:rPr>
      </w:pPr>
      <w:r w:rsidRPr="00226BBE">
        <w:rPr>
          <w:u w:val="single"/>
        </w:rPr>
        <w:t xml:space="preserve">Weakness of competition: </w:t>
      </w:r>
    </w:p>
    <w:p w:rsidR="00226BBE" w:rsidRDefault="00226BBE" w:rsidP="00226BBE">
      <w:r>
        <w:t xml:space="preserve">The competition lacks confidentiality which is an infringement on people’s right to privacy. </w:t>
      </w:r>
    </w:p>
    <w:p w:rsidR="00226BBE" w:rsidRDefault="00226BBE" w:rsidP="00226BBE">
      <w:r>
        <w:t>Our competitors are more rigid whereas we plan to be more flexible to suit our consumer needs.</w:t>
      </w:r>
    </w:p>
    <w:p w:rsidR="00F100DE" w:rsidRDefault="004179A1" w:rsidP="00FE3577">
      <w:pPr>
        <w:pStyle w:val="ListParagraph"/>
        <w:ind w:left="1170"/>
        <w:rPr>
          <w:u w:val="single"/>
        </w:rPr>
      </w:pPr>
      <w:r w:rsidRPr="00FE3577">
        <w:rPr>
          <w:u w:val="single"/>
        </w:rPr>
        <w:t xml:space="preserve">Pricing plan: </w:t>
      </w:r>
    </w:p>
    <w:p w:rsidR="00FE3577" w:rsidRPr="00FE3577" w:rsidRDefault="00FE3577" w:rsidP="00FE3577">
      <w:r>
        <w:t xml:space="preserve">Our firm is going to adopt the Market penetration pricing strategy. This is where a product is slightly lower than similar products </w:t>
      </w:r>
      <w:r w:rsidR="00226BBE">
        <w:t>in the market to enable penetration to the market.</w:t>
      </w:r>
    </w:p>
    <w:p w:rsidR="00F100DE" w:rsidRPr="00DF031E" w:rsidRDefault="004179A1" w:rsidP="00DF031E">
      <w:pPr>
        <w:pStyle w:val="ListParagraph"/>
        <w:ind w:left="1170"/>
        <w:rPr>
          <w:u w:val="single"/>
        </w:rPr>
      </w:pPr>
      <w:r w:rsidRPr="00DF031E">
        <w:rPr>
          <w:u w:val="single"/>
        </w:rPr>
        <w:lastRenderedPageBreak/>
        <w:t xml:space="preserve">Plans to attract customers: </w:t>
      </w:r>
    </w:p>
    <w:p w:rsidR="00DF031E" w:rsidRDefault="00226BBE" w:rsidP="00DF031E">
      <w:r>
        <w:t>Use of s</w:t>
      </w:r>
      <w:r w:rsidR="00DF031E">
        <w:t xml:space="preserve">ocial media </w:t>
      </w:r>
      <w:r w:rsidR="006A118E">
        <w:t xml:space="preserve">platforms such as Facebook and </w:t>
      </w:r>
      <w:proofErr w:type="spellStart"/>
      <w:r w:rsidR="006A118E">
        <w:t>I</w:t>
      </w:r>
      <w:r w:rsidR="00DF031E">
        <w:t>nstagram</w:t>
      </w:r>
      <w:proofErr w:type="spellEnd"/>
      <w:r w:rsidR="00DF031E">
        <w:t>, since most of our consumers are on these applications.</w:t>
      </w:r>
    </w:p>
    <w:p w:rsidR="00DF031E" w:rsidRPr="00DF031E" w:rsidRDefault="00DF031E" w:rsidP="00DF031E">
      <w:r w:rsidRPr="00DF031E">
        <w:rPr>
          <w:rFonts w:eastAsia="Times New Roman"/>
        </w:rPr>
        <w:t>Promotional videos / ads</w:t>
      </w:r>
      <w:r>
        <w:rPr>
          <w:rFonts w:eastAsia="Times New Roman"/>
        </w:rPr>
        <w:t xml:space="preserve">, </w:t>
      </w:r>
      <w:r w:rsidRPr="00DF031E">
        <w:rPr>
          <w:rFonts w:eastAsia="Times New Roman"/>
        </w:rPr>
        <w:t>Product reviews or mentions on popular or industry niche channels</w:t>
      </w:r>
    </w:p>
    <w:p w:rsidR="00DF031E" w:rsidRPr="00DF031E" w:rsidRDefault="00DF031E" w:rsidP="00DF031E">
      <w:pPr>
        <w:shd w:val="clear" w:color="auto" w:fill="FFFFFF"/>
        <w:rPr>
          <w:rFonts w:eastAsia="Times New Roman"/>
        </w:rPr>
      </w:pPr>
      <w:r w:rsidRPr="00DF031E">
        <w:rPr>
          <w:rFonts w:eastAsia="Times New Roman"/>
        </w:rPr>
        <w:t>Content marketing such as Blog posts on industry topics and Tutorials and how-to guides.</w:t>
      </w:r>
    </w:p>
    <w:p w:rsidR="00DF031E" w:rsidRPr="00DF031E" w:rsidRDefault="00DF031E" w:rsidP="00DF031E">
      <w:pPr>
        <w:shd w:val="clear" w:color="auto" w:fill="FFFFFF"/>
        <w:rPr>
          <w:rFonts w:eastAsia="Times New Roman"/>
        </w:rPr>
      </w:pPr>
      <w:r w:rsidRPr="00DF031E">
        <w:rPr>
          <w:rFonts w:eastAsia="Times New Roman"/>
        </w:rPr>
        <w:t>Email marketing campaigns</w:t>
      </w:r>
    </w:p>
    <w:p w:rsidR="00DF031E" w:rsidRPr="00DF031E" w:rsidRDefault="00DF031E" w:rsidP="00DF031E">
      <w:pPr>
        <w:shd w:val="clear" w:color="auto" w:fill="FFFFFF"/>
        <w:rPr>
          <w:rFonts w:eastAsia="Times New Roman"/>
        </w:rPr>
      </w:pPr>
      <w:r w:rsidRPr="00DF031E">
        <w:rPr>
          <w:rFonts w:eastAsia="Times New Roman"/>
        </w:rPr>
        <w:t>Google Ads</w:t>
      </w:r>
    </w:p>
    <w:p w:rsidR="00F100DE" w:rsidRPr="0012669A" w:rsidRDefault="0012669A" w:rsidP="00F100DE">
      <w:pPr>
        <w:rPr>
          <w:b/>
          <w:u w:val="single"/>
        </w:rPr>
      </w:pPr>
      <w:r>
        <w:t xml:space="preserve">                                  </w:t>
      </w:r>
      <w:r w:rsidRPr="0012669A">
        <w:t xml:space="preserve"> </w:t>
      </w:r>
      <w:r w:rsidR="004179A1" w:rsidRPr="0012669A">
        <w:rPr>
          <w:b/>
        </w:rPr>
        <w:t>(e)</w:t>
      </w:r>
      <w:r w:rsidR="004179A1" w:rsidRPr="0012669A">
        <w:rPr>
          <w:b/>
          <w:u w:val="single"/>
        </w:rPr>
        <w:t xml:space="preserve"> Growth Plan </w:t>
      </w:r>
    </w:p>
    <w:p w:rsidR="00F100DE" w:rsidRDefault="004179A1" w:rsidP="00915288">
      <w:pPr>
        <w:pStyle w:val="ListParagraph"/>
        <w:ind w:left="1170"/>
      </w:pPr>
      <w:r w:rsidRPr="00915288">
        <w:rPr>
          <w:u w:val="single"/>
        </w:rPr>
        <w:t>Trends which signal business growth</w:t>
      </w:r>
    </w:p>
    <w:p w:rsidR="00915288" w:rsidRDefault="00915288" w:rsidP="00915288">
      <w:r>
        <w:t>More regular contacts with the customer and increasing sales per customer.</w:t>
      </w:r>
    </w:p>
    <w:p w:rsidR="00915288" w:rsidRPr="00BC6ECD" w:rsidRDefault="00915288" w:rsidP="00915288">
      <w:r>
        <w:t xml:space="preserve">Increase in the number of new customers. </w:t>
      </w:r>
    </w:p>
    <w:p w:rsidR="00915288" w:rsidRDefault="004179A1" w:rsidP="00915288">
      <w:pPr>
        <w:pStyle w:val="ListParagraph"/>
        <w:ind w:left="1170"/>
      </w:pPr>
      <w:r w:rsidRPr="00915288">
        <w:rPr>
          <w:u w:val="single"/>
        </w:rPr>
        <w:t>Opportunities arising from this trend</w:t>
      </w:r>
    </w:p>
    <w:p w:rsidR="00F100DE" w:rsidRDefault="00915288" w:rsidP="00915288">
      <w:r>
        <w:t>Increase in profit</w:t>
      </w:r>
      <w:r w:rsidR="006A118E">
        <w:t>.</w:t>
      </w:r>
      <w:r w:rsidR="004179A1" w:rsidRPr="00BC6ECD">
        <w:t xml:space="preserve"> </w:t>
      </w:r>
    </w:p>
    <w:p w:rsidR="006A118E" w:rsidRDefault="006A118E" w:rsidP="00915288">
      <w:r>
        <w:t>Credibility.</w:t>
      </w:r>
    </w:p>
    <w:p w:rsidR="006A118E" w:rsidRPr="00BC6ECD" w:rsidRDefault="006A118E" w:rsidP="00915288">
      <w:r>
        <w:t>Reliability.</w:t>
      </w:r>
    </w:p>
    <w:p w:rsidR="00F100DE" w:rsidRDefault="004179A1" w:rsidP="00915288">
      <w:pPr>
        <w:pStyle w:val="ListParagraph"/>
        <w:ind w:left="1170"/>
        <w:rPr>
          <w:u w:val="single"/>
        </w:rPr>
      </w:pPr>
      <w:r w:rsidRPr="00915288">
        <w:rPr>
          <w:u w:val="single"/>
        </w:rPr>
        <w:t>Plans to take advantage of the opportunities</w:t>
      </w:r>
    </w:p>
    <w:p w:rsidR="005961DD" w:rsidRDefault="005961DD" w:rsidP="005961DD">
      <w:r>
        <w:t>Establishing a brand identity and generating brand recognition through mark</w:t>
      </w:r>
      <w:r w:rsidR="00E70F02">
        <w:t>e</w:t>
      </w:r>
      <w:r>
        <w:t>ting.</w:t>
      </w:r>
    </w:p>
    <w:p w:rsidR="00915288" w:rsidRPr="00BC6ECD" w:rsidRDefault="00915288" w:rsidP="00915288">
      <w:r>
        <w:t>There is a possibility of expanding the business in future if the current trends persist.</w:t>
      </w:r>
    </w:p>
    <w:p w:rsidR="00F100DE" w:rsidRPr="0012669A" w:rsidRDefault="0012669A" w:rsidP="0012669A">
      <w:pPr>
        <w:ind w:left="810"/>
        <w:rPr>
          <w:u w:val="single"/>
        </w:rPr>
      </w:pPr>
      <w:r>
        <w:rPr>
          <w:u w:val="single"/>
        </w:rPr>
        <w:t>S</w:t>
      </w:r>
      <w:r w:rsidR="004179A1" w:rsidRPr="0012669A">
        <w:rPr>
          <w:u w:val="single"/>
        </w:rPr>
        <w:t>hort term goals</w:t>
      </w:r>
    </w:p>
    <w:p w:rsidR="004803DC" w:rsidRDefault="004803DC" w:rsidP="0012669A">
      <w:r>
        <w:t>Achieve healthy earnings in the first year of operations.</w:t>
      </w:r>
    </w:p>
    <w:p w:rsidR="004803DC" w:rsidRDefault="004803DC" w:rsidP="0012669A">
      <w:r>
        <w:t>Maintain a midrange gross margin throughout the entire operation.</w:t>
      </w:r>
    </w:p>
    <w:p w:rsidR="0012669A" w:rsidRDefault="004803DC" w:rsidP="0012669A">
      <w:r>
        <w:t>Increase sales modestly but steadily in the second year and third years.</w:t>
      </w:r>
    </w:p>
    <w:p w:rsidR="0012669A" w:rsidRPr="0012669A" w:rsidRDefault="0012669A" w:rsidP="0012669A">
      <w:r>
        <w:t xml:space="preserve">                </w:t>
      </w:r>
      <w:r w:rsidRPr="0012669A">
        <w:rPr>
          <w:u w:val="single"/>
        </w:rPr>
        <w:t>M</w:t>
      </w:r>
      <w:r w:rsidR="004179A1" w:rsidRPr="0012669A">
        <w:rPr>
          <w:u w:val="single"/>
        </w:rPr>
        <w:t xml:space="preserve">edium term goals </w:t>
      </w:r>
    </w:p>
    <w:p w:rsidR="004803DC" w:rsidRPr="0012669A" w:rsidRDefault="004803DC" w:rsidP="0012669A">
      <w:r w:rsidRPr="0012669A">
        <w:rPr>
          <w:rFonts w:eastAsia="Times New Roman"/>
        </w:rPr>
        <w:t>Building and maintainin</w:t>
      </w:r>
      <w:r w:rsidR="0012669A" w:rsidRPr="0012669A">
        <w:rPr>
          <w:rFonts w:eastAsia="Times New Roman"/>
        </w:rPr>
        <w:t>g strategic alliances with our</w:t>
      </w:r>
      <w:r w:rsidRPr="0012669A">
        <w:rPr>
          <w:rFonts w:eastAsia="Times New Roman"/>
        </w:rPr>
        <w:t xml:space="preserve"> industry related business partners.</w:t>
      </w:r>
    </w:p>
    <w:p w:rsidR="004803DC" w:rsidRPr="004803DC" w:rsidRDefault="004803DC" w:rsidP="0012669A">
      <w:pPr>
        <w:shd w:val="clear" w:color="auto" w:fill="FFFFFF"/>
        <w:rPr>
          <w:rFonts w:eastAsia="Times New Roman"/>
        </w:rPr>
      </w:pPr>
      <w:r w:rsidRPr="004803DC">
        <w:rPr>
          <w:rFonts w:eastAsia="Times New Roman"/>
        </w:rPr>
        <w:t>Adopting a customer- and market-focused sa</w:t>
      </w:r>
      <w:r w:rsidR="0012669A" w:rsidRPr="0012669A">
        <w:rPr>
          <w:rFonts w:eastAsia="Times New Roman"/>
        </w:rPr>
        <w:t>les and marketing paradigm</w:t>
      </w:r>
    </w:p>
    <w:p w:rsidR="004803DC" w:rsidRPr="004803DC" w:rsidRDefault="004803DC" w:rsidP="0012669A">
      <w:pPr>
        <w:shd w:val="clear" w:color="auto" w:fill="FFFFFF"/>
        <w:rPr>
          <w:rFonts w:eastAsia="Times New Roman"/>
        </w:rPr>
      </w:pPr>
      <w:r w:rsidRPr="004803DC">
        <w:rPr>
          <w:rFonts w:eastAsia="Times New Roman"/>
        </w:rPr>
        <w:t>Managing the business by implementing, and consistently measuring and adjusting the fundamentals of a Balanced Scorecard:</w:t>
      </w:r>
    </w:p>
    <w:p w:rsidR="004803DC" w:rsidRPr="004803DC" w:rsidRDefault="004803DC" w:rsidP="004803DC">
      <w:pPr>
        <w:numPr>
          <w:ilvl w:val="1"/>
          <w:numId w:val="3"/>
        </w:numPr>
        <w:shd w:val="clear" w:color="auto" w:fill="FFFFFF"/>
        <w:rPr>
          <w:rFonts w:eastAsia="Times New Roman"/>
        </w:rPr>
      </w:pPr>
      <w:r w:rsidRPr="004803DC">
        <w:rPr>
          <w:rFonts w:eastAsia="Times New Roman"/>
        </w:rPr>
        <w:t>Financial Goals vs. Results</w:t>
      </w:r>
    </w:p>
    <w:p w:rsidR="004803DC" w:rsidRPr="004803DC" w:rsidRDefault="004803DC" w:rsidP="004803DC">
      <w:pPr>
        <w:numPr>
          <w:ilvl w:val="1"/>
          <w:numId w:val="3"/>
        </w:numPr>
        <w:shd w:val="clear" w:color="auto" w:fill="FFFFFF"/>
        <w:rPr>
          <w:rFonts w:eastAsia="Times New Roman"/>
        </w:rPr>
      </w:pPr>
      <w:r w:rsidRPr="004803DC">
        <w:rPr>
          <w:rFonts w:eastAsia="Times New Roman"/>
        </w:rPr>
        <w:t>Internal Business Process Goals vs. Results</w:t>
      </w:r>
    </w:p>
    <w:p w:rsidR="004803DC" w:rsidRPr="004803DC" w:rsidRDefault="004803DC" w:rsidP="004803DC">
      <w:pPr>
        <w:numPr>
          <w:ilvl w:val="1"/>
          <w:numId w:val="3"/>
        </w:numPr>
        <w:shd w:val="clear" w:color="auto" w:fill="FFFFFF"/>
        <w:rPr>
          <w:rFonts w:eastAsia="Times New Roman"/>
        </w:rPr>
      </w:pPr>
      <w:r w:rsidRPr="004803DC">
        <w:rPr>
          <w:rFonts w:eastAsia="Times New Roman"/>
        </w:rPr>
        <w:t>Employee Learning and Growth Goals vs. Results</w:t>
      </w:r>
    </w:p>
    <w:p w:rsidR="004803DC" w:rsidRPr="004803DC" w:rsidRDefault="004803DC" w:rsidP="004803DC">
      <w:pPr>
        <w:numPr>
          <w:ilvl w:val="1"/>
          <w:numId w:val="3"/>
        </w:numPr>
        <w:shd w:val="clear" w:color="auto" w:fill="FFFFFF"/>
        <w:rPr>
          <w:rFonts w:eastAsia="Times New Roman"/>
        </w:rPr>
      </w:pPr>
      <w:r w:rsidRPr="004803DC">
        <w:rPr>
          <w:rFonts w:eastAsia="Times New Roman"/>
        </w:rPr>
        <w:t>Customer Satisfaction Goals vs. Results</w:t>
      </w:r>
    </w:p>
    <w:p w:rsidR="00F100DE" w:rsidRPr="0012669A" w:rsidRDefault="0012669A" w:rsidP="0012669A">
      <w:pPr>
        <w:pStyle w:val="ListParagraph"/>
        <w:ind w:left="1170"/>
        <w:rPr>
          <w:u w:val="single"/>
        </w:rPr>
      </w:pPr>
      <w:r w:rsidRPr="0012669A">
        <w:rPr>
          <w:u w:val="single"/>
        </w:rPr>
        <w:lastRenderedPageBreak/>
        <w:t>L</w:t>
      </w:r>
      <w:r w:rsidR="004179A1" w:rsidRPr="0012669A">
        <w:rPr>
          <w:u w:val="single"/>
        </w:rPr>
        <w:t xml:space="preserve">ong term goal </w:t>
      </w:r>
    </w:p>
    <w:p w:rsidR="004803DC" w:rsidRDefault="004803DC" w:rsidP="004803DC">
      <w:pPr>
        <w:pStyle w:val="ListParagraph"/>
      </w:pPr>
    </w:p>
    <w:p w:rsidR="004803DC" w:rsidRPr="00BC6ECD" w:rsidRDefault="004803DC" w:rsidP="004803DC">
      <w:r>
        <w:t>To provide Nairobi’s business community with quality information technology business information solutions, reliable and professional technical support, and unparalleled customer service.</w:t>
      </w:r>
    </w:p>
    <w:p w:rsidR="00F100DE" w:rsidRPr="0012669A" w:rsidRDefault="0012669A" w:rsidP="00F100DE">
      <w:pPr>
        <w:rPr>
          <w:b/>
          <w:u w:val="single"/>
        </w:rPr>
      </w:pPr>
      <w:r>
        <w:rPr>
          <w:b/>
        </w:rPr>
        <w:t xml:space="preserve">                            </w:t>
      </w:r>
      <w:r w:rsidRPr="0012669A">
        <w:rPr>
          <w:b/>
        </w:rPr>
        <w:t xml:space="preserve"> </w:t>
      </w:r>
      <w:r w:rsidR="00F100DE" w:rsidRPr="0012669A">
        <w:rPr>
          <w:b/>
        </w:rPr>
        <w:t>(f</w:t>
      </w:r>
      <w:r w:rsidR="004179A1" w:rsidRPr="0012669A">
        <w:rPr>
          <w:b/>
        </w:rPr>
        <w:t xml:space="preserve">) </w:t>
      </w:r>
      <w:r w:rsidR="004179A1" w:rsidRPr="0012669A">
        <w:rPr>
          <w:b/>
          <w:u w:val="single"/>
        </w:rPr>
        <w:t>The industry</w:t>
      </w:r>
    </w:p>
    <w:p w:rsidR="00743496" w:rsidRDefault="006A118E" w:rsidP="00743496">
      <w:r>
        <w:t>There are several companies making products that specifically address entrepreneur needs. While some of the companies’ products are suitable for traditional entrepren</w:t>
      </w:r>
      <w:r w:rsidR="002D68A2">
        <w:t xml:space="preserve">eurs, most companies are producing products more suitable </w:t>
      </w:r>
      <w:r w:rsidR="00743496">
        <w:t>for</w:t>
      </w:r>
      <w:r w:rsidR="002D68A2">
        <w:t xml:space="preserve"> the modern entrepreneur</w:t>
      </w:r>
      <w:r w:rsidR="00743496">
        <w:t>.</w:t>
      </w:r>
      <w:r>
        <w:t xml:space="preserve"> </w:t>
      </w:r>
    </w:p>
    <w:p w:rsidR="00F100DE" w:rsidRDefault="00743496" w:rsidP="00743496">
      <w:pPr>
        <w:pStyle w:val="ListParagraph"/>
        <w:ind w:left="1170"/>
      </w:pPr>
      <w:r>
        <w:t xml:space="preserve">                   T</w:t>
      </w:r>
      <w:r w:rsidR="004179A1" w:rsidRPr="00743496">
        <w:rPr>
          <w:u w:val="single"/>
        </w:rPr>
        <w:t>he trend of the industry</w:t>
      </w:r>
    </w:p>
    <w:p w:rsidR="002D68A2" w:rsidRPr="00BC6ECD" w:rsidRDefault="002D68A2" w:rsidP="00743496">
      <w:r>
        <w:t>Within the industry there are a wide range of products.</w:t>
      </w:r>
      <w:r w:rsidR="00743496">
        <w:t xml:space="preserve"> The most significant trend affecting this industry is the growth of business-to-business e-commerce. We recognize the need to take advantage of the exchange of information over the internet by making products and services on this.</w:t>
      </w:r>
    </w:p>
    <w:p w:rsidR="004179A1" w:rsidRPr="00743496" w:rsidRDefault="00743496" w:rsidP="00743496">
      <w:pPr>
        <w:pStyle w:val="ListParagraph"/>
        <w:ind w:left="1170"/>
        <w:rPr>
          <w:u w:val="single"/>
        </w:rPr>
      </w:pPr>
      <w:r>
        <w:rPr>
          <w:u w:val="single"/>
        </w:rPr>
        <w:t>T</w:t>
      </w:r>
      <w:r w:rsidR="004179A1" w:rsidRPr="00743496">
        <w:rPr>
          <w:u w:val="single"/>
        </w:rPr>
        <w:t>he general size of businesses in</w:t>
      </w:r>
      <w:r w:rsidRPr="00743496">
        <w:rPr>
          <w:u w:val="single"/>
        </w:rPr>
        <w:t xml:space="preserve"> the industry</w:t>
      </w:r>
    </w:p>
    <w:p w:rsidR="00743496" w:rsidRPr="00BC6ECD" w:rsidRDefault="00743496" w:rsidP="00743496">
      <w:r>
        <w:t>Medium to large size organizations whose sales forces provide their clients with proposals and plans that the client either collaborates on or would benefit from collaboration.</w:t>
      </w:r>
    </w:p>
    <w:p w:rsidR="00F100DE" w:rsidRPr="00BC6ECD" w:rsidRDefault="00F100DE" w:rsidP="00F100DE"/>
    <w:p w:rsidR="00F100DE" w:rsidRPr="00BC6ECD" w:rsidRDefault="00F100DE" w:rsidP="00F100DE"/>
    <w:p w:rsidR="00F100DE" w:rsidRPr="00BC6ECD" w:rsidRDefault="00F100DE" w:rsidP="00F100DE"/>
    <w:p w:rsidR="00F100DE" w:rsidRPr="00BC6ECD" w:rsidRDefault="00F100DE" w:rsidP="00F100DE"/>
    <w:p w:rsidR="00F100DE" w:rsidRPr="00BC6ECD" w:rsidRDefault="00F100DE" w:rsidP="00F100DE"/>
    <w:p w:rsidR="00F100DE" w:rsidRPr="00BC6ECD" w:rsidRDefault="00F100DE" w:rsidP="00F100DE"/>
    <w:p w:rsidR="00F100DE" w:rsidRPr="00BC6ECD" w:rsidRDefault="00F100DE" w:rsidP="00F100DE"/>
    <w:p w:rsidR="00F100DE" w:rsidRPr="00BC6ECD" w:rsidRDefault="00F100DE" w:rsidP="00F100DE"/>
    <w:p w:rsidR="00EF5793" w:rsidRDefault="00A8436A" w:rsidP="00F100DE">
      <w:r>
        <w:t xml:space="preserve">                     </w:t>
      </w:r>
    </w:p>
    <w:p w:rsidR="00EF5793" w:rsidRDefault="00EF5793" w:rsidP="00F100DE"/>
    <w:p w:rsidR="00EF5793" w:rsidRDefault="00EF5793" w:rsidP="00F100DE"/>
    <w:p w:rsidR="00EF5793" w:rsidRDefault="00EF5793" w:rsidP="00F100DE"/>
    <w:p w:rsidR="00EF5793" w:rsidRDefault="00EF5793" w:rsidP="00F100DE"/>
    <w:p w:rsidR="00EF5793" w:rsidRDefault="00EF5793" w:rsidP="00F100DE"/>
    <w:p w:rsidR="00F100DE" w:rsidRPr="00743496" w:rsidRDefault="00A8436A" w:rsidP="00A307F4">
      <w:pPr>
        <w:pStyle w:val="Heading3"/>
      </w:pPr>
      <w:r>
        <w:lastRenderedPageBreak/>
        <w:t xml:space="preserve">   </w:t>
      </w:r>
      <w:r w:rsidR="00EF5793">
        <w:t xml:space="preserve">                       </w:t>
      </w:r>
      <w:r>
        <w:t xml:space="preserve">   </w:t>
      </w:r>
      <w:bookmarkStart w:id="4" w:name="_Toc87132122"/>
      <w:bookmarkStart w:id="5" w:name="_Toc87132366"/>
      <w:r w:rsidR="00F100DE" w:rsidRPr="00743496">
        <w:t>CHAPTER THREE</w:t>
      </w:r>
      <w:r w:rsidR="00EF5793">
        <w:t>:</w:t>
      </w:r>
      <w:r w:rsidR="00F100DE" w:rsidRPr="00743496">
        <w:t xml:space="preserve"> THE MARKETING PLAN</w:t>
      </w:r>
      <w:bookmarkEnd w:id="4"/>
      <w:bookmarkEnd w:id="5"/>
      <w:r w:rsidR="00F100DE" w:rsidRPr="00743496">
        <w:t xml:space="preserve"> </w:t>
      </w:r>
    </w:p>
    <w:p w:rsidR="00E8762A" w:rsidRDefault="00E8762A" w:rsidP="00E8762A">
      <w:r>
        <w:rPr>
          <w:b/>
        </w:rPr>
        <w:t xml:space="preserve">               </w:t>
      </w:r>
      <w:r w:rsidR="00743496" w:rsidRPr="00743496">
        <w:rPr>
          <w:b/>
        </w:rPr>
        <w:t>(A)</w:t>
      </w:r>
      <w:r w:rsidR="00743496" w:rsidRPr="00743496">
        <w:rPr>
          <w:b/>
          <w:u w:val="single"/>
        </w:rPr>
        <w:t>Potential Customers</w:t>
      </w:r>
    </w:p>
    <w:p w:rsidR="00743496" w:rsidRDefault="00E8762A" w:rsidP="00E8762A">
      <w:r>
        <w:t>Proactive entrepreneurs; these are individuals with startup businesses taking an active role in innovation of businesses.</w:t>
      </w:r>
    </w:p>
    <w:p w:rsidR="00E8762A" w:rsidRDefault="00E8762A" w:rsidP="00E8762A">
      <w:r>
        <w:t>Agencies; the agencies are often allocated money to spend on digital products that help in providing their employees with the necessary skills.</w:t>
      </w:r>
    </w:p>
    <w:p w:rsidR="00E8762A" w:rsidRPr="00BC6ECD" w:rsidRDefault="00E8762A" w:rsidP="00E8762A">
      <w:r>
        <w:t>Students; instruction tools are particularly useful as the ratio of students to teachers is often high and our products can help schools manage the students better.</w:t>
      </w:r>
    </w:p>
    <w:p w:rsidR="0005364E" w:rsidRDefault="0005364E" w:rsidP="00F100DE">
      <w:pPr>
        <w:pStyle w:val="ListParagraph"/>
      </w:pPr>
      <w:r w:rsidRPr="0005364E">
        <w:rPr>
          <w:u w:val="single"/>
        </w:rPr>
        <w:t xml:space="preserve">Total </w:t>
      </w:r>
      <w:r w:rsidR="00F100DE" w:rsidRPr="0005364E">
        <w:rPr>
          <w:u w:val="single"/>
        </w:rPr>
        <w:t>target market population</w:t>
      </w:r>
      <w:r w:rsidR="00F100DE" w:rsidRPr="00BC6ECD">
        <w:t xml:space="preserve">: </w:t>
      </w:r>
    </w:p>
    <w:p w:rsidR="00BC6ECD" w:rsidRPr="00BC6ECD" w:rsidRDefault="0005364E" w:rsidP="00F100DE">
      <w:pPr>
        <w:pStyle w:val="ListParagraph"/>
      </w:pPr>
      <w:r>
        <w:rPr>
          <w:noProof/>
        </w:rPr>
        <w:drawing>
          <wp:inline distT="0" distB="0" distL="0" distR="0" wp14:anchorId="72A7EAD6" wp14:editId="2EE8F74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6BF9" w:rsidRDefault="00256BF9" w:rsidP="00256BF9">
      <w:r>
        <w:t>Customers tend to buy enterprise software solutions based on reputation, price and reliability.</w:t>
      </w:r>
    </w:p>
    <w:p w:rsidR="00710231" w:rsidRDefault="00256BF9" w:rsidP="00710231">
      <w:r>
        <w:t>Also compatibility with existing systems is important.</w:t>
      </w:r>
    </w:p>
    <w:p w:rsidR="000716E3" w:rsidRPr="000716E3" w:rsidRDefault="000716E3" w:rsidP="00710231">
      <w:pPr>
        <w:rPr>
          <w:color w:val="000000" w:themeColor="text1"/>
        </w:rPr>
      </w:pPr>
      <w:r w:rsidRPr="000716E3">
        <w:rPr>
          <w:rFonts w:eastAsia="Times New Roman"/>
          <w:b/>
          <w:bCs/>
          <w:color w:val="000000" w:themeColor="text1"/>
        </w:rPr>
        <w:t>Marketing Strategy</w:t>
      </w:r>
    </w:p>
    <w:p w:rsidR="000716E3" w:rsidRPr="000716E3" w:rsidRDefault="000716E3" w:rsidP="00710231">
      <w:pPr>
        <w:numPr>
          <w:ilvl w:val="0"/>
          <w:numId w:val="37"/>
        </w:numPr>
        <w:shd w:val="clear" w:color="auto" w:fill="FFFFFF"/>
        <w:jc w:val="left"/>
        <w:rPr>
          <w:rFonts w:eastAsia="Times New Roman"/>
          <w:color w:val="000000" w:themeColor="text1"/>
        </w:rPr>
      </w:pPr>
      <w:r w:rsidRPr="000716E3">
        <w:rPr>
          <w:rFonts w:eastAsia="Times New Roman"/>
          <w:color w:val="000000" w:themeColor="text1"/>
        </w:rPr>
        <w:t>Develop a high profile sales environment, to bring our products to new and existing clients.</w:t>
      </w:r>
    </w:p>
    <w:p w:rsidR="000716E3" w:rsidRPr="000716E3" w:rsidRDefault="000716E3" w:rsidP="00710231">
      <w:pPr>
        <w:numPr>
          <w:ilvl w:val="0"/>
          <w:numId w:val="37"/>
        </w:numPr>
        <w:shd w:val="clear" w:color="auto" w:fill="FFFFFF"/>
        <w:jc w:val="left"/>
        <w:rPr>
          <w:rFonts w:eastAsia="Times New Roman"/>
          <w:color w:val="000000" w:themeColor="text1"/>
        </w:rPr>
      </w:pPr>
      <w:r w:rsidRPr="000716E3">
        <w:rPr>
          <w:rFonts w:eastAsia="Times New Roman"/>
          <w:color w:val="000000" w:themeColor="text1"/>
        </w:rPr>
        <w:t>Develop new ways to market our products to potential clients via our branded applications and software.</w:t>
      </w:r>
    </w:p>
    <w:p w:rsidR="000716E3" w:rsidRPr="000716E3" w:rsidRDefault="000716E3" w:rsidP="00710231">
      <w:pPr>
        <w:numPr>
          <w:ilvl w:val="0"/>
          <w:numId w:val="37"/>
        </w:numPr>
        <w:shd w:val="clear" w:color="auto" w:fill="FFFFFF"/>
        <w:jc w:val="left"/>
        <w:rPr>
          <w:rFonts w:eastAsia="Times New Roman"/>
          <w:color w:val="000000" w:themeColor="text1"/>
        </w:rPr>
      </w:pPr>
      <w:r w:rsidRPr="000716E3">
        <w:rPr>
          <w:rFonts w:eastAsia="Times New Roman"/>
          <w:color w:val="000000" w:themeColor="text1"/>
        </w:rPr>
        <w:t>Develop distributor partnerships utilizing our P.C.-based applications.</w:t>
      </w:r>
    </w:p>
    <w:p w:rsidR="000716E3" w:rsidRPr="000716E3" w:rsidRDefault="000716E3" w:rsidP="00710231">
      <w:pPr>
        <w:numPr>
          <w:ilvl w:val="0"/>
          <w:numId w:val="37"/>
        </w:numPr>
        <w:shd w:val="clear" w:color="auto" w:fill="FFFFFF"/>
        <w:jc w:val="left"/>
        <w:rPr>
          <w:rFonts w:eastAsia="Times New Roman"/>
          <w:color w:val="000000" w:themeColor="text1"/>
        </w:rPr>
      </w:pPr>
      <w:r w:rsidRPr="000716E3">
        <w:rPr>
          <w:rFonts w:eastAsia="Times New Roman"/>
          <w:color w:val="000000" w:themeColor="text1"/>
        </w:rPr>
        <w:lastRenderedPageBreak/>
        <w:t>Develop and maintain high-quality customer service and follow-up programs for all of the JTB divisions.</w:t>
      </w:r>
    </w:p>
    <w:p w:rsidR="000716E3" w:rsidRPr="000716E3" w:rsidRDefault="000716E3" w:rsidP="00710231">
      <w:pPr>
        <w:numPr>
          <w:ilvl w:val="0"/>
          <w:numId w:val="37"/>
        </w:numPr>
        <w:shd w:val="clear" w:color="auto" w:fill="FFFFFF"/>
        <w:jc w:val="left"/>
        <w:rPr>
          <w:rFonts w:eastAsia="Times New Roman"/>
          <w:color w:val="343742"/>
        </w:rPr>
      </w:pPr>
      <w:r w:rsidRPr="000716E3">
        <w:rPr>
          <w:rFonts w:eastAsia="Times New Roman"/>
          <w:color w:val="000000" w:themeColor="text1"/>
        </w:rPr>
        <w:t>Develop and utilize an ongoing automated marketing system to contact potential clients</w:t>
      </w:r>
      <w:r w:rsidRPr="000716E3">
        <w:rPr>
          <w:rFonts w:eastAsia="Times New Roman"/>
          <w:color w:val="343742"/>
        </w:rPr>
        <w:t>.</w:t>
      </w:r>
    </w:p>
    <w:p w:rsidR="000716E3" w:rsidRPr="000716E3" w:rsidRDefault="000716E3" w:rsidP="000716E3">
      <w:pPr>
        <w:numPr>
          <w:ilvl w:val="0"/>
          <w:numId w:val="37"/>
        </w:numPr>
        <w:shd w:val="clear" w:color="auto" w:fill="FFFFFF"/>
        <w:spacing w:before="100" w:beforeAutospacing="1" w:after="100" w:afterAutospacing="1" w:line="240" w:lineRule="auto"/>
        <w:jc w:val="left"/>
        <w:rPr>
          <w:rFonts w:eastAsia="Times New Roman"/>
          <w:color w:val="343742"/>
        </w:rPr>
      </w:pPr>
      <w:r w:rsidRPr="000716E3">
        <w:rPr>
          <w:rFonts w:eastAsia="Times New Roman"/>
          <w:color w:val="343742"/>
        </w:rPr>
        <w:t>Carefully target marketing expenditures to maximize returns on the campaigns.</w:t>
      </w:r>
    </w:p>
    <w:p w:rsidR="000716E3" w:rsidRDefault="000716E3" w:rsidP="00256BF9"/>
    <w:p w:rsidR="00AC65D6" w:rsidRDefault="00F100DE" w:rsidP="000716E3">
      <w:pPr>
        <w:ind w:firstLine="360"/>
        <w:rPr>
          <w:b/>
        </w:rPr>
      </w:pPr>
      <w:r w:rsidRPr="00743496">
        <w:rPr>
          <w:b/>
        </w:rPr>
        <w:t>(b</w:t>
      </w:r>
      <w:r w:rsidR="00743496">
        <w:rPr>
          <w:b/>
          <w:u w:val="single"/>
        </w:rPr>
        <w:t>)</w:t>
      </w:r>
      <w:r w:rsidRPr="00743496">
        <w:rPr>
          <w:b/>
          <w:u w:val="single"/>
        </w:rPr>
        <w:t>Competition</w:t>
      </w:r>
    </w:p>
    <w:p w:rsidR="00AC65D6" w:rsidRDefault="0084683A" w:rsidP="000716E3">
      <w:pPr>
        <w:ind w:firstLine="360"/>
        <w:rPr>
          <w:b/>
        </w:rPr>
      </w:pPr>
      <w:r>
        <w:t xml:space="preserve">Our key competitors include; JTB Technologies, </w:t>
      </w:r>
      <w:proofErr w:type="spellStart"/>
      <w:r>
        <w:t>Peoplesoftware</w:t>
      </w:r>
      <w:proofErr w:type="spellEnd"/>
      <w:r>
        <w:t xml:space="preserve">, Profit2110, </w:t>
      </w:r>
      <w:proofErr w:type="spellStart"/>
      <w:r>
        <w:t>Neatsoft</w:t>
      </w:r>
      <w:proofErr w:type="spellEnd"/>
      <w:r>
        <w:t>, to name a few.</w:t>
      </w:r>
      <w:r w:rsidRPr="00BC6ECD">
        <w:t xml:space="preserve"> </w:t>
      </w:r>
      <w:r>
        <w:t>They are located in Nairobi, the same metropolitan we are in.</w:t>
      </w:r>
    </w:p>
    <w:p w:rsidR="00BC6ECD" w:rsidRPr="00AC65D6" w:rsidRDefault="0084683A" w:rsidP="000716E3">
      <w:pPr>
        <w:ind w:firstLine="360"/>
        <w:rPr>
          <w:b/>
        </w:rPr>
      </w:pPr>
      <w:r>
        <w:t xml:space="preserve">Our </w:t>
      </w:r>
      <w:r w:rsidR="00533775">
        <w:t>competitors are large firms who overlook small and mid-sized businesses. They target larger clientele by developing very expensive software and database packages.</w:t>
      </w:r>
      <w:r w:rsidR="0043670E">
        <w:t xml:space="preserve"> Mahinda </w:t>
      </w:r>
      <w:proofErr w:type="spellStart"/>
      <w:r w:rsidR="0043670E">
        <w:t>coprates</w:t>
      </w:r>
      <w:proofErr w:type="spellEnd"/>
      <w:r w:rsidR="0043670E">
        <w:t xml:space="preserve"> brings the same products to the market @ a half the cost, while earning additional revenues with paid services.</w:t>
      </w:r>
    </w:p>
    <w:p w:rsidR="00451C32" w:rsidRPr="00451C32" w:rsidRDefault="00451C32" w:rsidP="00451C32">
      <w:pPr>
        <w:rPr>
          <w:rFonts w:ascii="Arial" w:hAnsi="Arial" w:cs="Arial"/>
          <w:color w:val="343742"/>
          <w:sz w:val="27"/>
          <w:szCs w:val="27"/>
          <w:u w:val="single"/>
          <w:shd w:val="clear" w:color="auto" w:fill="FFFFFF"/>
        </w:rPr>
      </w:pPr>
      <w:r w:rsidRPr="00451C32">
        <w:rPr>
          <w:u w:val="single"/>
        </w:rPr>
        <w:t>Things to consider about our competitors.</w:t>
      </w:r>
    </w:p>
    <w:p w:rsidR="007E102E" w:rsidRPr="007E102E" w:rsidRDefault="007E102E" w:rsidP="00451C32">
      <w:pPr>
        <w:numPr>
          <w:ilvl w:val="0"/>
          <w:numId w:val="35"/>
        </w:numPr>
        <w:shd w:val="clear" w:color="auto" w:fill="FFFFFF"/>
        <w:rPr>
          <w:rFonts w:eastAsia="Times New Roman"/>
          <w:color w:val="000000" w:themeColor="text1"/>
        </w:rPr>
      </w:pPr>
      <w:r w:rsidRPr="007E102E">
        <w:rPr>
          <w:rFonts w:eastAsia="Times New Roman"/>
          <w:color w:val="000000" w:themeColor="text1"/>
        </w:rPr>
        <w:t>They usually produce a generic offering of Internet-based applications not very well matched to the customer’s needs.</w:t>
      </w:r>
    </w:p>
    <w:p w:rsidR="007E102E" w:rsidRPr="007E102E" w:rsidRDefault="007E102E" w:rsidP="00451C32">
      <w:pPr>
        <w:numPr>
          <w:ilvl w:val="0"/>
          <w:numId w:val="35"/>
        </w:numPr>
        <w:shd w:val="clear" w:color="auto" w:fill="FFFFFF"/>
        <w:rPr>
          <w:rFonts w:eastAsia="Times New Roman"/>
          <w:color w:val="000000" w:themeColor="text1"/>
        </w:rPr>
      </w:pPr>
      <w:r w:rsidRPr="007E102E">
        <w:rPr>
          <w:rFonts w:eastAsia="Times New Roman"/>
          <w:color w:val="000000" w:themeColor="text1"/>
        </w:rPr>
        <w:t>Many developers force the users to have the latest in computer hardware and the highest Internet access speeds.</w:t>
      </w:r>
    </w:p>
    <w:p w:rsidR="007E102E" w:rsidRPr="007E102E" w:rsidRDefault="007E102E" w:rsidP="00451C32">
      <w:pPr>
        <w:numPr>
          <w:ilvl w:val="0"/>
          <w:numId w:val="35"/>
        </w:numPr>
        <w:shd w:val="clear" w:color="auto" w:fill="FFFFFF"/>
        <w:rPr>
          <w:rFonts w:eastAsia="Times New Roman"/>
          <w:color w:val="000000" w:themeColor="text1"/>
        </w:rPr>
      </w:pPr>
      <w:r w:rsidRPr="007E102E">
        <w:rPr>
          <w:rFonts w:eastAsia="Times New Roman"/>
          <w:color w:val="000000" w:themeColor="text1"/>
        </w:rPr>
        <w:t>Many competitors do not provide Internet support, or a well-combined offering of products and services.</w:t>
      </w:r>
    </w:p>
    <w:p w:rsidR="007E102E" w:rsidRPr="007E102E" w:rsidRDefault="007E102E" w:rsidP="00451C32">
      <w:pPr>
        <w:numPr>
          <w:ilvl w:val="0"/>
          <w:numId w:val="35"/>
        </w:numPr>
        <w:shd w:val="clear" w:color="auto" w:fill="FFFFFF"/>
        <w:rPr>
          <w:rFonts w:eastAsia="Times New Roman"/>
          <w:color w:val="000000" w:themeColor="text1"/>
        </w:rPr>
      </w:pPr>
      <w:r w:rsidRPr="007E102E">
        <w:rPr>
          <w:rFonts w:eastAsia="Times New Roman"/>
          <w:color w:val="000000" w:themeColor="text1"/>
        </w:rPr>
        <w:t>Many software and application developers do not integrate the badly needed marketing and customer support needed to develop clients and provide for long-term growth.</w:t>
      </w:r>
    </w:p>
    <w:p w:rsidR="00BC6ECD" w:rsidRDefault="00BC6ECD" w:rsidP="00451C32"/>
    <w:p w:rsidR="00AC65D6" w:rsidRDefault="00AC65D6" w:rsidP="00451C32">
      <w:r>
        <w:t>In comparison our products will give smaller businesses better opportunities to grow and market themselves with the much needed customer support features that many firms are lacking.</w:t>
      </w:r>
    </w:p>
    <w:p w:rsidR="000716E3" w:rsidRPr="000716E3" w:rsidRDefault="000716E3" w:rsidP="000716E3">
      <w:pPr>
        <w:numPr>
          <w:ilvl w:val="0"/>
          <w:numId w:val="36"/>
        </w:numPr>
        <w:shd w:val="clear" w:color="auto" w:fill="FFFFFF"/>
        <w:spacing w:line="480" w:lineRule="auto"/>
        <w:rPr>
          <w:rFonts w:eastAsia="Times New Roman"/>
          <w:color w:val="000000" w:themeColor="text1"/>
        </w:rPr>
      </w:pPr>
      <w:r>
        <w:rPr>
          <w:rFonts w:eastAsia="Times New Roman"/>
        </w:rPr>
        <w:t>Mahinda Coprates’</w:t>
      </w:r>
      <w:r w:rsidRPr="000716E3">
        <w:rPr>
          <w:rFonts w:eastAsia="Times New Roman"/>
          <w:color w:val="000000" w:themeColor="text1"/>
        </w:rPr>
        <w:t xml:space="preserve"> products have flexible core features to help make them more easily adaptable to our users’ needs.</w:t>
      </w:r>
    </w:p>
    <w:p w:rsidR="000716E3" w:rsidRPr="000716E3" w:rsidRDefault="000716E3" w:rsidP="000716E3">
      <w:pPr>
        <w:numPr>
          <w:ilvl w:val="0"/>
          <w:numId w:val="36"/>
        </w:numPr>
        <w:shd w:val="clear" w:color="auto" w:fill="FFFFFF"/>
        <w:spacing w:line="480" w:lineRule="auto"/>
        <w:rPr>
          <w:rFonts w:eastAsia="Times New Roman"/>
          <w:color w:val="000000" w:themeColor="text1"/>
        </w:rPr>
      </w:pPr>
      <w:r>
        <w:rPr>
          <w:rFonts w:eastAsia="Times New Roman"/>
        </w:rPr>
        <w:t>Mahinda Coprates’</w:t>
      </w:r>
      <w:r w:rsidRPr="000716E3">
        <w:rPr>
          <w:rFonts w:eastAsia="Times New Roman"/>
          <w:color w:val="000000" w:themeColor="text1"/>
        </w:rPr>
        <w:t xml:space="preserve"> P.C.-based applications do not require their users to have the latest in computer technology, as the hosting server provides most of the application’s required support.</w:t>
      </w:r>
    </w:p>
    <w:p w:rsidR="000716E3" w:rsidRPr="000716E3" w:rsidRDefault="000716E3" w:rsidP="000716E3">
      <w:pPr>
        <w:numPr>
          <w:ilvl w:val="0"/>
          <w:numId w:val="36"/>
        </w:numPr>
        <w:shd w:val="clear" w:color="auto" w:fill="FFFFFF"/>
        <w:spacing w:line="480" w:lineRule="auto"/>
        <w:rPr>
          <w:rFonts w:eastAsia="Times New Roman"/>
          <w:color w:val="000000" w:themeColor="text1"/>
        </w:rPr>
      </w:pPr>
      <w:r>
        <w:rPr>
          <w:rFonts w:eastAsia="Times New Roman"/>
        </w:rPr>
        <w:lastRenderedPageBreak/>
        <w:t>Mahinda Coprates </w:t>
      </w:r>
      <w:r w:rsidRPr="000716E3">
        <w:rPr>
          <w:rFonts w:eastAsia="Times New Roman"/>
          <w:color w:val="000000" w:themeColor="text1"/>
        </w:rPr>
        <w:t>services will be a combined offering providing quality options, flexible features, and complete customization to suit our Industrial clients’ needs.</w:t>
      </w:r>
    </w:p>
    <w:p w:rsidR="000716E3" w:rsidRPr="000716E3" w:rsidRDefault="000716E3" w:rsidP="000716E3">
      <w:pPr>
        <w:numPr>
          <w:ilvl w:val="0"/>
          <w:numId w:val="36"/>
        </w:numPr>
        <w:shd w:val="clear" w:color="auto" w:fill="FFFFFF"/>
        <w:spacing w:line="480" w:lineRule="auto"/>
        <w:rPr>
          <w:rFonts w:eastAsia="Times New Roman"/>
          <w:color w:val="000000" w:themeColor="text1"/>
        </w:rPr>
      </w:pPr>
      <w:r>
        <w:rPr>
          <w:rFonts w:eastAsia="Times New Roman"/>
        </w:rPr>
        <w:t xml:space="preserve">Mahinda Coprates </w:t>
      </w:r>
      <w:r w:rsidRPr="000716E3">
        <w:rPr>
          <w:rFonts w:eastAsia="Times New Roman"/>
          <w:color w:val="000000" w:themeColor="text1"/>
        </w:rPr>
        <w:t>offers interactive media marketplaces for its clients as a part of its offering of quality services, our applications also interact with these marketplaces making quality customer access and support possible.</w:t>
      </w:r>
    </w:p>
    <w:p w:rsidR="00BC6ECD" w:rsidRPr="00334F66" w:rsidRDefault="00334F66" w:rsidP="00BC6ECD">
      <w:pPr>
        <w:pStyle w:val="ListParagraph"/>
        <w:ind w:left="405"/>
        <w:rPr>
          <w:u w:val="single"/>
        </w:rPr>
      </w:pPr>
      <w:r w:rsidRPr="00334F66">
        <w:rPr>
          <w:u w:val="single"/>
        </w:rPr>
        <w:t>Competitive edge</w:t>
      </w:r>
      <w:r w:rsidR="00F100DE" w:rsidRPr="00334F66">
        <w:rPr>
          <w:u w:val="single"/>
        </w:rPr>
        <w:t>:</w:t>
      </w:r>
    </w:p>
    <w:p w:rsidR="00256BF9" w:rsidRDefault="00256BF9" w:rsidP="00256BF9">
      <w:r>
        <w:t>Our greatest and competitive edge is the reputation and success of our products.</w:t>
      </w:r>
    </w:p>
    <w:p w:rsidR="00256BF9" w:rsidRDefault="00256BF9" w:rsidP="00256BF9">
      <w:r>
        <w:t>Our products will be the market leader in sales and consumer ratings</w:t>
      </w:r>
      <w:r w:rsidR="00334F66">
        <w:t>.</w:t>
      </w:r>
    </w:p>
    <w:p w:rsidR="00334F66" w:rsidRPr="00BC6ECD" w:rsidRDefault="00334F66" w:rsidP="00256BF9"/>
    <w:p w:rsidR="00BC6ECD" w:rsidRPr="00451C32" w:rsidRDefault="00451C32" w:rsidP="00F100DE">
      <w:pPr>
        <w:rPr>
          <w:b/>
        </w:rPr>
      </w:pPr>
      <w:r>
        <w:t xml:space="preserve">             </w:t>
      </w:r>
      <w:r w:rsidR="00F100DE" w:rsidRPr="00BC6ECD">
        <w:t xml:space="preserve"> </w:t>
      </w:r>
      <w:r w:rsidR="00F100DE" w:rsidRPr="00451C32">
        <w:rPr>
          <w:b/>
        </w:rPr>
        <w:t xml:space="preserve">(c) Pricing </w:t>
      </w:r>
    </w:p>
    <w:p w:rsidR="00E93FB2" w:rsidRDefault="00AC65D6" w:rsidP="00730965">
      <w:pPr>
        <w:rPr>
          <w:color w:val="000000" w:themeColor="text1"/>
        </w:rPr>
      </w:pPr>
      <w:r w:rsidRPr="00AC65D6">
        <w:rPr>
          <w:color w:val="000000" w:themeColor="text1"/>
          <w:shd w:val="clear" w:color="auto" w:fill="FFFFFF"/>
        </w:rPr>
        <w:t>Our cost analysis has shown that there are many more cost-competitive options available for businesses to choose from, which in many cases they are simply unaware they are available. As a service business that will utilize our own products, we can market and demo our products simultaneously, further reducing our costs per solicitation. </w:t>
      </w:r>
    </w:p>
    <w:p w:rsidR="00E93FB2" w:rsidRPr="00E93FB2" w:rsidRDefault="00F100DE" w:rsidP="00E93FB2">
      <w:pPr>
        <w:ind w:firstLine="720"/>
        <w:rPr>
          <w:color w:val="000000" w:themeColor="text1"/>
          <w:u w:val="single"/>
        </w:rPr>
      </w:pPr>
      <w:r w:rsidRPr="00E93FB2">
        <w:rPr>
          <w:u w:val="single"/>
        </w:rPr>
        <w:t>F</w:t>
      </w:r>
      <w:r w:rsidR="00E93FB2">
        <w:rPr>
          <w:u w:val="single"/>
        </w:rPr>
        <w:t>actors which will influence the</w:t>
      </w:r>
      <w:r w:rsidRPr="00E93FB2">
        <w:rPr>
          <w:u w:val="single"/>
        </w:rPr>
        <w:t xml:space="preserve"> price se</w:t>
      </w:r>
      <w:r w:rsidR="00E93FB2" w:rsidRPr="00E93FB2">
        <w:rPr>
          <w:u w:val="single"/>
        </w:rPr>
        <w:t>tting</w:t>
      </w:r>
      <w:r w:rsidRPr="00E93FB2">
        <w:rPr>
          <w:u w:val="single"/>
        </w:rPr>
        <w:t xml:space="preserve"> </w:t>
      </w:r>
    </w:p>
    <w:p w:rsidR="00E93FB2" w:rsidRPr="00E93FB2" w:rsidRDefault="00E93FB2" w:rsidP="00E93FB2">
      <w:pPr>
        <w:rPr>
          <w:color w:val="000000" w:themeColor="text1"/>
        </w:rPr>
      </w:pPr>
      <w:r w:rsidRPr="00E93FB2">
        <w:rPr>
          <w:color w:val="000000" w:themeColor="text1"/>
          <w:shd w:val="clear" w:color="auto" w:fill="FFFFFF"/>
        </w:rPr>
        <w:t>JTB’s product offering is developed to target small- to mid-sized corporations seeking overall improvements in the sales and marketing process. Our mix of products and services allows the client to cost-effectively develop their products, bring them to market, and provide the product with the highest possible level of support. Product and service pricing are based in part on time spent to customize applications, support services, subscription, licensing, and advertisement fees. </w:t>
      </w:r>
    </w:p>
    <w:p w:rsidR="00BC6ECD" w:rsidRPr="00730965" w:rsidRDefault="00F100DE" w:rsidP="00730965">
      <w:pPr>
        <w:ind w:firstLine="720"/>
        <w:rPr>
          <w:u w:val="single"/>
        </w:rPr>
      </w:pPr>
      <w:r w:rsidRPr="00730965">
        <w:rPr>
          <w:u w:val="single"/>
        </w:rPr>
        <w:t xml:space="preserve">Actual selling price(s) of your product(s) or service(s): </w:t>
      </w:r>
    </w:p>
    <w:p w:rsidR="00730965" w:rsidRDefault="00E93FB2" w:rsidP="00E93FB2">
      <w:r>
        <w:t xml:space="preserve">Our </w:t>
      </w:r>
      <w:r w:rsidR="00730965">
        <w:t xml:space="preserve">software products and services </w:t>
      </w:r>
      <w:r>
        <w:t>subscription</w:t>
      </w:r>
      <w:r w:rsidR="00730965">
        <w:t xml:space="preserve"> plan</w:t>
      </w:r>
      <w:r>
        <w:t xml:space="preserve"> will cost between sh3500.00 pm and sh40</w:t>
      </w:r>
      <w:proofErr w:type="gramStart"/>
      <w:r w:rsidR="00730965">
        <w:t>,000.00</w:t>
      </w:r>
      <w:proofErr w:type="gramEnd"/>
      <w:r w:rsidR="00730965">
        <w:t xml:space="preserve"> annually. With this plan our clients get access to all our products online so long as they don’t need customization.</w:t>
      </w:r>
    </w:p>
    <w:p w:rsidR="00730965" w:rsidRDefault="00730965" w:rsidP="00E93FB2">
      <w:r>
        <w:t>Custom products will vary depending on the task to be accomplished.</w:t>
      </w:r>
    </w:p>
    <w:p w:rsidR="00E93FB2" w:rsidRPr="00BC6ECD" w:rsidRDefault="00730965" w:rsidP="00E93FB2">
      <w:r>
        <w:t xml:space="preserve">Our support services rates per technician is sh100 per hr. </w:t>
      </w:r>
    </w:p>
    <w:p w:rsidR="00BC6ECD" w:rsidRDefault="00F100DE" w:rsidP="00BC6ECD">
      <w:pPr>
        <w:pStyle w:val="ListParagraph"/>
        <w:numPr>
          <w:ilvl w:val="0"/>
          <w:numId w:val="3"/>
        </w:numPr>
      </w:pPr>
      <w:r w:rsidRPr="00BC6ECD">
        <w:t xml:space="preserve">Credit terms to be offered: </w:t>
      </w:r>
    </w:p>
    <w:p w:rsidR="00832DD4" w:rsidRDefault="00832DD4" w:rsidP="00832DD4">
      <w:r>
        <w:t>Cash on delivery also known as payable on receipt for our custom products.</w:t>
      </w:r>
    </w:p>
    <w:p w:rsidR="00832DD4" w:rsidRDefault="00832DD4" w:rsidP="00832DD4">
      <w:r>
        <w:t>Our subscriptions will be pre-paid with a one month free trial for our new clients.</w:t>
      </w:r>
    </w:p>
    <w:p w:rsidR="00971E5E" w:rsidRDefault="00971E5E" w:rsidP="00832DD4">
      <w:r>
        <w:lastRenderedPageBreak/>
        <w:t>Our subscribers will get a net credit of 10 days.</w:t>
      </w:r>
    </w:p>
    <w:p w:rsidR="00BC6ECD" w:rsidRPr="00BC6ECD" w:rsidRDefault="00971E5E" w:rsidP="00971E5E">
      <w:r>
        <w:t>A bill of exchange will only be applicable to our agencies clientele.</w:t>
      </w:r>
    </w:p>
    <w:p w:rsidR="00971E5E" w:rsidRDefault="00971E5E" w:rsidP="00971E5E">
      <w:pPr>
        <w:ind w:firstLine="720"/>
        <w:rPr>
          <w:u w:val="single"/>
        </w:rPr>
      </w:pPr>
    </w:p>
    <w:p w:rsidR="00BC6ECD" w:rsidRDefault="00F100DE" w:rsidP="00971E5E">
      <w:pPr>
        <w:ind w:firstLine="720"/>
      </w:pPr>
      <w:r w:rsidRPr="00971E5E">
        <w:rPr>
          <w:u w:val="single"/>
        </w:rPr>
        <w:t>Any after-sales service(s) and relevant costs</w:t>
      </w:r>
      <w:r w:rsidRPr="00BC6ECD">
        <w:t>:</w:t>
      </w:r>
    </w:p>
    <w:p w:rsidR="00971E5E" w:rsidRDefault="00971E5E" w:rsidP="00971E5E">
      <w:r>
        <w:t>Installation and setup of our custom products will be free.</w:t>
      </w:r>
    </w:p>
    <w:p w:rsidR="00BC6ECD" w:rsidRPr="00BC6ECD" w:rsidRDefault="00971E5E" w:rsidP="00F100DE">
      <w:r>
        <w:t xml:space="preserve">Delivery fees will be incurred by the </w:t>
      </w:r>
      <w:r w:rsidR="00543E55">
        <w:t>client.</w:t>
      </w:r>
    </w:p>
    <w:p w:rsidR="00BC6ECD" w:rsidRPr="00BC6ECD" w:rsidRDefault="00BC6ECD" w:rsidP="00F100DE"/>
    <w:p w:rsidR="00BC6ECD" w:rsidRPr="000716E3" w:rsidRDefault="00F100DE" w:rsidP="000716E3">
      <w:pPr>
        <w:ind w:firstLine="720"/>
        <w:rPr>
          <w:b/>
        </w:rPr>
      </w:pPr>
      <w:r w:rsidRPr="000716E3">
        <w:rPr>
          <w:b/>
        </w:rPr>
        <w:t xml:space="preserve">(d) Sales Tactics </w:t>
      </w:r>
    </w:p>
    <w:p w:rsidR="00BC6ECD" w:rsidRDefault="000716E3" w:rsidP="00C15725">
      <w:r w:rsidRPr="000716E3">
        <w:rPr>
          <w:color w:val="343742"/>
          <w:shd w:val="clear" w:color="auto" w:fill="FFFFFF"/>
        </w:rPr>
        <w:t>Our sales agents will begin contacts with existing clients of the other divisions, and work closely with them to customize applications, hosting services, and support which meet their individual needs. These clients will then be used as further demonstrations to new potential clients of how our software is helping real businesses in these industries to improve their inventory tracking, customer service, sales, and internal communications.</w:t>
      </w:r>
    </w:p>
    <w:p w:rsidR="001C47DE" w:rsidRPr="00BC6ECD" w:rsidRDefault="00C15725" w:rsidP="001C47DE">
      <w:r>
        <w:t>As a firm we will develop a high profile sales environment, to bring our products to new and existing clients. We are banking on the fact that t</w:t>
      </w:r>
      <w:r w:rsidR="001C47DE">
        <w:t xml:space="preserve">echnology is something we use every single day. Smartphones, computers, data, mobile apps, software, are some of the few innovative solutions that we just can’t seem to live without. </w:t>
      </w:r>
    </w:p>
    <w:p w:rsidR="00BC6ECD" w:rsidRDefault="00C15725" w:rsidP="00C15725">
      <w:r>
        <w:t>Develop and maintain high quality service and follow up programs for all of the Mahinda Coprates divisions.</w:t>
      </w:r>
    </w:p>
    <w:p w:rsidR="00BC6ECD" w:rsidRDefault="00C15725" w:rsidP="00C15725">
      <w:r>
        <w:t>Carefully target marketing expenditures to maximize returns on the campaigns.</w:t>
      </w:r>
    </w:p>
    <w:p w:rsidR="00C15725" w:rsidRDefault="00C15725" w:rsidP="00C15725">
      <w:r>
        <w:t>Develop distributor partnership.</w:t>
      </w:r>
    </w:p>
    <w:p w:rsidR="00C15725" w:rsidRPr="00BC6ECD" w:rsidRDefault="00C15725" w:rsidP="00C15725"/>
    <w:p w:rsidR="00BC6ECD" w:rsidRPr="00C717CC" w:rsidRDefault="00C717CC" w:rsidP="00C717CC">
      <w:pPr>
        <w:rPr>
          <w:u w:val="single"/>
        </w:rPr>
      </w:pPr>
      <w:r w:rsidRPr="00C717CC">
        <w:rPr>
          <w:u w:val="single"/>
        </w:rPr>
        <w:t>Distribution strategy</w:t>
      </w:r>
    </w:p>
    <w:p w:rsidR="00BC6ECD" w:rsidRDefault="00C717CC" w:rsidP="00F613CB">
      <w:pPr>
        <w:rPr>
          <w:color w:val="000000" w:themeColor="text1"/>
          <w:shd w:val="clear" w:color="auto" w:fill="FFFFFF"/>
        </w:rPr>
      </w:pPr>
      <w:r w:rsidRPr="00C717CC">
        <w:rPr>
          <w:color w:val="000000" w:themeColor="text1"/>
          <w:shd w:val="clear" w:color="auto" w:fill="FFFFFF"/>
        </w:rPr>
        <w:t>Mahinda Coprates will implement a Web-based distribution of its business applications, allowing Mahinda Coprates or other Web developers to instantly setup or install our applications on PCs. With Internet-based accessibility, the distribution costs are minimal. Some custom applications may use CD-ROMs to get the applications to the customer.</w:t>
      </w:r>
    </w:p>
    <w:p w:rsidR="00F613CB" w:rsidRPr="00F613CB" w:rsidRDefault="00F613CB" w:rsidP="00F613CB">
      <w:pPr>
        <w:rPr>
          <w:color w:val="000000" w:themeColor="text1"/>
        </w:rPr>
      </w:pPr>
    </w:p>
    <w:p w:rsidR="00BC6ECD" w:rsidRDefault="00F100DE" w:rsidP="00F613CB">
      <w:pPr>
        <w:rPr>
          <w:u w:val="single"/>
        </w:rPr>
      </w:pPr>
      <w:r w:rsidRPr="00F613CB">
        <w:rPr>
          <w:u w:val="single"/>
        </w:rPr>
        <w:t xml:space="preserve">Geographical area you intend to serve: </w:t>
      </w:r>
    </w:p>
    <w:p w:rsidR="00F613CB" w:rsidRDefault="00F613CB" w:rsidP="00F613CB">
      <w:r>
        <w:t>Mahinda Coprates is a startup and at the moment we are focusing on the Nairobi metropolitan geographical are with a</w:t>
      </w:r>
      <w:r w:rsidR="007D7147">
        <w:t xml:space="preserve"> vision of expansion in future.</w:t>
      </w:r>
    </w:p>
    <w:p w:rsidR="007D7147" w:rsidRPr="00F613CB" w:rsidRDefault="007D7147" w:rsidP="00F613CB"/>
    <w:p w:rsidR="00391C4A" w:rsidRDefault="00391C4A" w:rsidP="00391C4A">
      <w:pPr>
        <w:ind w:firstLine="720"/>
      </w:pPr>
    </w:p>
    <w:p w:rsidR="00391C4A" w:rsidRDefault="00391C4A" w:rsidP="00391C4A">
      <w:pPr>
        <w:ind w:firstLine="720"/>
      </w:pPr>
    </w:p>
    <w:p w:rsidR="007D7147" w:rsidRPr="00BC6ECD" w:rsidRDefault="00F100DE" w:rsidP="00391C4A">
      <w:pPr>
        <w:ind w:firstLine="720"/>
      </w:pPr>
      <w:r w:rsidRPr="00BC6ECD">
        <w:t xml:space="preserve">(e) </w:t>
      </w:r>
      <w:r w:rsidRPr="007D7147">
        <w:rPr>
          <w:b/>
        </w:rPr>
        <w:t>Advertising and Promotion</w:t>
      </w:r>
      <w:r w:rsidRPr="00BC6ECD">
        <w:t xml:space="preserve"> </w:t>
      </w:r>
    </w:p>
    <w:p w:rsidR="00BC6ECD" w:rsidRDefault="00F100DE" w:rsidP="0081247C">
      <w:pPr>
        <w:pStyle w:val="ListParagraph"/>
        <w:ind w:left="1170"/>
        <w:rPr>
          <w:u w:val="single"/>
        </w:rPr>
      </w:pPr>
      <w:r w:rsidRPr="0081247C">
        <w:rPr>
          <w:u w:val="single"/>
        </w:rPr>
        <w:t xml:space="preserve">Media to be used: </w:t>
      </w:r>
    </w:p>
    <w:p w:rsidR="0081247C" w:rsidRPr="007D7147" w:rsidRDefault="007D7147" w:rsidP="007D7147">
      <w:r>
        <w:t xml:space="preserve">Mahinda Coprates will take advantage of the social media platform because most of our products and services are targeted for individuals on these platforms. </w:t>
      </w:r>
    </w:p>
    <w:p w:rsidR="00BC6ECD" w:rsidRDefault="00F100DE" w:rsidP="0081247C">
      <w:pPr>
        <w:pStyle w:val="ListParagraph"/>
        <w:ind w:left="1170"/>
      </w:pPr>
      <w:r w:rsidRPr="0081247C">
        <w:rPr>
          <w:u w:val="single"/>
        </w:rPr>
        <w:t>Product/service image to be portrayed</w:t>
      </w:r>
      <w:r w:rsidRPr="00BC6ECD">
        <w:t xml:space="preserve">: </w:t>
      </w:r>
    </w:p>
    <w:p w:rsidR="0081247C" w:rsidRPr="0081247C" w:rsidRDefault="0081247C" w:rsidP="0081247C">
      <w:pPr>
        <w:rPr>
          <w:color w:val="000000" w:themeColor="text1"/>
        </w:rPr>
      </w:pPr>
      <w:r w:rsidRPr="0081247C">
        <w:rPr>
          <w:color w:val="000000" w:themeColor="text1"/>
          <w:shd w:val="clear" w:color="auto" w:fill="FFFFFF"/>
        </w:rPr>
        <w:t>Mahinda Coprates will provide the mid-sized corporate market with new and exc</w:t>
      </w:r>
      <w:r>
        <w:rPr>
          <w:shd w:val="clear" w:color="auto" w:fill="FFFFFF"/>
        </w:rPr>
        <w:t>iting ways to cost effectively </w:t>
      </w:r>
      <w:r w:rsidRPr="0081247C">
        <w:rPr>
          <w:color w:val="000000" w:themeColor="text1"/>
          <w:shd w:val="clear" w:color="auto" w:fill="FFFFFF"/>
        </w:rPr>
        <w:t>manage external vendor and customer transactions, online mar</w:t>
      </w:r>
      <w:r w:rsidR="00AC65D6">
        <w:rPr>
          <w:shd w:val="clear" w:color="auto" w:fill="FFFFFF"/>
        </w:rPr>
        <w:t>keting, job costing, purchasing</w:t>
      </w:r>
      <w:r w:rsidRPr="0081247C">
        <w:rPr>
          <w:color w:val="000000" w:themeColor="text1"/>
          <w:shd w:val="clear" w:color="auto" w:fill="FFFFFF"/>
        </w:rPr>
        <w:t>, and project management yielding continual savings for the users of our products and services.</w:t>
      </w:r>
    </w:p>
    <w:p w:rsidR="00BC6ECD" w:rsidRPr="00391C4A" w:rsidRDefault="00F100DE" w:rsidP="00391C4A">
      <w:pPr>
        <w:rPr>
          <w:u w:val="single"/>
        </w:rPr>
      </w:pPr>
      <w:r w:rsidRPr="00391C4A">
        <w:rPr>
          <w:u w:val="single"/>
        </w:rPr>
        <w:t xml:space="preserve">Image to be projected regarding business: </w:t>
      </w:r>
    </w:p>
    <w:p w:rsidR="007D7147" w:rsidRPr="00BC6ECD" w:rsidRDefault="007D7147" w:rsidP="00391C4A">
      <w:r>
        <w:t>Mahinda Coprates will develop customized growth and customer services solutions</w:t>
      </w:r>
      <w:r w:rsidR="00391C4A">
        <w:t>. We will give entrepreneurs and small businesses better opportunity to grow and market themselves with the much needed customer support features that many firms are lacking.</w:t>
      </w:r>
    </w:p>
    <w:p w:rsidR="00BC6ECD" w:rsidRPr="00391C4A" w:rsidRDefault="00F100DE" w:rsidP="00391C4A">
      <w:pPr>
        <w:rPr>
          <w:u w:val="single"/>
        </w:rPr>
      </w:pPr>
      <w:r w:rsidRPr="00391C4A">
        <w:rPr>
          <w:u w:val="single"/>
        </w:rPr>
        <w:t xml:space="preserve">Frequency of advertisements: </w:t>
      </w:r>
    </w:p>
    <w:p w:rsidR="00391C4A" w:rsidRDefault="00391C4A" w:rsidP="00391C4A">
      <w:r>
        <w:t>Our staff will often advertise our products on their social media platforms.</w:t>
      </w:r>
    </w:p>
    <w:p w:rsidR="00391C4A" w:rsidRPr="00BC6ECD" w:rsidRDefault="00391C4A" w:rsidP="00391C4A">
      <w:r>
        <w:t>Our clientele will also recommend our products to other interested parties.</w:t>
      </w:r>
    </w:p>
    <w:p w:rsidR="00BC6ECD" w:rsidRDefault="00710231" w:rsidP="00F100DE">
      <w:pPr>
        <w:rPr>
          <w:color w:val="000000" w:themeColor="text1"/>
          <w:shd w:val="clear" w:color="auto" w:fill="FFFFFF"/>
        </w:rPr>
      </w:pPr>
      <w:r w:rsidRPr="00710231">
        <w:rPr>
          <w:color w:val="000000" w:themeColor="text1"/>
          <w:shd w:val="clear" w:color="auto" w:fill="FFFFFF"/>
        </w:rPr>
        <w:t>Much of our media marketing products, custom developed applications, P.C.-based sales and customer support products can be offered on a trial and demonstration arrangement. Promotion strategy will include a 100% performance guaranty with a limited-time money-back offer. Part of our strategy is to develop the products in such a way that modules can be added when the client would like additional features. All of our products will have a help and support area for the clients to access 24 hours; this will also allow a no-cost Web-based demonstration and product marketing environment.</w:t>
      </w:r>
    </w:p>
    <w:p w:rsidR="004179A1" w:rsidRPr="00BC6ECD" w:rsidRDefault="004179A1" w:rsidP="004179A1">
      <w:pPr>
        <w:pStyle w:val="ListParagraph"/>
        <w:ind w:left="1170"/>
      </w:pPr>
    </w:p>
    <w:p w:rsidR="004179A1" w:rsidRPr="00BC6ECD" w:rsidRDefault="004179A1" w:rsidP="004179A1">
      <w:pPr>
        <w:ind w:firstLine="720"/>
      </w:pPr>
    </w:p>
    <w:p w:rsidR="004179A1" w:rsidRPr="00BC6ECD" w:rsidRDefault="004179A1" w:rsidP="004179A1">
      <w:pPr>
        <w:ind w:firstLine="720"/>
      </w:pPr>
    </w:p>
    <w:p w:rsidR="00460A12" w:rsidRDefault="00460A12" w:rsidP="00CF6396">
      <w:pPr>
        <w:ind w:left="0"/>
      </w:pPr>
    </w:p>
    <w:p w:rsidR="00460A12" w:rsidRPr="00BC6ECD" w:rsidRDefault="00460A12" w:rsidP="004179A1">
      <w:pPr>
        <w:ind w:firstLine="720"/>
      </w:pPr>
    </w:p>
    <w:p w:rsidR="00F100DE" w:rsidRPr="00A307F4" w:rsidRDefault="00F100DE" w:rsidP="00A307F4">
      <w:pPr>
        <w:pStyle w:val="Heading4"/>
      </w:pPr>
      <w:bookmarkStart w:id="6" w:name="_Toc87132367"/>
      <w:r w:rsidRPr="00A307F4">
        <w:lastRenderedPageBreak/>
        <w:t>CHAPTER FOUR</w:t>
      </w:r>
      <w:r w:rsidR="003C1702" w:rsidRPr="00A307F4">
        <w:t>:</w:t>
      </w:r>
      <w:r w:rsidRPr="00A307F4">
        <w:t xml:space="preserve"> ORGANIZATION PLAN</w:t>
      </w:r>
      <w:bookmarkEnd w:id="6"/>
    </w:p>
    <w:p w:rsidR="00BC6ECD" w:rsidRDefault="00BC6ECD" w:rsidP="00460A12">
      <w:pPr>
        <w:ind w:firstLine="720"/>
        <w:rPr>
          <w:b/>
        </w:rPr>
      </w:pPr>
      <w:r w:rsidRPr="00BC6ECD">
        <w:t>(a)</w:t>
      </w:r>
      <w:r w:rsidR="00634ACC">
        <w:rPr>
          <w:b/>
        </w:rPr>
        <w:t>Organizational Structure.</w:t>
      </w:r>
    </w:p>
    <w:p w:rsidR="00634ACC" w:rsidRDefault="00033CA2" w:rsidP="00033CA2">
      <w:r>
        <w:t xml:space="preserve">Mahinda Coprates organizational structure is a functional structure. This firm believes in specialization of functions for better quality production. This setup promotes work ethic, accountability, clear communication among employees, and job security. </w:t>
      </w:r>
      <w:r w:rsidR="00BB7CE0">
        <w:t xml:space="preserve">This structure will also be very useful once we start our expanding. </w:t>
      </w:r>
      <w:r>
        <w:t xml:space="preserve">  </w:t>
      </w:r>
    </w:p>
    <w:p w:rsidR="00BB7CE0" w:rsidRDefault="00BB7CE0" w:rsidP="00BB7CE0"/>
    <w:p w:rsidR="00BB7CE0" w:rsidRPr="00BB7CE0" w:rsidRDefault="00BB7CE0" w:rsidP="00BB7CE0">
      <w:pPr>
        <w:ind w:firstLine="720"/>
        <w:rPr>
          <w:u w:val="single"/>
        </w:rPr>
      </w:pPr>
      <w:r>
        <w:rPr>
          <w:u w:val="single"/>
        </w:rPr>
        <w:t>Mahinda Coprates organizational structure chart.</w:t>
      </w:r>
    </w:p>
    <w:p w:rsidR="00BE3B9D" w:rsidRPr="00BC6ECD" w:rsidRDefault="00BE3B9D" w:rsidP="00BB7CE0">
      <w:r>
        <w:rPr>
          <w:noProof/>
        </w:rPr>
        <w:drawing>
          <wp:inline distT="0" distB="0" distL="0" distR="0" wp14:anchorId="3A622532" wp14:editId="6239CBEC">
            <wp:extent cx="6200775" cy="1885950"/>
            <wp:effectExtent l="0" t="38100" r="0"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B7CE0" w:rsidRDefault="00BB7CE0" w:rsidP="00DE6231">
      <w:pPr>
        <w:ind w:firstLine="720"/>
      </w:pPr>
    </w:p>
    <w:p w:rsidR="00460A12" w:rsidRPr="00BC6ECD" w:rsidRDefault="00BE3B9D" w:rsidP="00DE6231">
      <w:pPr>
        <w:ind w:firstLine="720"/>
      </w:pPr>
      <w:r>
        <w:t xml:space="preserve"> </w:t>
      </w:r>
      <w:r w:rsidR="00460A12">
        <w:t xml:space="preserve">(b) </w:t>
      </w:r>
      <w:r w:rsidR="00460A12" w:rsidRPr="00DE6231">
        <w:rPr>
          <w:b/>
        </w:rPr>
        <w:t xml:space="preserve">Key </w:t>
      </w:r>
      <w:r w:rsidR="00E401CF" w:rsidRPr="00DE6231">
        <w:rPr>
          <w:b/>
        </w:rPr>
        <w:t>personnel</w:t>
      </w:r>
      <w:r w:rsidR="00E401CF">
        <w:t>.</w:t>
      </w:r>
    </w:p>
    <w:tbl>
      <w:tblPr>
        <w:tblStyle w:val="TableGrid"/>
        <w:tblW w:w="9360" w:type="dxa"/>
        <w:tblInd w:w="-5" w:type="dxa"/>
        <w:tblLook w:val="04A0" w:firstRow="1" w:lastRow="0" w:firstColumn="1" w:lastColumn="0" w:noHBand="0" w:noVBand="1"/>
      </w:tblPr>
      <w:tblGrid>
        <w:gridCol w:w="539"/>
        <w:gridCol w:w="2504"/>
        <w:gridCol w:w="3483"/>
        <w:gridCol w:w="1576"/>
        <w:gridCol w:w="1258"/>
      </w:tblGrid>
      <w:tr w:rsidR="00E401CF" w:rsidTr="00634ACC">
        <w:trPr>
          <w:trHeight w:val="764"/>
        </w:trPr>
        <w:tc>
          <w:tcPr>
            <w:tcW w:w="539" w:type="dxa"/>
          </w:tcPr>
          <w:p w:rsidR="00460A12" w:rsidRDefault="00460A12" w:rsidP="00460A12">
            <w:pPr>
              <w:pStyle w:val="ListParagraph"/>
              <w:ind w:left="0"/>
            </w:pPr>
            <w:r>
              <w:t>No</w:t>
            </w:r>
          </w:p>
        </w:tc>
        <w:tc>
          <w:tcPr>
            <w:tcW w:w="2504" w:type="dxa"/>
          </w:tcPr>
          <w:p w:rsidR="00460A12" w:rsidRDefault="00460A12" w:rsidP="00460A12">
            <w:pPr>
              <w:pStyle w:val="ListParagraph"/>
              <w:ind w:left="0"/>
            </w:pPr>
            <w:r>
              <w:t>Title</w:t>
            </w:r>
          </w:p>
        </w:tc>
        <w:tc>
          <w:tcPr>
            <w:tcW w:w="3483" w:type="dxa"/>
          </w:tcPr>
          <w:p w:rsidR="00460A12" w:rsidRDefault="00460A12" w:rsidP="00460A12">
            <w:pPr>
              <w:pStyle w:val="ListParagraph"/>
              <w:ind w:left="0"/>
            </w:pPr>
            <w:r>
              <w:t>duties</w:t>
            </w:r>
          </w:p>
        </w:tc>
        <w:tc>
          <w:tcPr>
            <w:tcW w:w="1576" w:type="dxa"/>
          </w:tcPr>
          <w:p w:rsidR="00460A12" w:rsidRDefault="004538ED" w:rsidP="00460A12">
            <w:pPr>
              <w:pStyle w:val="ListParagraph"/>
              <w:ind w:left="0"/>
            </w:pPr>
            <w:r>
              <w:t>R</w:t>
            </w:r>
            <w:r w:rsidR="00460A12">
              <w:t>emuneration</w:t>
            </w:r>
          </w:p>
          <w:p w:rsidR="004538ED" w:rsidRDefault="004538ED" w:rsidP="00460A12">
            <w:pPr>
              <w:pStyle w:val="ListParagraph"/>
              <w:ind w:left="0"/>
            </w:pPr>
            <w:proofErr w:type="spellStart"/>
            <w:r>
              <w:t>Sh</w:t>
            </w:r>
            <w:proofErr w:type="spellEnd"/>
            <w:r>
              <w:t>-_pm</w:t>
            </w:r>
          </w:p>
        </w:tc>
        <w:tc>
          <w:tcPr>
            <w:tcW w:w="1258" w:type="dxa"/>
          </w:tcPr>
          <w:p w:rsidR="00460A12" w:rsidRDefault="00460A12" w:rsidP="00460A12">
            <w:pPr>
              <w:pStyle w:val="ListParagraph"/>
              <w:ind w:left="0"/>
            </w:pPr>
            <w:r>
              <w:t>Incentive package</w:t>
            </w:r>
          </w:p>
        </w:tc>
      </w:tr>
      <w:tr w:rsidR="00E401CF" w:rsidTr="00634ACC">
        <w:trPr>
          <w:trHeight w:val="403"/>
        </w:trPr>
        <w:tc>
          <w:tcPr>
            <w:tcW w:w="539" w:type="dxa"/>
          </w:tcPr>
          <w:p w:rsidR="00460A12" w:rsidRDefault="00460A12" w:rsidP="00460A12">
            <w:pPr>
              <w:pStyle w:val="ListParagraph"/>
              <w:ind w:left="0"/>
            </w:pPr>
            <w:r>
              <w:t>1</w:t>
            </w:r>
          </w:p>
        </w:tc>
        <w:tc>
          <w:tcPr>
            <w:tcW w:w="2504" w:type="dxa"/>
          </w:tcPr>
          <w:p w:rsidR="00460A12" w:rsidRDefault="004538ED" w:rsidP="00460A12">
            <w:pPr>
              <w:pStyle w:val="ListParagraph"/>
              <w:ind w:left="0"/>
            </w:pPr>
            <w:r>
              <w:t>Application Developer</w:t>
            </w:r>
          </w:p>
        </w:tc>
        <w:tc>
          <w:tcPr>
            <w:tcW w:w="3483" w:type="dxa"/>
          </w:tcPr>
          <w:p w:rsidR="00460A12" w:rsidRDefault="00B82FA7" w:rsidP="00460A12">
            <w:pPr>
              <w:pStyle w:val="ListParagraph"/>
              <w:ind w:left="0"/>
            </w:pPr>
            <w:r>
              <w:t>Create desired business apps</w:t>
            </w:r>
          </w:p>
          <w:p w:rsidR="00B82FA7" w:rsidRDefault="00B82FA7" w:rsidP="00460A12">
            <w:pPr>
              <w:pStyle w:val="ListParagraph"/>
              <w:ind w:left="0"/>
            </w:pPr>
            <w:r>
              <w:t>Develop our online application suite</w:t>
            </w:r>
          </w:p>
          <w:p w:rsidR="00B82FA7" w:rsidRDefault="00B82FA7" w:rsidP="00460A12">
            <w:pPr>
              <w:pStyle w:val="ListParagraph"/>
              <w:ind w:left="0"/>
            </w:pPr>
            <w:r>
              <w:t>Work with clients to custom develop their apps.</w:t>
            </w:r>
          </w:p>
        </w:tc>
        <w:tc>
          <w:tcPr>
            <w:tcW w:w="1576" w:type="dxa"/>
          </w:tcPr>
          <w:p w:rsidR="00460A12" w:rsidRDefault="004538ED" w:rsidP="00460A12">
            <w:pPr>
              <w:pStyle w:val="ListParagraph"/>
              <w:ind w:left="0"/>
            </w:pPr>
            <w:r>
              <w:t>30,000</w:t>
            </w:r>
          </w:p>
        </w:tc>
        <w:tc>
          <w:tcPr>
            <w:tcW w:w="1258" w:type="dxa"/>
          </w:tcPr>
          <w:p w:rsidR="00460A12" w:rsidRDefault="00460A12" w:rsidP="00460A12">
            <w:pPr>
              <w:pStyle w:val="ListParagraph"/>
              <w:ind w:left="0"/>
            </w:pPr>
          </w:p>
        </w:tc>
      </w:tr>
      <w:tr w:rsidR="00E401CF" w:rsidTr="00634ACC">
        <w:trPr>
          <w:trHeight w:val="382"/>
        </w:trPr>
        <w:tc>
          <w:tcPr>
            <w:tcW w:w="539" w:type="dxa"/>
          </w:tcPr>
          <w:p w:rsidR="00460A12" w:rsidRDefault="00460A12" w:rsidP="00460A12">
            <w:pPr>
              <w:pStyle w:val="ListParagraph"/>
              <w:ind w:left="0"/>
            </w:pPr>
            <w:r>
              <w:t>2</w:t>
            </w:r>
          </w:p>
        </w:tc>
        <w:tc>
          <w:tcPr>
            <w:tcW w:w="2504" w:type="dxa"/>
          </w:tcPr>
          <w:p w:rsidR="00460A12" w:rsidRDefault="004538ED" w:rsidP="00460A12">
            <w:pPr>
              <w:pStyle w:val="ListParagraph"/>
              <w:ind w:left="0"/>
            </w:pPr>
            <w:r>
              <w:t>Web developer</w:t>
            </w:r>
          </w:p>
        </w:tc>
        <w:tc>
          <w:tcPr>
            <w:tcW w:w="3483" w:type="dxa"/>
          </w:tcPr>
          <w:p w:rsidR="00460A12" w:rsidRDefault="00B82FA7" w:rsidP="00460A12">
            <w:pPr>
              <w:pStyle w:val="ListParagraph"/>
              <w:ind w:left="0"/>
            </w:pPr>
            <w:r>
              <w:t>Work on a well-planned web-based business development.</w:t>
            </w:r>
          </w:p>
          <w:p w:rsidR="00B82FA7" w:rsidRDefault="00B82FA7" w:rsidP="00460A12">
            <w:pPr>
              <w:pStyle w:val="ListParagraph"/>
              <w:ind w:left="0"/>
            </w:pPr>
            <w:r>
              <w:t>In charge of all our websites.</w:t>
            </w:r>
          </w:p>
        </w:tc>
        <w:tc>
          <w:tcPr>
            <w:tcW w:w="1576" w:type="dxa"/>
          </w:tcPr>
          <w:p w:rsidR="00460A12" w:rsidRDefault="004538ED" w:rsidP="00460A12">
            <w:pPr>
              <w:pStyle w:val="ListParagraph"/>
              <w:ind w:left="0"/>
            </w:pPr>
            <w:r>
              <w:t>30,000</w:t>
            </w:r>
          </w:p>
        </w:tc>
        <w:tc>
          <w:tcPr>
            <w:tcW w:w="1258" w:type="dxa"/>
          </w:tcPr>
          <w:p w:rsidR="00460A12" w:rsidRDefault="00460A12" w:rsidP="00460A12">
            <w:pPr>
              <w:pStyle w:val="ListParagraph"/>
              <w:ind w:left="0"/>
            </w:pPr>
          </w:p>
        </w:tc>
      </w:tr>
      <w:tr w:rsidR="00E401CF" w:rsidTr="00634ACC">
        <w:trPr>
          <w:trHeight w:val="395"/>
        </w:trPr>
        <w:tc>
          <w:tcPr>
            <w:tcW w:w="539" w:type="dxa"/>
          </w:tcPr>
          <w:p w:rsidR="00460A12" w:rsidRDefault="00460A12" w:rsidP="00460A12">
            <w:pPr>
              <w:pStyle w:val="ListParagraph"/>
              <w:ind w:left="0"/>
            </w:pPr>
            <w:r>
              <w:t>3</w:t>
            </w:r>
          </w:p>
        </w:tc>
        <w:tc>
          <w:tcPr>
            <w:tcW w:w="2504" w:type="dxa"/>
          </w:tcPr>
          <w:p w:rsidR="00460A12" w:rsidRDefault="004538ED" w:rsidP="00460A12">
            <w:pPr>
              <w:pStyle w:val="ListParagraph"/>
              <w:ind w:left="0"/>
            </w:pPr>
            <w:r>
              <w:t>Customer service manager</w:t>
            </w:r>
          </w:p>
        </w:tc>
        <w:tc>
          <w:tcPr>
            <w:tcW w:w="3483" w:type="dxa"/>
          </w:tcPr>
          <w:p w:rsidR="00460A12" w:rsidRDefault="00B82FA7" w:rsidP="00460A12">
            <w:pPr>
              <w:pStyle w:val="ListParagraph"/>
              <w:ind w:left="0"/>
            </w:pPr>
            <w:r>
              <w:t>Offer quick response to our clients.</w:t>
            </w:r>
          </w:p>
          <w:p w:rsidR="00B82FA7" w:rsidRDefault="00B82FA7" w:rsidP="00460A12">
            <w:pPr>
              <w:pStyle w:val="ListParagraph"/>
              <w:ind w:left="0"/>
            </w:pPr>
            <w:r>
              <w:t>Provide feedback about our clients.</w:t>
            </w:r>
          </w:p>
        </w:tc>
        <w:tc>
          <w:tcPr>
            <w:tcW w:w="1576" w:type="dxa"/>
          </w:tcPr>
          <w:p w:rsidR="00460A12" w:rsidRDefault="004538ED" w:rsidP="00460A12">
            <w:pPr>
              <w:pStyle w:val="ListParagraph"/>
              <w:ind w:left="0"/>
            </w:pPr>
            <w:r>
              <w:t>23,000</w:t>
            </w:r>
          </w:p>
        </w:tc>
        <w:tc>
          <w:tcPr>
            <w:tcW w:w="1258" w:type="dxa"/>
          </w:tcPr>
          <w:p w:rsidR="00460A12" w:rsidRDefault="00460A12" w:rsidP="00460A12">
            <w:pPr>
              <w:pStyle w:val="ListParagraph"/>
              <w:ind w:left="0"/>
            </w:pPr>
          </w:p>
        </w:tc>
      </w:tr>
      <w:tr w:rsidR="004538ED" w:rsidTr="00634ACC">
        <w:trPr>
          <w:trHeight w:val="395"/>
        </w:trPr>
        <w:tc>
          <w:tcPr>
            <w:tcW w:w="539" w:type="dxa"/>
          </w:tcPr>
          <w:p w:rsidR="004538ED" w:rsidRPr="00634ACC" w:rsidRDefault="00634ACC" w:rsidP="00634ACC">
            <w:pPr>
              <w:pStyle w:val="ListParagraph"/>
              <w:ind w:left="0"/>
            </w:pPr>
            <w:r>
              <w:t>4</w:t>
            </w:r>
          </w:p>
        </w:tc>
        <w:tc>
          <w:tcPr>
            <w:tcW w:w="2504" w:type="dxa"/>
          </w:tcPr>
          <w:p w:rsidR="004538ED" w:rsidRDefault="004538ED" w:rsidP="00460A12">
            <w:pPr>
              <w:pStyle w:val="ListParagraph"/>
              <w:ind w:left="0"/>
            </w:pPr>
            <w:r>
              <w:t>Accountant</w:t>
            </w:r>
          </w:p>
        </w:tc>
        <w:tc>
          <w:tcPr>
            <w:tcW w:w="3483" w:type="dxa"/>
          </w:tcPr>
          <w:p w:rsidR="00B82FA7" w:rsidRDefault="00B82FA7" w:rsidP="00460A12">
            <w:pPr>
              <w:pStyle w:val="ListParagraph"/>
              <w:ind w:left="0"/>
            </w:pPr>
            <w:r>
              <w:t>In charge of book keeping</w:t>
            </w:r>
            <w:r w:rsidR="00634ACC">
              <w:t xml:space="preserve"> that is bank statements, ledger books, etc.</w:t>
            </w:r>
          </w:p>
          <w:p w:rsidR="00634ACC" w:rsidRDefault="00634ACC" w:rsidP="00460A12">
            <w:pPr>
              <w:pStyle w:val="ListParagraph"/>
              <w:ind w:left="0"/>
            </w:pPr>
            <w:r>
              <w:t>Validates payments by clients.</w:t>
            </w:r>
          </w:p>
          <w:p w:rsidR="00634ACC" w:rsidRDefault="00634ACC" w:rsidP="00460A12">
            <w:pPr>
              <w:pStyle w:val="ListParagraph"/>
              <w:ind w:left="0"/>
            </w:pPr>
          </w:p>
        </w:tc>
        <w:tc>
          <w:tcPr>
            <w:tcW w:w="1576" w:type="dxa"/>
          </w:tcPr>
          <w:p w:rsidR="004538ED" w:rsidRDefault="004538ED" w:rsidP="00460A12">
            <w:pPr>
              <w:pStyle w:val="ListParagraph"/>
              <w:ind w:left="0"/>
            </w:pPr>
            <w:r>
              <w:t>28,000</w:t>
            </w:r>
          </w:p>
        </w:tc>
        <w:tc>
          <w:tcPr>
            <w:tcW w:w="1258" w:type="dxa"/>
          </w:tcPr>
          <w:p w:rsidR="004538ED" w:rsidRDefault="004538ED" w:rsidP="00460A12">
            <w:pPr>
              <w:pStyle w:val="ListParagraph"/>
              <w:ind w:left="0"/>
            </w:pPr>
          </w:p>
        </w:tc>
      </w:tr>
    </w:tbl>
    <w:p w:rsidR="00460A12" w:rsidRDefault="00460A12" w:rsidP="00BC6ECD"/>
    <w:p w:rsidR="00BC6ECD" w:rsidRDefault="00460A12" w:rsidP="00BC6ECD">
      <w:r w:rsidRPr="00BC6ECD">
        <w:t xml:space="preserve"> </w:t>
      </w:r>
      <w:r w:rsidR="00634ACC">
        <w:tab/>
      </w:r>
      <w:r w:rsidR="00BC6ECD" w:rsidRPr="00BC6ECD">
        <w:t>(</w:t>
      </w:r>
      <w:r w:rsidR="00F100DE" w:rsidRPr="00BC6ECD">
        <w:t xml:space="preserve">c) </w:t>
      </w:r>
      <w:r w:rsidR="00F100DE" w:rsidRPr="00DE6231">
        <w:rPr>
          <w:b/>
        </w:rPr>
        <w:t>Ordinary Employees</w:t>
      </w:r>
      <w:r w:rsidR="00F100DE" w:rsidRPr="00BC6ECD">
        <w:t xml:space="preserve"> </w:t>
      </w:r>
    </w:p>
    <w:tbl>
      <w:tblPr>
        <w:tblStyle w:val="TableGrid"/>
        <w:tblW w:w="0" w:type="auto"/>
        <w:tblLook w:val="04A0" w:firstRow="1" w:lastRow="0" w:firstColumn="1" w:lastColumn="0" w:noHBand="0" w:noVBand="1"/>
      </w:tblPr>
      <w:tblGrid>
        <w:gridCol w:w="530"/>
        <w:gridCol w:w="5517"/>
        <w:gridCol w:w="1684"/>
        <w:gridCol w:w="1619"/>
      </w:tblGrid>
      <w:tr w:rsidR="00460A12" w:rsidTr="00E401CF">
        <w:tc>
          <w:tcPr>
            <w:tcW w:w="535" w:type="dxa"/>
          </w:tcPr>
          <w:p w:rsidR="00460A12" w:rsidRDefault="00460A12" w:rsidP="00460A12">
            <w:pPr>
              <w:tabs>
                <w:tab w:val="left" w:pos="3600"/>
              </w:tabs>
            </w:pPr>
            <w:r>
              <w:t>no</w:t>
            </w:r>
          </w:p>
        </w:tc>
        <w:tc>
          <w:tcPr>
            <w:tcW w:w="5850" w:type="dxa"/>
          </w:tcPr>
          <w:p w:rsidR="00460A12" w:rsidRDefault="00460A12" w:rsidP="00460A12">
            <w:pPr>
              <w:tabs>
                <w:tab w:val="left" w:pos="3600"/>
              </w:tabs>
            </w:pPr>
            <w:r>
              <w:t>Title &amp; Duties</w:t>
            </w:r>
          </w:p>
        </w:tc>
        <w:tc>
          <w:tcPr>
            <w:tcW w:w="1620" w:type="dxa"/>
          </w:tcPr>
          <w:p w:rsidR="00460A12" w:rsidRDefault="00B82FA7" w:rsidP="00460A12">
            <w:pPr>
              <w:tabs>
                <w:tab w:val="left" w:pos="3600"/>
              </w:tabs>
            </w:pPr>
            <w:r>
              <w:t>R</w:t>
            </w:r>
            <w:r w:rsidR="00E401CF">
              <w:t>emunerations</w:t>
            </w:r>
            <w:r w:rsidR="00AD3A5F">
              <w:t xml:space="preserve"> </w:t>
            </w:r>
            <w:proofErr w:type="spellStart"/>
            <w:r w:rsidR="00AD3A5F">
              <w:t>S</w:t>
            </w:r>
            <w:r>
              <w:t>h</w:t>
            </w:r>
            <w:proofErr w:type="spellEnd"/>
            <w:r>
              <w:t xml:space="preserve">-pm    </w:t>
            </w:r>
          </w:p>
        </w:tc>
        <w:tc>
          <w:tcPr>
            <w:tcW w:w="1345" w:type="dxa"/>
          </w:tcPr>
          <w:p w:rsidR="00460A12" w:rsidRDefault="00E401CF" w:rsidP="00460A12">
            <w:pPr>
              <w:tabs>
                <w:tab w:val="left" w:pos="3600"/>
              </w:tabs>
            </w:pPr>
            <w:r>
              <w:t>Incentive package</w:t>
            </w:r>
          </w:p>
        </w:tc>
      </w:tr>
      <w:tr w:rsidR="00460A12" w:rsidTr="00E401CF">
        <w:trPr>
          <w:trHeight w:val="215"/>
        </w:trPr>
        <w:tc>
          <w:tcPr>
            <w:tcW w:w="535" w:type="dxa"/>
          </w:tcPr>
          <w:p w:rsidR="00460A12" w:rsidRDefault="00E401CF" w:rsidP="00460A12">
            <w:pPr>
              <w:tabs>
                <w:tab w:val="left" w:pos="3600"/>
              </w:tabs>
            </w:pPr>
            <w:r>
              <w:t>1</w:t>
            </w:r>
          </w:p>
        </w:tc>
        <w:tc>
          <w:tcPr>
            <w:tcW w:w="5850" w:type="dxa"/>
          </w:tcPr>
          <w:p w:rsidR="00460A12" w:rsidRDefault="004538ED" w:rsidP="00460A12">
            <w:pPr>
              <w:tabs>
                <w:tab w:val="left" w:pos="3600"/>
              </w:tabs>
            </w:pPr>
            <w:r>
              <w:t>Sales personnel</w:t>
            </w:r>
          </w:p>
        </w:tc>
        <w:tc>
          <w:tcPr>
            <w:tcW w:w="1620" w:type="dxa"/>
          </w:tcPr>
          <w:p w:rsidR="00460A12" w:rsidRDefault="00B82FA7" w:rsidP="00460A12">
            <w:pPr>
              <w:tabs>
                <w:tab w:val="left" w:pos="3600"/>
              </w:tabs>
            </w:pPr>
            <w:r>
              <w:t>18,750</w:t>
            </w:r>
          </w:p>
        </w:tc>
        <w:tc>
          <w:tcPr>
            <w:tcW w:w="1345" w:type="dxa"/>
          </w:tcPr>
          <w:p w:rsidR="00460A12" w:rsidRDefault="00B82FA7" w:rsidP="00460A12">
            <w:pPr>
              <w:tabs>
                <w:tab w:val="left" w:pos="3600"/>
              </w:tabs>
            </w:pPr>
            <w:r>
              <w:t>+commissions</w:t>
            </w:r>
          </w:p>
        </w:tc>
      </w:tr>
      <w:tr w:rsidR="00460A12" w:rsidTr="00E401CF">
        <w:tc>
          <w:tcPr>
            <w:tcW w:w="535" w:type="dxa"/>
          </w:tcPr>
          <w:p w:rsidR="00460A12" w:rsidRDefault="00E401CF" w:rsidP="00460A12">
            <w:pPr>
              <w:tabs>
                <w:tab w:val="left" w:pos="3600"/>
              </w:tabs>
            </w:pPr>
            <w:r>
              <w:t>2</w:t>
            </w:r>
          </w:p>
        </w:tc>
        <w:tc>
          <w:tcPr>
            <w:tcW w:w="5850" w:type="dxa"/>
          </w:tcPr>
          <w:p w:rsidR="00460A12" w:rsidRDefault="004538ED" w:rsidP="00460A12">
            <w:pPr>
              <w:tabs>
                <w:tab w:val="left" w:pos="3600"/>
              </w:tabs>
            </w:pPr>
            <w:r>
              <w:t>Marketing personnel</w:t>
            </w:r>
          </w:p>
        </w:tc>
        <w:tc>
          <w:tcPr>
            <w:tcW w:w="1620" w:type="dxa"/>
          </w:tcPr>
          <w:p w:rsidR="00460A12" w:rsidRDefault="004538ED" w:rsidP="00460A12">
            <w:pPr>
              <w:tabs>
                <w:tab w:val="left" w:pos="3600"/>
              </w:tabs>
            </w:pPr>
            <w:r>
              <w:t>14,500</w:t>
            </w:r>
          </w:p>
        </w:tc>
        <w:tc>
          <w:tcPr>
            <w:tcW w:w="1345" w:type="dxa"/>
          </w:tcPr>
          <w:p w:rsidR="00460A12" w:rsidRDefault="00B82FA7" w:rsidP="00460A12">
            <w:pPr>
              <w:tabs>
                <w:tab w:val="left" w:pos="3600"/>
              </w:tabs>
            </w:pPr>
            <w:r>
              <w:t>+commissions</w:t>
            </w:r>
          </w:p>
        </w:tc>
      </w:tr>
      <w:tr w:rsidR="00E401CF" w:rsidTr="00E401CF">
        <w:tc>
          <w:tcPr>
            <w:tcW w:w="535" w:type="dxa"/>
          </w:tcPr>
          <w:p w:rsidR="00E401CF" w:rsidRDefault="00E401CF" w:rsidP="00460A12">
            <w:pPr>
              <w:tabs>
                <w:tab w:val="left" w:pos="3600"/>
              </w:tabs>
            </w:pPr>
            <w:r>
              <w:t>3</w:t>
            </w:r>
          </w:p>
        </w:tc>
        <w:tc>
          <w:tcPr>
            <w:tcW w:w="5850" w:type="dxa"/>
          </w:tcPr>
          <w:p w:rsidR="00E401CF" w:rsidRDefault="004538ED" w:rsidP="00460A12">
            <w:pPr>
              <w:tabs>
                <w:tab w:val="left" w:pos="3600"/>
              </w:tabs>
            </w:pPr>
            <w:r>
              <w:t>Guard</w:t>
            </w:r>
          </w:p>
        </w:tc>
        <w:tc>
          <w:tcPr>
            <w:tcW w:w="1620" w:type="dxa"/>
          </w:tcPr>
          <w:p w:rsidR="00E401CF" w:rsidRDefault="00B82FA7" w:rsidP="00460A12">
            <w:pPr>
              <w:tabs>
                <w:tab w:val="left" w:pos="3600"/>
              </w:tabs>
            </w:pPr>
            <w:r>
              <w:t>10,600</w:t>
            </w:r>
          </w:p>
        </w:tc>
        <w:tc>
          <w:tcPr>
            <w:tcW w:w="1345" w:type="dxa"/>
          </w:tcPr>
          <w:p w:rsidR="00E401CF" w:rsidRDefault="00B82FA7" w:rsidP="00460A12">
            <w:pPr>
              <w:tabs>
                <w:tab w:val="left" w:pos="3600"/>
              </w:tabs>
            </w:pPr>
            <w:r>
              <w:t>Food &amp; transport allowance</w:t>
            </w:r>
          </w:p>
        </w:tc>
      </w:tr>
      <w:tr w:rsidR="00E401CF" w:rsidTr="00E401CF">
        <w:tc>
          <w:tcPr>
            <w:tcW w:w="535" w:type="dxa"/>
          </w:tcPr>
          <w:p w:rsidR="00E401CF" w:rsidRDefault="00E401CF" w:rsidP="00460A12">
            <w:pPr>
              <w:tabs>
                <w:tab w:val="left" w:pos="3600"/>
              </w:tabs>
            </w:pPr>
            <w:r>
              <w:t>4</w:t>
            </w:r>
          </w:p>
        </w:tc>
        <w:tc>
          <w:tcPr>
            <w:tcW w:w="5850" w:type="dxa"/>
          </w:tcPr>
          <w:p w:rsidR="00E401CF" w:rsidRDefault="004538ED" w:rsidP="00460A12">
            <w:pPr>
              <w:tabs>
                <w:tab w:val="left" w:pos="3600"/>
              </w:tabs>
            </w:pPr>
            <w:r>
              <w:t>Cleaner</w:t>
            </w:r>
          </w:p>
        </w:tc>
        <w:tc>
          <w:tcPr>
            <w:tcW w:w="1620" w:type="dxa"/>
          </w:tcPr>
          <w:p w:rsidR="00E401CF" w:rsidRDefault="004538ED" w:rsidP="00460A12">
            <w:pPr>
              <w:tabs>
                <w:tab w:val="left" w:pos="3600"/>
              </w:tabs>
            </w:pPr>
            <w:r>
              <w:t>12,000</w:t>
            </w:r>
          </w:p>
        </w:tc>
        <w:tc>
          <w:tcPr>
            <w:tcW w:w="1345" w:type="dxa"/>
          </w:tcPr>
          <w:p w:rsidR="00E401CF" w:rsidRDefault="00B82FA7" w:rsidP="00460A12">
            <w:pPr>
              <w:tabs>
                <w:tab w:val="left" w:pos="3600"/>
              </w:tabs>
            </w:pPr>
            <w:r>
              <w:t>Food &amp; transport allowance</w:t>
            </w:r>
          </w:p>
        </w:tc>
      </w:tr>
    </w:tbl>
    <w:p w:rsidR="00460A12" w:rsidRDefault="00460A12" w:rsidP="00460A12">
      <w:pPr>
        <w:tabs>
          <w:tab w:val="left" w:pos="3600"/>
        </w:tabs>
      </w:pPr>
    </w:p>
    <w:p w:rsidR="00BC6ECD" w:rsidRPr="00BC6ECD" w:rsidRDefault="00F100DE" w:rsidP="00460A12">
      <w:pPr>
        <w:pStyle w:val="ListParagraph"/>
        <w:ind w:left="1170"/>
      </w:pPr>
      <w:r w:rsidRPr="00BC6ECD">
        <w:t xml:space="preserve"> </w:t>
      </w:r>
    </w:p>
    <w:p w:rsidR="00BC6ECD" w:rsidRPr="00BC6ECD" w:rsidRDefault="00F100DE" w:rsidP="00E401CF">
      <w:pPr>
        <w:ind w:firstLine="720"/>
      </w:pPr>
      <w:r w:rsidRPr="00BC6ECD">
        <w:t xml:space="preserve">(d) </w:t>
      </w:r>
      <w:r w:rsidRPr="00E401CF">
        <w:rPr>
          <w:b/>
        </w:rPr>
        <w:t>Support Services</w:t>
      </w:r>
    </w:p>
    <w:p w:rsidR="00E401CF" w:rsidRPr="00E401CF" w:rsidRDefault="00F100DE" w:rsidP="00E401CF">
      <w:pPr>
        <w:rPr>
          <w:u w:val="single"/>
        </w:rPr>
      </w:pPr>
      <w:r w:rsidRPr="00E401CF">
        <w:rPr>
          <w:u w:val="single"/>
        </w:rPr>
        <w:t>Banking:</w:t>
      </w:r>
    </w:p>
    <w:p w:rsidR="00E401CF" w:rsidRDefault="00E401CF" w:rsidP="00E401CF">
      <w:r>
        <w:t>Mahinda Coprates will partner with KCB bank of Kenya, as our official bank.</w:t>
      </w:r>
    </w:p>
    <w:p w:rsidR="00BC6ECD" w:rsidRPr="00BC6ECD" w:rsidRDefault="00E401CF" w:rsidP="00E401CF">
      <w:r>
        <w:t>Our account number and other financial information will be provided upon request.</w:t>
      </w:r>
      <w:r w:rsidR="00F100DE" w:rsidRPr="00BC6ECD">
        <w:t xml:space="preserve"> </w:t>
      </w:r>
    </w:p>
    <w:p w:rsidR="00BC6ECD" w:rsidRDefault="00F100DE" w:rsidP="00E401CF">
      <w:pPr>
        <w:rPr>
          <w:u w:val="single"/>
        </w:rPr>
      </w:pPr>
      <w:r w:rsidRPr="00E401CF">
        <w:rPr>
          <w:u w:val="single"/>
        </w:rPr>
        <w:t>Bookkeeping:</w:t>
      </w:r>
    </w:p>
    <w:p w:rsidR="00DE6231" w:rsidRPr="00DE6231" w:rsidRDefault="00DE6231" w:rsidP="00E401CF">
      <w:r>
        <w:t xml:space="preserve">Our accountant is in charge of bookkeeping. For more information please contact James </w:t>
      </w:r>
      <w:proofErr w:type="spellStart"/>
      <w:r>
        <w:t>Mwangi</w:t>
      </w:r>
      <w:proofErr w:type="spellEnd"/>
      <w:r>
        <w:t xml:space="preserve"> via email. JamesMwas@gmail.com </w:t>
      </w:r>
    </w:p>
    <w:p w:rsidR="00BC6ECD" w:rsidRDefault="00F100DE" w:rsidP="00E401CF">
      <w:pPr>
        <w:rPr>
          <w:u w:val="single"/>
        </w:rPr>
      </w:pPr>
      <w:r w:rsidRPr="00E401CF">
        <w:rPr>
          <w:u w:val="single"/>
        </w:rPr>
        <w:t xml:space="preserve">Legal: </w:t>
      </w:r>
    </w:p>
    <w:p w:rsidR="00DE6231" w:rsidRDefault="00E401CF" w:rsidP="00E401CF">
      <w:r>
        <w:t xml:space="preserve">Mahinda Coprates official legal advisor is Cecilia </w:t>
      </w:r>
      <w:proofErr w:type="spellStart"/>
      <w:r>
        <w:t>Waruiru</w:t>
      </w:r>
      <w:proofErr w:type="spellEnd"/>
      <w:r>
        <w:t xml:space="preserve">, a qualified lawyer with years of experience in business law. Her law firm </w:t>
      </w:r>
      <w:r w:rsidR="00DE6231">
        <w:t>is at the top of the pecking order</w:t>
      </w:r>
      <w:r>
        <w:t xml:space="preserve"> in </w:t>
      </w:r>
      <w:r w:rsidR="00DE6231">
        <w:t xml:space="preserve">Nairobi. </w:t>
      </w:r>
      <w:proofErr w:type="spellStart"/>
      <w:r w:rsidR="00DE6231">
        <w:t>Waruiru’s</w:t>
      </w:r>
      <w:proofErr w:type="spellEnd"/>
      <w:r w:rsidR="00DE6231">
        <w:t xml:space="preserve"> law firm is a perfect choice for us. </w:t>
      </w:r>
    </w:p>
    <w:p w:rsidR="00DE6231" w:rsidRDefault="00DE6231" w:rsidP="00E401CF">
      <w:r>
        <w:t>Contact her firm; waruiru@info.org.ke</w:t>
      </w:r>
    </w:p>
    <w:p w:rsidR="00DE6231" w:rsidRDefault="00DE6231" w:rsidP="00E401CF">
      <w:r>
        <w:t>For more Queries visit; MahindaCoprates.co.ke</w:t>
      </w:r>
    </w:p>
    <w:p w:rsidR="00DE6231" w:rsidRPr="00DE6231" w:rsidRDefault="00DE6231" w:rsidP="00E401CF">
      <w:r>
        <w:t>Or contact; MahindaCoprates@info.co.ke</w:t>
      </w:r>
    </w:p>
    <w:p w:rsidR="00F100DE" w:rsidRPr="00BC6ECD" w:rsidRDefault="00F100DE" w:rsidP="00F100DE"/>
    <w:p w:rsidR="00F100DE" w:rsidRPr="00BC6ECD" w:rsidRDefault="00F100DE" w:rsidP="00F100DE"/>
    <w:p w:rsidR="00F100DE" w:rsidRDefault="00F100DE" w:rsidP="00A307F4">
      <w:pPr>
        <w:ind w:left="0"/>
      </w:pPr>
    </w:p>
    <w:p w:rsidR="00436926" w:rsidRDefault="00436926" w:rsidP="00A307F4">
      <w:pPr>
        <w:ind w:left="0"/>
      </w:pPr>
    </w:p>
    <w:p w:rsidR="00436926" w:rsidRPr="00BC6ECD" w:rsidRDefault="00436926" w:rsidP="00A307F4">
      <w:pPr>
        <w:ind w:left="0"/>
      </w:pPr>
      <w:bookmarkStart w:id="7" w:name="_GoBack"/>
      <w:bookmarkEnd w:id="7"/>
    </w:p>
    <w:p w:rsidR="00F100DE" w:rsidRPr="00A307F4" w:rsidRDefault="00F100DE" w:rsidP="00A307F4">
      <w:pPr>
        <w:pStyle w:val="Heading5"/>
      </w:pPr>
      <w:r w:rsidRPr="00BC6ECD">
        <w:lastRenderedPageBreak/>
        <w:t xml:space="preserve">   </w:t>
      </w:r>
      <w:r w:rsidR="003C1702">
        <w:t xml:space="preserve">                      </w:t>
      </w:r>
      <w:r w:rsidRPr="00BC6ECD">
        <w:t xml:space="preserve"> </w:t>
      </w:r>
      <w:bookmarkStart w:id="8" w:name="_Toc87132368"/>
      <w:r w:rsidRPr="00A307F4">
        <w:t>CHAPTER FIVE</w:t>
      </w:r>
      <w:r w:rsidR="003C1702" w:rsidRPr="00A307F4">
        <w:t>:</w:t>
      </w:r>
      <w:r w:rsidRPr="00A307F4">
        <w:t xml:space="preserve"> OPERATIONAL PLAN</w:t>
      </w:r>
      <w:bookmarkEnd w:id="8"/>
    </w:p>
    <w:p w:rsidR="00BC6ECD" w:rsidRDefault="00F100DE" w:rsidP="00AD3A5F">
      <w:pPr>
        <w:ind w:firstLine="720"/>
      </w:pPr>
      <w:r w:rsidRPr="00BC6ECD">
        <w:t xml:space="preserve">(a) </w:t>
      </w:r>
      <w:r w:rsidRPr="00AD3A5F">
        <w:rPr>
          <w:b/>
        </w:rPr>
        <w:t xml:space="preserve">Draw the ground plan of the proposed workshop/ business premises </w:t>
      </w:r>
    </w:p>
    <w:p w:rsidR="00AD3A5F" w:rsidRDefault="00AF2485" w:rsidP="00F100DE">
      <w:r>
        <w:t xml:space="preserve">Mahinda Coprates business premises will be </w:t>
      </w:r>
      <w:r w:rsidR="00F807F1">
        <w:t xml:space="preserve">located on </w:t>
      </w:r>
      <w:proofErr w:type="spellStart"/>
      <w:r w:rsidR="00F807F1">
        <w:t>Waiyaki</w:t>
      </w:r>
      <w:proofErr w:type="spellEnd"/>
      <w:r w:rsidR="00F807F1">
        <w:t xml:space="preserve"> way, Nairobi. We plan to lease a commercial space in </w:t>
      </w:r>
      <w:r w:rsidR="001D444E">
        <w:t>Kenco</w:t>
      </w:r>
      <w:r w:rsidR="00F807F1">
        <w:t xml:space="preserve"> plaza.</w:t>
      </w:r>
      <w:r w:rsidR="001D444E">
        <w:t xml:space="preserve"> They offer immediate access to smart, fully equipped, flexible offices.</w:t>
      </w:r>
      <w:r w:rsidR="00F807F1">
        <w:t xml:space="preserve"> </w:t>
      </w:r>
      <w:r w:rsidR="001D444E">
        <w:t xml:space="preserve">We believe this will increase our visibility and accessibility to potential customers. The premises is ideal because there is minimal legal fees and security of tenure. Neighboring the premises are </w:t>
      </w:r>
      <w:r w:rsidR="00BA2E76">
        <w:t xml:space="preserve">business support institutions such as banks and insurance companies that are advantageous to entrepreneurs and small-medium sized businesses. </w:t>
      </w:r>
    </w:p>
    <w:p w:rsidR="00AD3A5F" w:rsidRDefault="00AD3A5F" w:rsidP="00F100DE"/>
    <w:p w:rsidR="00AD3A5F" w:rsidRDefault="00AD3A5F" w:rsidP="00F100DE"/>
    <w:p w:rsidR="007D23B3" w:rsidRPr="00AD3A5F" w:rsidRDefault="00F100DE" w:rsidP="00AD3A5F">
      <w:pPr>
        <w:ind w:firstLine="720"/>
        <w:rPr>
          <w:b/>
        </w:rPr>
      </w:pPr>
      <w:r w:rsidRPr="00BC6ECD">
        <w:t xml:space="preserve">(b) </w:t>
      </w:r>
      <w:r w:rsidRPr="00AD3A5F">
        <w:rPr>
          <w:b/>
        </w:rPr>
        <w:t>Production facilities</w:t>
      </w:r>
    </w:p>
    <w:p w:rsidR="00BA2E76" w:rsidRDefault="00BA2E76" w:rsidP="00AD3A5F">
      <w:r>
        <w:t xml:space="preserve">Assets include </w:t>
      </w:r>
      <w:r w:rsidR="00FD709C">
        <w:t xml:space="preserve">6 PCs, </w:t>
      </w:r>
      <w:r>
        <w:t>networkable servers and backup systems for the software development process.</w:t>
      </w:r>
    </w:p>
    <w:p w:rsidR="00BA2E76" w:rsidRDefault="00BA2E76" w:rsidP="00AD3A5F">
      <w:r>
        <w:t xml:space="preserve">High-speed color printing equipment </w:t>
      </w:r>
      <w:r w:rsidR="00FD709C">
        <w:t>and specialty CD duplicator equipment will be installed in the business premises. This equipment will be used in the marketing and sales.</w:t>
      </w:r>
    </w:p>
    <w:p w:rsidR="00E714DB" w:rsidRDefault="00FD709C" w:rsidP="00F100DE">
      <w:r>
        <w:t>RL&amp;I Integrated Technologies will be our source for our equipment, costing as approximately Sh400</w:t>
      </w:r>
      <w:proofErr w:type="gramStart"/>
      <w:r>
        <w:t>,000</w:t>
      </w:r>
      <w:proofErr w:type="gramEnd"/>
    </w:p>
    <w:p w:rsidR="000710D5" w:rsidRDefault="000710D5" w:rsidP="00F100DE"/>
    <w:p w:rsidR="00F100DE" w:rsidRDefault="009E054D" w:rsidP="00F100DE">
      <w:r>
        <w:t xml:space="preserve">(c) </w:t>
      </w:r>
      <w:r w:rsidRPr="000710D5">
        <w:rPr>
          <w:b/>
        </w:rPr>
        <w:t>Production cost</w:t>
      </w:r>
    </w:p>
    <w:tbl>
      <w:tblPr>
        <w:tblStyle w:val="TableGrid"/>
        <w:tblW w:w="0" w:type="auto"/>
        <w:tblLook w:val="04A0" w:firstRow="1" w:lastRow="0" w:firstColumn="1" w:lastColumn="0" w:noHBand="0" w:noVBand="1"/>
      </w:tblPr>
      <w:tblGrid>
        <w:gridCol w:w="4135"/>
        <w:gridCol w:w="2520"/>
      </w:tblGrid>
      <w:tr w:rsidR="009E054D" w:rsidTr="009E054D">
        <w:tc>
          <w:tcPr>
            <w:tcW w:w="4135" w:type="dxa"/>
          </w:tcPr>
          <w:p w:rsidR="009E054D" w:rsidRDefault="009E054D" w:rsidP="00F100DE">
            <w:r>
              <w:t>Type of cost</w:t>
            </w:r>
          </w:p>
        </w:tc>
        <w:tc>
          <w:tcPr>
            <w:tcW w:w="2520" w:type="dxa"/>
          </w:tcPr>
          <w:p w:rsidR="009E054D" w:rsidRDefault="009E054D" w:rsidP="00F100DE">
            <w:r>
              <w:t>Monthly cost</w:t>
            </w:r>
          </w:p>
        </w:tc>
      </w:tr>
      <w:tr w:rsidR="009E054D" w:rsidTr="009E054D">
        <w:tc>
          <w:tcPr>
            <w:tcW w:w="4135" w:type="dxa"/>
          </w:tcPr>
          <w:p w:rsidR="00FA452F" w:rsidRDefault="00FA452F" w:rsidP="00F100DE">
            <w:r>
              <w:t>Source of materials</w:t>
            </w:r>
          </w:p>
        </w:tc>
        <w:tc>
          <w:tcPr>
            <w:tcW w:w="2520" w:type="dxa"/>
          </w:tcPr>
          <w:p w:rsidR="009E054D" w:rsidRDefault="005E0532" w:rsidP="00F100DE">
            <w:r>
              <w:t>10,000</w:t>
            </w:r>
          </w:p>
        </w:tc>
      </w:tr>
      <w:tr w:rsidR="009E054D" w:rsidTr="009E054D">
        <w:tc>
          <w:tcPr>
            <w:tcW w:w="4135" w:type="dxa"/>
          </w:tcPr>
          <w:p w:rsidR="009E054D" w:rsidRDefault="00FA452F" w:rsidP="00F100DE">
            <w:r>
              <w:t>Materials required</w:t>
            </w:r>
          </w:p>
        </w:tc>
        <w:tc>
          <w:tcPr>
            <w:tcW w:w="2520" w:type="dxa"/>
          </w:tcPr>
          <w:p w:rsidR="009E054D" w:rsidRDefault="005E0532" w:rsidP="00F100DE">
            <w:r>
              <w:t>5,000</w:t>
            </w:r>
          </w:p>
        </w:tc>
      </w:tr>
      <w:tr w:rsidR="009E054D" w:rsidTr="009E054D">
        <w:tc>
          <w:tcPr>
            <w:tcW w:w="4135" w:type="dxa"/>
          </w:tcPr>
          <w:p w:rsidR="009E054D" w:rsidRDefault="00FA452F" w:rsidP="00F100DE">
            <w:r>
              <w:t>transportation</w:t>
            </w:r>
          </w:p>
        </w:tc>
        <w:tc>
          <w:tcPr>
            <w:tcW w:w="2520" w:type="dxa"/>
          </w:tcPr>
          <w:p w:rsidR="009E054D" w:rsidRDefault="005E0532" w:rsidP="00F100DE">
            <w:r>
              <w:t>n/a</w:t>
            </w:r>
          </w:p>
        </w:tc>
      </w:tr>
      <w:tr w:rsidR="009E054D" w:rsidTr="009E054D">
        <w:tc>
          <w:tcPr>
            <w:tcW w:w="4135" w:type="dxa"/>
          </w:tcPr>
          <w:p w:rsidR="009E054D" w:rsidRDefault="00FA452F" w:rsidP="00FA452F">
            <w:r>
              <w:t>Workers/ Labor</w:t>
            </w:r>
          </w:p>
        </w:tc>
        <w:tc>
          <w:tcPr>
            <w:tcW w:w="2520" w:type="dxa"/>
          </w:tcPr>
          <w:p w:rsidR="009E054D" w:rsidRDefault="005E0532" w:rsidP="00F100DE">
            <w:r>
              <w:t>100,000</w:t>
            </w:r>
          </w:p>
        </w:tc>
      </w:tr>
      <w:tr w:rsidR="009E054D" w:rsidTr="009E054D">
        <w:tc>
          <w:tcPr>
            <w:tcW w:w="4135" w:type="dxa"/>
          </w:tcPr>
          <w:p w:rsidR="009E054D" w:rsidRDefault="00FA452F" w:rsidP="00F100DE">
            <w:r>
              <w:t>Overhead charges</w:t>
            </w:r>
          </w:p>
        </w:tc>
        <w:tc>
          <w:tcPr>
            <w:tcW w:w="2520" w:type="dxa"/>
          </w:tcPr>
          <w:p w:rsidR="009E054D" w:rsidRDefault="005E0532" w:rsidP="00F100DE">
            <w:r>
              <w:t>20,000</w:t>
            </w:r>
          </w:p>
        </w:tc>
      </w:tr>
      <w:tr w:rsidR="009E054D" w:rsidTr="009E054D">
        <w:tc>
          <w:tcPr>
            <w:tcW w:w="4135" w:type="dxa"/>
          </w:tcPr>
          <w:p w:rsidR="009E054D" w:rsidRDefault="00FA452F" w:rsidP="00F100DE">
            <w:r>
              <w:t>Cost per units</w:t>
            </w:r>
          </w:p>
        </w:tc>
        <w:tc>
          <w:tcPr>
            <w:tcW w:w="2520" w:type="dxa"/>
          </w:tcPr>
          <w:p w:rsidR="009E054D" w:rsidRDefault="005E0532" w:rsidP="00F100DE">
            <w:r>
              <w:t>5,000</w:t>
            </w:r>
          </w:p>
        </w:tc>
      </w:tr>
      <w:tr w:rsidR="009E054D" w:rsidTr="009E054D">
        <w:trPr>
          <w:trHeight w:val="350"/>
        </w:trPr>
        <w:tc>
          <w:tcPr>
            <w:tcW w:w="4135" w:type="dxa"/>
          </w:tcPr>
          <w:p w:rsidR="009E054D" w:rsidRDefault="00FA452F" w:rsidP="00F100DE">
            <w:r>
              <w:t>Total cost</w:t>
            </w:r>
          </w:p>
        </w:tc>
        <w:tc>
          <w:tcPr>
            <w:tcW w:w="2520" w:type="dxa"/>
          </w:tcPr>
          <w:p w:rsidR="009E054D" w:rsidRDefault="005E0532" w:rsidP="00F100DE">
            <w:r>
              <w:t>140,000</w:t>
            </w:r>
          </w:p>
        </w:tc>
      </w:tr>
    </w:tbl>
    <w:p w:rsidR="009E054D" w:rsidRDefault="009E054D" w:rsidP="00F100DE"/>
    <w:p w:rsidR="009E054D" w:rsidRDefault="005E0532" w:rsidP="00F100DE">
      <w:r>
        <w:t xml:space="preserve"> (d</w:t>
      </w:r>
      <w:r w:rsidR="009E054D">
        <w:t xml:space="preserve">) </w:t>
      </w:r>
      <w:r w:rsidR="009E054D" w:rsidRPr="000710D5">
        <w:rPr>
          <w:b/>
        </w:rPr>
        <w:t>Complying with operational requirements.</w:t>
      </w:r>
    </w:p>
    <w:tbl>
      <w:tblPr>
        <w:tblStyle w:val="TableGrid"/>
        <w:tblW w:w="0" w:type="auto"/>
        <w:tblLook w:val="04A0" w:firstRow="1" w:lastRow="0" w:firstColumn="1" w:lastColumn="0" w:noHBand="0" w:noVBand="1"/>
      </w:tblPr>
      <w:tblGrid>
        <w:gridCol w:w="4675"/>
        <w:gridCol w:w="4675"/>
      </w:tblGrid>
      <w:tr w:rsidR="009E054D" w:rsidTr="009E054D">
        <w:tc>
          <w:tcPr>
            <w:tcW w:w="4675" w:type="dxa"/>
          </w:tcPr>
          <w:p w:rsidR="009E054D" w:rsidRDefault="009E054D" w:rsidP="00F100DE">
            <w:r>
              <w:t>Type of requirements</w:t>
            </w:r>
          </w:p>
        </w:tc>
        <w:tc>
          <w:tcPr>
            <w:tcW w:w="4675" w:type="dxa"/>
          </w:tcPr>
          <w:p w:rsidR="009E054D" w:rsidRDefault="009E054D" w:rsidP="00F100DE">
            <w:r>
              <w:t>cost</w:t>
            </w:r>
          </w:p>
        </w:tc>
      </w:tr>
      <w:tr w:rsidR="009E054D" w:rsidTr="009E054D">
        <w:tc>
          <w:tcPr>
            <w:tcW w:w="4675" w:type="dxa"/>
          </w:tcPr>
          <w:p w:rsidR="009E054D" w:rsidRDefault="00E6795E" w:rsidP="00F100DE">
            <w:r>
              <w:t>Licenses</w:t>
            </w:r>
          </w:p>
        </w:tc>
        <w:tc>
          <w:tcPr>
            <w:tcW w:w="4675" w:type="dxa"/>
          </w:tcPr>
          <w:p w:rsidR="009E054D" w:rsidRDefault="005E0532" w:rsidP="00F100DE">
            <w:r>
              <w:t>3,000</w:t>
            </w:r>
          </w:p>
        </w:tc>
      </w:tr>
      <w:tr w:rsidR="009E054D" w:rsidTr="009E054D">
        <w:tc>
          <w:tcPr>
            <w:tcW w:w="4675" w:type="dxa"/>
          </w:tcPr>
          <w:p w:rsidR="009E054D" w:rsidRDefault="00E6795E" w:rsidP="00F100DE">
            <w:r>
              <w:t>Tax</w:t>
            </w:r>
          </w:p>
        </w:tc>
        <w:tc>
          <w:tcPr>
            <w:tcW w:w="4675" w:type="dxa"/>
          </w:tcPr>
          <w:p w:rsidR="009E054D" w:rsidRDefault="005E0532" w:rsidP="00F100DE">
            <w:r>
              <w:t>4,000</w:t>
            </w:r>
          </w:p>
        </w:tc>
      </w:tr>
      <w:tr w:rsidR="009E054D" w:rsidTr="009E054D">
        <w:tc>
          <w:tcPr>
            <w:tcW w:w="4675" w:type="dxa"/>
          </w:tcPr>
          <w:p w:rsidR="009E054D" w:rsidRDefault="00E6795E" w:rsidP="00F100DE">
            <w:r>
              <w:t>Other approvals</w:t>
            </w:r>
          </w:p>
        </w:tc>
        <w:tc>
          <w:tcPr>
            <w:tcW w:w="4675" w:type="dxa"/>
          </w:tcPr>
          <w:p w:rsidR="009E054D" w:rsidRDefault="005E0532" w:rsidP="00F100DE">
            <w:r>
              <w:t>1,000</w:t>
            </w:r>
          </w:p>
        </w:tc>
      </w:tr>
      <w:tr w:rsidR="009E054D" w:rsidTr="009E054D">
        <w:tc>
          <w:tcPr>
            <w:tcW w:w="4675" w:type="dxa"/>
          </w:tcPr>
          <w:p w:rsidR="009E054D" w:rsidRDefault="009E054D" w:rsidP="00F100DE">
            <w:r>
              <w:t>Total cost</w:t>
            </w:r>
          </w:p>
        </w:tc>
        <w:tc>
          <w:tcPr>
            <w:tcW w:w="4675" w:type="dxa"/>
          </w:tcPr>
          <w:p w:rsidR="009E054D" w:rsidRDefault="005E0532" w:rsidP="00F100DE">
            <w:r>
              <w:t>8,000</w:t>
            </w:r>
          </w:p>
        </w:tc>
      </w:tr>
    </w:tbl>
    <w:p w:rsidR="009E054D" w:rsidRDefault="009E054D" w:rsidP="00F100DE"/>
    <w:p w:rsidR="00FA452F" w:rsidRPr="00A307F4" w:rsidRDefault="003C1702" w:rsidP="00A307F4">
      <w:pPr>
        <w:pStyle w:val="Heading6"/>
      </w:pPr>
      <w:r>
        <w:rPr>
          <w:b w:val="0"/>
        </w:rPr>
        <w:lastRenderedPageBreak/>
        <w:t xml:space="preserve">                                </w:t>
      </w:r>
      <w:bookmarkStart w:id="9" w:name="_Toc87132369"/>
      <w:r w:rsidR="00FA452F" w:rsidRPr="00A307F4">
        <w:t>CHAPTER SIX</w:t>
      </w:r>
      <w:r w:rsidRPr="00A307F4">
        <w:t>:</w:t>
      </w:r>
      <w:r w:rsidR="00FA452F" w:rsidRPr="00A307F4">
        <w:t xml:space="preserve"> FINANCIAL PLAN</w:t>
      </w:r>
      <w:bookmarkEnd w:id="9"/>
      <w:r w:rsidR="00FA452F" w:rsidRPr="00A307F4">
        <w:t xml:space="preserve"> </w:t>
      </w:r>
    </w:p>
    <w:p w:rsidR="00E714DB" w:rsidRPr="000710D5" w:rsidRDefault="00FA452F" w:rsidP="000710D5">
      <w:pPr>
        <w:ind w:left="0"/>
        <w:rPr>
          <w:b/>
        </w:rPr>
      </w:pPr>
      <w:r>
        <w:t>(A)</w:t>
      </w:r>
      <w:r w:rsidRPr="000710D5">
        <w:rPr>
          <w:b/>
        </w:rPr>
        <w:t>Pre-operational Costs</w:t>
      </w:r>
    </w:p>
    <w:tbl>
      <w:tblPr>
        <w:tblStyle w:val="TableGrid0"/>
        <w:tblW w:w="9354" w:type="dxa"/>
        <w:tblInd w:w="5" w:type="dxa"/>
        <w:tblCellMar>
          <w:left w:w="110" w:type="dxa"/>
          <w:right w:w="115" w:type="dxa"/>
        </w:tblCellMar>
        <w:tblLook w:val="04A0" w:firstRow="1" w:lastRow="0" w:firstColumn="1" w:lastColumn="0" w:noHBand="0" w:noVBand="1"/>
      </w:tblPr>
      <w:tblGrid>
        <w:gridCol w:w="4701"/>
        <w:gridCol w:w="4653"/>
      </w:tblGrid>
      <w:tr w:rsidR="00E714DB" w:rsidTr="00EC7C98">
        <w:trPr>
          <w:trHeight w:val="283"/>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ITEM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COST </w:t>
            </w:r>
          </w:p>
        </w:tc>
      </w:tr>
      <w:tr w:rsidR="00E714DB" w:rsidTr="00EC7C98">
        <w:trPr>
          <w:trHeight w:val="308"/>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Transport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2,000</w:t>
            </w:r>
          </w:p>
        </w:tc>
      </w:tr>
      <w:tr w:rsidR="00E714DB" w:rsidTr="00EC7C98">
        <w:trPr>
          <w:trHeight w:val="302"/>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Market research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5,000</w:t>
            </w:r>
          </w:p>
        </w:tc>
      </w:tr>
      <w:tr w:rsidR="00E714DB" w:rsidTr="00EC7C98">
        <w:trPr>
          <w:trHeight w:val="302"/>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Plan properties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2,000</w:t>
            </w:r>
          </w:p>
        </w:tc>
      </w:tr>
      <w:tr w:rsidR="00E714DB" w:rsidTr="00EC7C98">
        <w:trPr>
          <w:trHeight w:val="302"/>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Meeting people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n/a</w:t>
            </w:r>
          </w:p>
        </w:tc>
      </w:tr>
      <w:tr w:rsidR="00E714DB" w:rsidTr="00EC7C98">
        <w:trPr>
          <w:trHeight w:val="302"/>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Photocopying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n/a</w:t>
            </w:r>
          </w:p>
        </w:tc>
      </w:tr>
      <w:tr w:rsidR="00E714DB" w:rsidTr="00EC7C98">
        <w:trPr>
          <w:trHeight w:val="302"/>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Installations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1,000</w:t>
            </w:r>
          </w:p>
        </w:tc>
      </w:tr>
      <w:tr w:rsidR="00E714DB" w:rsidTr="00EC7C98">
        <w:trPr>
          <w:trHeight w:val="288"/>
        </w:trPr>
        <w:tc>
          <w:tcPr>
            <w:tcW w:w="4701"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TOTAL COST </w:t>
            </w:r>
          </w:p>
        </w:tc>
        <w:tc>
          <w:tcPr>
            <w:tcW w:w="465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10,000</w:t>
            </w:r>
          </w:p>
        </w:tc>
      </w:tr>
    </w:tbl>
    <w:p w:rsidR="00E714DB" w:rsidRDefault="00E714DB" w:rsidP="000710D5">
      <w:pPr>
        <w:spacing w:after="225" w:line="240" w:lineRule="auto"/>
      </w:pPr>
      <w:r>
        <w:t xml:space="preserve"> </w:t>
      </w:r>
    </w:p>
    <w:p w:rsidR="00E714DB" w:rsidRDefault="00E714DB" w:rsidP="000710D5">
      <w:pPr>
        <w:numPr>
          <w:ilvl w:val="0"/>
          <w:numId w:val="21"/>
        </w:numPr>
        <w:spacing w:line="246" w:lineRule="auto"/>
        <w:ind w:hanging="317"/>
      </w:pPr>
      <w:r>
        <w:rPr>
          <w:rFonts w:eastAsia="Times New Roman"/>
          <w:b/>
        </w:rPr>
        <w:t xml:space="preserve">Working Capital  </w:t>
      </w:r>
    </w:p>
    <w:tbl>
      <w:tblPr>
        <w:tblStyle w:val="TableGrid0"/>
        <w:tblW w:w="9354" w:type="dxa"/>
        <w:tblInd w:w="5" w:type="dxa"/>
        <w:tblCellMar>
          <w:left w:w="110" w:type="dxa"/>
          <w:right w:w="115" w:type="dxa"/>
        </w:tblCellMar>
        <w:tblLook w:val="04A0" w:firstRow="1" w:lastRow="0" w:firstColumn="1" w:lastColumn="0" w:noHBand="0" w:noVBand="1"/>
      </w:tblPr>
      <w:tblGrid>
        <w:gridCol w:w="4687"/>
        <w:gridCol w:w="4667"/>
      </w:tblGrid>
      <w:tr w:rsidR="00E714DB" w:rsidTr="00EC7C98">
        <w:trPr>
          <w:trHeight w:val="284"/>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ITEM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AMOUNT </w:t>
            </w:r>
          </w:p>
        </w:tc>
      </w:tr>
      <w:tr w:rsidR="00E714DB" w:rsidTr="00EC7C98">
        <w:trPr>
          <w:trHeight w:val="302"/>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Stock of raw materials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n/a</w:t>
            </w:r>
          </w:p>
        </w:tc>
      </w:tr>
      <w:tr w:rsidR="00E714DB" w:rsidTr="00EC7C98">
        <w:trPr>
          <w:trHeight w:val="307"/>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Work in progress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20,000</w:t>
            </w:r>
          </w:p>
        </w:tc>
      </w:tr>
      <w:tr w:rsidR="00E714DB" w:rsidTr="00EC7C98">
        <w:trPr>
          <w:trHeight w:val="302"/>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Stock of finished goods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n/a</w:t>
            </w:r>
          </w:p>
        </w:tc>
      </w:tr>
      <w:tr w:rsidR="00E714DB" w:rsidTr="00EC7C98">
        <w:trPr>
          <w:trHeight w:val="302"/>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Debtors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n/a</w:t>
            </w:r>
          </w:p>
        </w:tc>
      </w:tr>
      <w:tr w:rsidR="00E714DB" w:rsidTr="00EC7C98">
        <w:trPr>
          <w:trHeight w:val="303"/>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Cash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10,000</w:t>
            </w:r>
          </w:p>
        </w:tc>
      </w:tr>
      <w:tr w:rsidR="00E714DB" w:rsidTr="00EC7C98">
        <w:trPr>
          <w:trHeight w:val="288"/>
        </w:trPr>
        <w:tc>
          <w:tcPr>
            <w:tcW w:w="468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TOTAL COST </w:t>
            </w:r>
          </w:p>
        </w:tc>
        <w:tc>
          <w:tcPr>
            <w:tcW w:w="4667"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5E0532">
              <w:t>30,000</w:t>
            </w:r>
          </w:p>
        </w:tc>
      </w:tr>
    </w:tbl>
    <w:p w:rsidR="00E714DB" w:rsidRDefault="000710D5" w:rsidP="000710D5">
      <w:pPr>
        <w:spacing w:line="240" w:lineRule="auto"/>
      </w:pPr>
      <w:r>
        <w:t xml:space="preserve"> </w:t>
      </w:r>
    </w:p>
    <w:p w:rsidR="00E714DB" w:rsidRDefault="00E714DB" w:rsidP="000710D5">
      <w:pPr>
        <w:numPr>
          <w:ilvl w:val="0"/>
          <w:numId w:val="21"/>
        </w:numPr>
        <w:spacing w:after="236" w:line="240" w:lineRule="auto"/>
        <w:ind w:hanging="317"/>
      </w:pPr>
      <w:r>
        <w:rPr>
          <w:rFonts w:eastAsia="Times New Roman"/>
          <w:b/>
        </w:rPr>
        <w:t xml:space="preserve">Pro-forma Income Statement  </w:t>
      </w:r>
    </w:p>
    <w:p w:rsidR="00E714DB" w:rsidRDefault="00E714DB" w:rsidP="000710D5">
      <w:pPr>
        <w:spacing w:line="240" w:lineRule="auto"/>
        <w:ind w:left="10"/>
      </w:pPr>
      <w:r>
        <w:t>Pro-forma income s</w:t>
      </w:r>
      <w:r w:rsidR="000710D5">
        <w:t xml:space="preserve">tatement for the year ending:  </w:t>
      </w:r>
      <w:r>
        <w:t xml:space="preserve"> </w:t>
      </w:r>
    </w:p>
    <w:tbl>
      <w:tblPr>
        <w:tblStyle w:val="TableGrid0"/>
        <w:tblW w:w="9354" w:type="dxa"/>
        <w:tblInd w:w="5" w:type="dxa"/>
        <w:tblCellMar>
          <w:right w:w="115" w:type="dxa"/>
        </w:tblCellMar>
        <w:tblLook w:val="04A0" w:firstRow="1" w:lastRow="0" w:firstColumn="1" w:lastColumn="0" w:noHBand="0" w:noVBand="1"/>
      </w:tblPr>
      <w:tblGrid>
        <w:gridCol w:w="1551"/>
        <w:gridCol w:w="3155"/>
        <w:gridCol w:w="4648"/>
      </w:tblGrid>
      <w:tr w:rsidR="00E714DB" w:rsidTr="00EC7C98">
        <w:trPr>
          <w:trHeight w:val="288"/>
        </w:trPr>
        <w:tc>
          <w:tcPr>
            <w:tcW w:w="1551" w:type="dxa"/>
            <w:tcBorders>
              <w:top w:val="single" w:sz="4" w:space="0" w:color="000000"/>
              <w:left w:val="single" w:sz="4" w:space="0" w:color="000000"/>
              <w:bottom w:val="single" w:sz="4" w:space="0" w:color="000000"/>
              <w:right w:val="nil"/>
            </w:tcBorders>
          </w:tcPr>
          <w:p w:rsidR="00E714DB" w:rsidRDefault="00E714DB" w:rsidP="00EC7C98">
            <w:pPr>
              <w:spacing w:line="276" w:lineRule="auto"/>
              <w:ind w:left="110"/>
            </w:pPr>
            <w:r>
              <w:t xml:space="preserve">ITEM </w:t>
            </w:r>
          </w:p>
        </w:tc>
        <w:tc>
          <w:tcPr>
            <w:tcW w:w="3155" w:type="dxa"/>
            <w:tcBorders>
              <w:top w:val="single" w:sz="4" w:space="0" w:color="000000"/>
              <w:left w:val="nil"/>
              <w:bottom w:val="single" w:sz="4" w:space="0" w:color="000000"/>
              <w:right w:val="single" w:sz="4" w:space="0" w:color="000000"/>
            </w:tcBorders>
          </w:tcPr>
          <w:p w:rsidR="00E714DB" w:rsidRDefault="00E714DB" w:rsidP="00EC7C98">
            <w:pPr>
              <w:spacing w:line="276" w:lineRule="auto"/>
            </w:pPr>
          </w:p>
        </w:tc>
        <w:tc>
          <w:tcPr>
            <w:tcW w:w="464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AMOUNT </w:t>
            </w:r>
            <w:r w:rsidR="003F3FC5">
              <w:t xml:space="preserve"> </w:t>
            </w:r>
            <w:proofErr w:type="spellStart"/>
            <w:r w:rsidR="003F3FC5">
              <w:t>Sh</w:t>
            </w:r>
            <w:proofErr w:type="spellEnd"/>
          </w:p>
        </w:tc>
      </w:tr>
      <w:tr w:rsidR="00E714DB" w:rsidTr="00EC7C98">
        <w:trPr>
          <w:trHeight w:val="303"/>
        </w:trPr>
        <w:tc>
          <w:tcPr>
            <w:tcW w:w="1551" w:type="dxa"/>
            <w:tcBorders>
              <w:top w:val="single" w:sz="4" w:space="0" w:color="000000"/>
              <w:left w:val="single" w:sz="4" w:space="0" w:color="000000"/>
              <w:bottom w:val="nil"/>
              <w:right w:val="nil"/>
            </w:tcBorders>
          </w:tcPr>
          <w:p w:rsidR="00E714DB" w:rsidRDefault="00E714DB" w:rsidP="00EC7C98">
            <w:pPr>
              <w:spacing w:line="276" w:lineRule="auto"/>
              <w:ind w:left="110"/>
            </w:pPr>
            <w:r>
              <w:t xml:space="preserve">Sales:  </w:t>
            </w:r>
          </w:p>
        </w:tc>
        <w:tc>
          <w:tcPr>
            <w:tcW w:w="3155" w:type="dxa"/>
            <w:tcBorders>
              <w:top w:val="single" w:sz="4" w:space="0" w:color="000000"/>
              <w:left w:val="nil"/>
              <w:bottom w:val="nil"/>
              <w:right w:val="single" w:sz="4" w:space="0" w:color="000000"/>
            </w:tcBorders>
          </w:tcPr>
          <w:p w:rsidR="00E714DB" w:rsidRDefault="00E714DB" w:rsidP="00EC7C98">
            <w:pPr>
              <w:spacing w:line="276" w:lineRule="auto"/>
            </w:pPr>
          </w:p>
        </w:tc>
        <w:tc>
          <w:tcPr>
            <w:tcW w:w="4648" w:type="dxa"/>
            <w:tcBorders>
              <w:top w:val="single" w:sz="4" w:space="0" w:color="000000"/>
              <w:left w:val="single" w:sz="4" w:space="0" w:color="000000"/>
              <w:bottom w:val="nil"/>
              <w:right w:val="single" w:sz="4" w:space="0" w:color="000000"/>
            </w:tcBorders>
          </w:tcPr>
          <w:p w:rsidR="00E714DB" w:rsidRDefault="005E0532" w:rsidP="005E0532">
            <w:pPr>
              <w:spacing w:line="276" w:lineRule="auto"/>
              <w:ind w:left="0"/>
            </w:pPr>
            <w:r>
              <w:t>350,000</w:t>
            </w:r>
          </w:p>
        </w:tc>
      </w:tr>
      <w:tr w:rsidR="00E714DB" w:rsidTr="00EC7C98">
        <w:trPr>
          <w:trHeight w:val="291"/>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Cost of goods sold  </w:t>
            </w:r>
          </w:p>
        </w:tc>
        <w:tc>
          <w:tcPr>
            <w:tcW w:w="4648" w:type="dxa"/>
            <w:tcBorders>
              <w:top w:val="nil"/>
              <w:left w:val="single" w:sz="4" w:space="0" w:color="000000"/>
              <w:bottom w:val="nil"/>
              <w:right w:val="single" w:sz="4" w:space="0" w:color="000000"/>
            </w:tcBorders>
          </w:tcPr>
          <w:p w:rsidR="00E714DB" w:rsidRDefault="005E0532" w:rsidP="00EC7C98">
            <w:pPr>
              <w:spacing w:line="276" w:lineRule="auto"/>
            </w:pPr>
            <w:r>
              <w:t>(188,000)</w:t>
            </w:r>
          </w:p>
        </w:tc>
      </w:tr>
      <w:tr w:rsidR="00E714DB" w:rsidTr="00EC7C98">
        <w:trPr>
          <w:trHeight w:val="290"/>
        </w:trPr>
        <w:tc>
          <w:tcPr>
            <w:tcW w:w="1551" w:type="dxa"/>
            <w:tcBorders>
              <w:top w:val="nil"/>
              <w:left w:val="single" w:sz="4" w:space="0" w:color="000000"/>
              <w:bottom w:val="single" w:sz="4" w:space="0" w:color="000000"/>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single" w:sz="4" w:space="0" w:color="000000"/>
              <w:right w:val="single" w:sz="4" w:space="0" w:color="000000"/>
            </w:tcBorders>
          </w:tcPr>
          <w:p w:rsidR="00E714DB" w:rsidRDefault="00E714DB" w:rsidP="00EC7C98">
            <w:pPr>
              <w:spacing w:line="276" w:lineRule="auto"/>
            </w:pPr>
            <w:r>
              <w:t xml:space="preserve">Gross profit  </w:t>
            </w:r>
          </w:p>
        </w:tc>
        <w:tc>
          <w:tcPr>
            <w:tcW w:w="4648" w:type="dxa"/>
            <w:tcBorders>
              <w:top w:val="nil"/>
              <w:left w:val="single" w:sz="4" w:space="0" w:color="000000"/>
              <w:bottom w:val="single" w:sz="4" w:space="0" w:color="000000"/>
              <w:right w:val="single" w:sz="4" w:space="0" w:color="000000"/>
            </w:tcBorders>
          </w:tcPr>
          <w:p w:rsidR="00E714DB" w:rsidRDefault="005E0532" w:rsidP="00EC7C98">
            <w:pPr>
              <w:spacing w:line="276" w:lineRule="auto"/>
            </w:pPr>
            <w:r>
              <w:t>162,000</w:t>
            </w:r>
          </w:p>
        </w:tc>
      </w:tr>
      <w:tr w:rsidR="00E714DB" w:rsidTr="00EC7C98">
        <w:trPr>
          <w:trHeight w:val="288"/>
        </w:trPr>
        <w:tc>
          <w:tcPr>
            <w:tcW w:w="1551" w:type="dxa"/>
            <w:tcBorders>
              <w:top w:val="single" w:sz="4" w:space="0" w:color="000000"/>
              <w:left w:val="single" w:sz="4" w:space="0" w:color="000000"/>
              <w:bottom w:val="single" w:sz="4" w:space="0" w:color="000000"/>
              <w:right w:val="nil"/>
            </w:tcBorders>
          </w:tcPr>
          <w:p w:rsidR="00E714DB" w:rsidRDefault="00E714DB" w:rsidP="00EC7C98">
            <w:pPr>
              <w:spacing w:line="276" w:lineRule="auto"/>
              <w:ind w:left="110"/>
            </w:pPr>
            <w:r>
              <w:t xml:space="preserve"> </w:t>
            </w:r>
          </w:p>
        </w:tc>
        <w:tc>
          <w:tcPr>
            <w:tcW w:w="3155" w:type="dxa"/>
            <w:tcBorders>
              <w:top w:val="single" w:sz="4" w:space="0" w:color="000000"/>
              <w:left w:val="nil"/>
              <w:bottom w:val="single" w:sz="4" w:space="0" w:color="000000"/>
              <w:right w:val="single" w:sz="4" w:space="0" w:color="000000"/>
            </w:tcBorders>
          </w:tcPr>
          <w:p w:rsidR="00E714DB" w:rsidRDefault="00E714DB" w:rsidP="00EC7C98">
            <w:pPr>
              <w:spacing w:line="276" w:lineRule="auto"/>
            </w:pPr>
          </w:p>
        </w:tc>
        <w:tc>
          <w:tcPr>
            <w:tcW w:w="464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p>
        </w:tc>
      </w:tr>
      <w:tr w:rsidR="00E714DB" w:rsidTr="00EC7C98">
        <w:trPr>
          <w:trHeight w:val="509"/>
        </w:trPr>
        <w:tc>
          <w:tcPr>
            <w:tcW w:w="1551" w:type="dxa"/>
            <w:tcBorders>
              <w:top w:val="single" w:sz="4" w:space="0" w:color="000000"/>
              <w:left w:val="single" w:sz="4" w:space="0" w:color="000000"/>
              <w:bottom w:val="nil"/>
              <w:right w:val="nil"/>
            </w:tcBorders>
            <w:vAlign w:val="bottom"/>
          </w:tcPr>
          <w:p w:rsidR="00E714DB" w:rsidRDefault="00E714DB" w:rsidP="00EC7C98">
            <w:pPr>
              <w:spacing w:line="276" w:lineRule="auto"/>
              <w:ind w:left="110"/>
            </w:pPr>
            <w:r>
              <w:t xml:space="preserve">Expenses:  </w:t>
            </w:r>
          </w:p>
        </w:tc>
        <w:tc>
          <w:tcPr>
            <w:tcW w:w="3155" w:type="dxa"/>
            <w:tcBorders>
              <w:top w:val="single" w:sz="4" w:space="0" w:color="000000"/>
              <w:left w:val="nil"/>
              <w:bottom w:val="nil"/>
              <w:right w:val="single" w:sz="4" w:space="0" w:color="000000"/>
            </w:tcBorders>
          </w:tcPr>
          <w:p w:rsidR="00E714DB" w:rsidRDefault="00E714DB" w:rsidP="00EC7C98">
            <w:pPr>
              <w:spacing w:line="276" w:lineRule="auto"/>
            </w:pPr>
          </w:p>
        </w:tc>
        <w:tc>
          <w:tcPr>
            <w:tcW w:w="4648" w:type="dxa"/>
            <w:tcBorders>
              <w:top w:val="single" w:sz="4" w:space="0" w:color="000000"/>
              <w:left w:val="single" w:sz="4" w:space="0" w:color="000000"/>
              <w:bottom w:val="nil"/>
              <w:right w:val="single" w:sz="4" w:space="0" w:color="000000"/>
            </w:tcBorders>
          </w:tcPr>
          <w:p w:rsidR="00E714DB" w:rsidRDefault="00E714DB" w:rsidP="00EC7C98">
            <w:pPr>
              <w:spacing w:line="276" w:lineRule="auto"/>
              <w:ind w:left="110"/>
            </w:pPr>
            <w:r>
              <w:t xml:space="preserve"> </w:t>
            </w:r>
          </w:p>
        </w:tc>
      </w:tr>
      <w:tr w:rsidR="00E714DB" w:rsidTr="00EC7C98">
        <w:trPr>
          <w:trHeight w:val="291"/>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Wages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55,850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Rent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30,000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Water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n/a</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Telephone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5,000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Electricity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n/a</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pPr>
            <w:r>
              <w:t xml:space="preserve">Advertising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10,000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ind w:left="115"/>
            </w:pPr>
            <w:r>
              <w:t xml:space="preserve">Stationery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2,000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ind w:left="115"/>
            </w:pPr>
            <w:r>
              <w:t xml:space="preserve">Postage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500</w:t>
            </w:r>
          </w:p>
        </w:tc>
      </w:tr>
      <w:tr w:rsidR="00E714DB" w:rsidTr="00EC7C98">
        <w:trPr>
          <w:trHeight w:val="295"/>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lastRenderedPageBreak/>
              <w:t></w:t>
            </w:r>
            <w:r>
              <w:rPr>
                <w:rFonts w:ascii="Arial" w:eastAsia="Arial" w:hAnsi="Arial" w:cs="Arial"/>
              </w:rPr>
              <w:t xml:space="preserve"> </w:t>
            </w:r>
          </w:p>
        </w:tc>
        <w:tc>
          <w:tcPr>
            <w:tcW w:w="3155" w:type="dxa"/>
            <w:tcBorders>
              <w:top w:val="nil"/>
              <w:left w:val="nil"/>
              <w:bottom w:val="nil"/>
              <w:right w:val="single" w:sz="4" w:space="0" w:color="000000"/>
            </w:tcBorders>
          </w:tcPr>
          <w:p w:rsidR="00E714DB" w:rsidRDefault="00E714DB" w:rsidP="00EC7C98">
            <w:pPr>
              <w:spacing w:line="276" w:lineRule="auto"/>
              <w:ind w:left="115"/>
            </w:pPr>
            <w:r>
              <w:t xml:space="preserve">Transport </w:t>
            </w:r>
          </w:p>
        </w:tc>
        <w:tc>
          <w:tcPr>
            <w:tcW w:w="4648" w:type="dxa"/>
            <w:tcBorders>
              <w:top w:val="nil"/>
              <w:left w:val="single" w:sz="4" w:space="0" w:color="000000"/>
              <w:bottom w:val="nil"/>
              <w:right w:val="single" w:sz="4" w:space="0" w:color="000000"/>
            </w:tcBorders>
          </w:tcPr>
          <w:p w:rsidR="00E714DB" w:rsidRDefault="003F3FC5" w:rsidP="00EC7C98">
            <w:pPr>
              <w:spacing w:line="276" w:lineRule="auto"/>
            </w:pPr>
            <w:r>
              <w:t>3,000</w:t>
            </w:r>
          </w:p>
        </w:tc>
      </w:tr>
      <w:tr w:rsidR="00E714DB" w:rsidTr="00EC7C98">
        <w:trPr>
          <w:trHeight w:val="580"/>
        </w:trPr>
        <w:tc>
          <w:tcPr>
            <w:tcW w:w="1551" w:type="dxa"/>
            <w:tcBorders>
              <w:top w:val="nil"/>
              <w:left w:val="single" w:sz="4" w:space="0" w:color="000000"/>
              <w:bottom w:val="single" w:sz="4" w:space="0" w:color="000000"/>
              <w:right w:val="nil"/>
            </w:tcBorders>
          </w:tcPr>
          <w:p w:rsidR="00E714DB" w:rsidRDefault="00E714DB" w:rsidP="00EC7C98">
            <w:pPr>
              <w:spacing w:after="15"/>
              <w:jc w:val="center"/>
            </w:pPr>
            <w:r>
              <w:rPr>
                <w:rFonts w:ascii="Segoe UI Symbol" w:eastAsia="Segoe UI Symbol" w:hAnsi="Segoe UI Symbol" w:cs="Segoe UI Symbol"/>
              </w:rPr>
              <w:t></w:t>
            </w:r>
            <w:r>
              <w:rPr>
                <w:rFonts w:ascii="Arial" w:eastAsia="Arial" w:hAnsi="Arial" w:cs="Arial"/>
              </w:rPr>
              <w:t xml:space="preserve"> </w:t>
            </w:r>
          </w:p>
          <w:p w:rsidR="00E714DB" w:rsidRDefault="00E714DB" w:rsidP="00EC7C98">
            <w:pPr>
              <w:spacing w:line="276" w:lineRule="auto"/>
              <w:ind w:left="110"/>
            </w:pPr>
            <w:r>
              <w:t xml:space="preserve"> </w:t>
            </w:r>
          </w:p>
        </w:tc>
        <w:tc>
          <w:tcPr>
            <w:tcW w:w="3155" w:type="dxa"/>
            <w:tcBorders>
              <w:top w:val="nil"/>
              <w:left w:val="nil"/>
              <w:bottom w:val="single" w:sz="4" w:space="0" w:color="000000"/>
              <w:right w:val="single" w:sz="4" w:space="0" w:color="000000"/>
            </w:tcBorders>
          </w:tcPr>
          <w:p w:rsidR="00E714DB" w:rsidRDefault="00E714DB" w:rsidP="00EC7C98">
            <w:pPr>
              <w:spacing w:line="276" w:lineRule="auto"/>
              <w:ind w:left="115"/>
            </w:pPr>
            <w:r>
              <w:t xml:space="preserve">Repairs  </w:t>
            </w:r>
          </w:p>
        </w:tc>
        <w:tc>
          <w:tcPr>
            <w:tcW w:w="4648" w:type="dxa"/>
            <w:tcBorders>
              <w:top w:val="nil"/>
              <w:left w:val="single" w:sz="4" w:space="0" w:color="000000"/>
              <w:bottom w:val="single" w:sz="4" w:space="0" w:color="000000"/>
              <w:right w:val="single" w:sz="4" w:space="0" w:color="000000"/>
            </w:tcBorders>
          </w:tcPr>
          <w:p w:rsidR="00E714DB" w:rsidRDefault="003F3FC5" w:rsidP="00EC7C98">
            <w:pPr>
              <w:spacing w:line="276" w:lineRule="auto"/>
            </w:pPr>
            <w:r>
              <w:t>8,000</w:t>
            </w:r>
          </w:p>
          <w:p w:rsidR="003F3FC5" w:rsidRDefault="003F3FC5" w:rsidP="00EC7C98">
            <w:pPr>
              <w:spacing w:line="276" w:lineRule="auto"/>
            </w:pPr>
            <w:r>
              <w:t>(114,350)</w:t>
            </w:r>
          </w:p>
        </w:tc>
      </w:tr>
      <w:tr w:rsidR="00E714DB" w:rsidTr="00EC7C98">
        <w:trPr>
          <w:trHeight w:val="836"/>
        </w:trPr>
        <w:tc>
          <w:tcPr>
            <w:tcW w:w="4706"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pPr>
              <w:ind w:left="110"/>
            </w:pPr>
            <w:r>
              <w:t xml:space="preserve">Net Profit before tax </w:t>
            </w:r>
          </w:p>
          <w:p w:rsidR="00E714DB" w:rsidRDefault="00E714DB" w:rsidP="00EC7C98">
            <w:pPr>
              <w:spacing w:after="1"/>
              <w:ind w:left="110"/>
            </w:pPr>
            <w:r>
              <w:t xml:space="preserve"> </w:t>
            </w:r>
          </w:p>
          <w:p w:rsidR="00E714DB" w:rsidRDefault="00E714DB" w:rsidP="00EC7C98">
            <w:pPr>
              <w:spacing w:line="276" w:lineRule="auto"/>
              <w:ind w:left="110"/>
            </w:pPr>
            <w:r>
              <w:t xml:space="preserve">Tax </w:t>
            </w:r>
          </w:p>
        </w:tc>
        <w:tc>
          <w:tcPr>
            <w:tcW w:w="464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 </w:t>
            </w:r>
            <w:r w:rsidR="003F3FC5">
              <w:t>47,650</w:t>
            </w:r>
          </w:p>
          <w:p w:rsidR="003F3FC5" w:rsidRDefault="003F3FC5" w:rsidP="00EC7C98">
            <w:pPr>
              <w:spacing w:line="276" w:lineRule="auto"/>
              <w:ind w:left="110"/>
            </w:pPr>
            <w:r>
              <w:t>(14,295)</w:t>
            </w:r>
          </w:p>
        </w:tc>
      </w:tr>
      <w:tr w:rsidR="00E714DB" w:rsidTr="00EC7C98">
        <w:trPr>
          <w:trHeight w:val="504"/>
        </w:trPr>
        <w:tc>
          <w:tcPr>
            <w:tcW w:w="4706" w:type="dxa"/>
            <w:gridSpan w:val="2"/>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ind w:left="110"/>
            </w:pPr>
            <w:r>
              <w:t xml:space="preserve">NET PROFIT AFTER TAX </w:t>
            </w:r>
          </w:p>
        </w:tc>
        <w:tc>
          <w:tcPr>
            <w:tcW w:w="464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 </w:t>
            </w:r>
            <w:r w:rsidR="003F3FC5">
              <w:t>33,355</w:t>
            </w:r>
          </w:p>
        </w:tc>
      </w:tr>
    </w:tbl>
    <w:p w:rsidR="00E714DB" w:rsidRDefault="000710D5" w:rsidP="000710D5">
      <w:pPr>
        <w:spacing w:after="1" w:line="240" w:lineRule="auto"/>
      </w:pPr>
      <w:r>
        <w:t xml:space="preserve"> </w:t>
      </w:r>
    </w:p>
    <w:p w:rsidR="00E714DB" w:rsidRDefault="00E714DB" w:rsidP="000710D5">
      <w:pPr>
        <w:numPr>
          <w:ilvl w:val="0"/>
          <w:numId w:val="21"/>
        </w:numPr>
        <w:spacing w:line="246" w:lineRule="auto"/>
        <w:ind w:hanging="317"/>
      </w:pPr>
      <w:r>
        <w:rPr>
          <w:rFonts w:eastAsia="Times New Roman"/>
          <w:b/>
        </w:rPr>
        <w:t xml:space="preserve">Pro-forma Balance Sheet  </w:t>
      </w:r>
    </w:p>
    <w:tbl>
      <w:tblPr>
        <w:tblStyle w:val="TableGrid0"/>
        <w:tblW w:w="9354" w:type="dxa"/>
        <w:tblInd w:w="5" w:type="dxa"/>
        <w:tblCellMar>
          <w:right w:w="49" w:type="dxa"/>
        </w:tblCellMar>
        <w:tblLook w:val="04A0" w:firstRow="1" w:lastRow="0" w:firstColumn="1" w:lastColumn="0" w:noHBand="0" w:noVBand="1"/>
      </w:tblPr>
      <w:tblGrid>
        <w:gridCol w:w="1551"/>
        <w:gridCol w:w="3160"/>
        <w:gridCol w:w="4643"/>
      </w:tblGrid>
      <w:tr w:rsidR="00E714DB" w:rsidTr="00EC7C98">
        <w:trPr>
          <w:trHeight w:val="288"/>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ASSETS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AMOUNT </w:t>
            </w:r>
          </w:p>
        </w:tc>
      </w:tr>
      <w:tr w:rsidR="00E714DB" w:rsidTr="00EC7C98">
        <w:trPr>
          <w:trHeight w:val="1748"/>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pPr>
              <w:spacing w:after="17"/>
              <w:ind w:left="110"/>
            </w:pPr>
            <w:r>
              <w:t xml:space="preserve">Current Assets:  </w:t>
            </w:r>
          </w:p>
          <w:p w:rsidR="00E714DB" w:rsidRDefault="00E714DB" w:rsidP="00E714DB">
            <w:pPr>
              <w:numPr>
                <w:ilvl w:val="0"/>
                <w:numId w:val="25"/>
              </w:numPr>
              <w:spacing w:after="20"/>
              <w:ind w:hanging="720"/>
            </w:pPr>
            <w:r>
              <w:t xml:space="preserve">Cash  </w:t>
            </w:r>
          </w:p>
          <w:p w:rsidR="00E714DB" w:rsidRDefault="00E714DB" w:rsidP="00E714DB">
            <w:pPr>
              <w:numPr>
                <w:ilvl w:val="0"/>
                <w:numId w:val="25"/>
              </w:numPr>
              <w:spacing w:after="17"/>
              <w:ind w:hanging="720"/>
            </w:pPr>
            <w:r>
              <w:t xml:space="preserve">Debtors  </w:t>
            </w:r>
          </w:p>
          <w:p w:rsidR="00E714DB" w:rsidRDefault="00E714DB" w:rsidP="00E714DB">
            <w:pPr>
              <w:numPr>
                <w:ilvl w:val="0"/>
                <w:numId w:val="25"/>
              </w:numPr>
              <w:spacing w:after="17"/>
              <w:ind w:hanging="720"/>
            </w:pPr>
            <w:r>
              <w:t xml:space="preserve">Stock of finished goods </w:t>
            </w:r>
          </w:p>
          <w:p w:rsidR="00E714DB" w:rsidRDefault="00E714DB" w:rsidP="00E714DB">
            <w:pPr>
              <w:numPr>
                <w:ilvl w:val="0"/>
                <w:numId w:val="25"/>
              </w:numPr>
              <w:ind w:hanging="720"/>
            </w:pPr>
            <w:r>
              <w:t xml:space="preserve">Stock of raw materials  </w:t>
            </w:r>
          </w:p>
          <w:p w:rsidR="00E714DB" w:rsidRDefault="00E714DB" w:rsidP="00EC7C98">
            <w:pPr>
              <w:spacing w:line="276" w:lineRule="auto"/>
              <w:ind w:left="110"/>
            </w:pPr>
            <w:r>
              <w:t xml:space="preserve">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 </w:t>
            </w:r>
          </w:p>
          <w:p w:rsidR="003F3FC5" w:rsidRDefault="003F3FC5" w:rsidP="00EC7C98">
            <w:pPr>
              <w:spacing w:line="276" w:lineRule="auto"/>
              <w:ind w:left="110"/>
            </w:pPr>
            <w:r>
              <w:t>10,000</w:t>
            </w:r>
          </w:p>
          <w:p w:rsidR="003F3FC5" w:rsidRDefault="003F3FC5" w:rsidP="00EC7C98">
            <w:pPr>
              <w:spacing w:line="276" w:lineRule="auto"/>
              <w:ind w:left="110"/>
            </w:pPr>
            <w:r>
              <w:t>5,000</w:t>
            </w:r>
          </w:p>
          <w:p w:rsidR="003F3FC5" w:rsidRDefault="003F3FC5" w:rsidP="00EC7C98">
            <w:pPr>
              <w:spacing w:line="276" w:lineRule="auto"/>
              <w:ind w:left="110"/>
            </w:pPr>
            <w:r>
              <w:t>20,000</w:t>
            </w:r>
          </w:p>
          <w:p w:rsidR="003F3FC5" w:rsidRDefault="003F3FC5" w:rsidP="00EC7C98">
            <w:pPr>
              <w:spacing w:line="276" w:lineRule="auto"/>
              <w:ind w:left="110"/>
            </w:pPr>
            <w:r>
              <w:t>20,000</w:t>
            </w:r>
          </w:p>
        </w:tc>
      </w:tr>
      <w:tr w:rsidR="00E714DB" w:rsidTr="00EC7C98">
        <w:trPr>
          <w:trHeight w:val="562"/>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pPr>
              <w:ind w:left="110"/>
            </w:pPr>
            <w:r>
              <w:t xml:space="preserve">Total Current Assets </w:t>
            </w:r>
          </w:p>
          <w:p w:rsidR="00E714DB" w:rsidRDefault="00E714DB" w:rsidP="00EC7C98">
            <w:pPr>
              <w:spacing w:line="276" w:lineRule="auto"/>
              <w:ind w:left="110"/>
            </w:pPr>
            <w:r>
              <w:t xml:space="preserve">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110"/>
            </w:pPr>
            <w:r>
              <w:t xml:space="preserve"> </w:t>
            </w:r>
            <w:r w:rsidR="003F3FC5">
              <w:t>55,000</w:t>
            </w:r>
          </w:p>
        </w:tc>
      </w:tr>
      <w:tr w:rsidR="00E714DB" w:rsidTr="00EC7C98">
        <w:trPr>
          <w:trHeight w:val="286"/>
        </w:trPr>
        <w:tc>
          <w:tcPr>
            <w:tcW w:w="4711" w:type="dxa"/>
            <w:gridSpan w:val="2"/>
            <w:tcBorders>
              <w:top w:val="single" w:sz="4" w:space="0" w:color="000000"/>
              <w:left w:val="single" w:sz="4" w:space="0" w:color="000000"/>
              <w:bottom w:val="nil"/>
              <w:right w:val="single" w:sz="4" w:space="0" w:color="000000"/>
            </w:tcBorders>
          </w:tcPr>
          <w:p w:rsidR="00E714DB" w:rsidRDefault="00E714DB" w:rsidP="00EC7C98">
            <w:pPr>
              <w:spacing w:line="276" w:lineRule="auto"/>
              <w:ind w:left="110"/>
            </w:pPr>
            <w:r>
              <w:t xml:space="preserve">Fixed Assets:  </w:t>
            </w:r>
          </w:p>
        </w:tc>
        <w:tc>
          <w:tcPr>
            <w:tcW w:w="4643" w:type="dxa"/>
            <w:tcBorders>
              <w:top w:val="single" w:sz="4" w:space="0" w:color="000000"/>
              <w:left w:val="single" w:sz="4" w:space="0" w:color="000000"/>
              <w:bottom w:val="nil"/>
              <w:right w:val="single" w:sz="4" w:space="0" w:color="000000"/>
            </w:tcBorders>
          </w:tcPr>
          <w:p w:rsidR="003F3FC5" w:rsidRDefault="00E714DB" w:rsidP="003F3FC5">
            <w:pPr>
              <w:spacing w:line="276" w:lineRule="auto"/>
              <w:ind w:left="110"/>
            </w:pPr>
            <w:r>
              <w:t xml:space="preserve"> </w:t>
            </w:r>
          </w:p>
        </w:tc>
      </w:tr>
      <w:tr w:rsidR="00E714DB" w:rsidTr="00EC7C98">
        <w:trPr>
          <w:trHeight w:val="571"/>
        </w:trPr>
        <w:tc>
          <w:tcPr>
            <w:tcW w:w="1551" w:type="dxa"/>
            <w:tcBorders>
              <w:top w:val="nil"/>
              <w:left w:val="single" w:sz="4" w:space="0" w:color="000000"/>
              <w:bottom w:val="nil"/>
              <w:right w:val="nil"/>
            </w:tcBorders>
          </w:tcPr>
          <w:p w:rsidR="00E714DB" w:rsidRDefault="00E714DB" w:rsidP="00EC7C98">
            <w:pPr>
              <w:spacing w:line="276" w:lineRule="auto"/>
              <w:ind w:left="110" w:firstLine="721"/>
            </w:pPr>
            <w:r>
              <w:rPr>
                <w:rFonts w:ascii="Segoe UI Symbol" w:eastAsia="Segoe UI Symbol" w:hAnsi="Segoe UI Symbol" w:cs="Segoe UI Symbol"/>
              </w:rPr>
              <w:t></w:t>
            </w:r>
            <w:r>
              <w:rPr>
                <w:rFonts w:ascii="Arial" w:eastAsia="Arial" w:hAnsi="Arial" w:cs="Arial"/>
              </w:rPr>
              <w:t xml:space="preserve"> </w:t>
            </w:r>
            <w:r>
              <w:t xml:space="preserve">(cost)  </w:t>
            </w:r>
          </w:p>
        </w:tc>
        <w:tc>
          <w:tcPr>
            <w:tcW w:w="3160" w:type="dxa"/>
            <w:tcBorders>
              <w:top w:val="nil"/>
              <w:left w:val="nil"/>
              <w:bottom w:val="nil"/>
              <w:right w:val="single" w:sz="4" w:space="0" w:color="000000"/>
            </w:tcBorders>
          </w:tcPr>
          <w:p w:rsidR="00E714DB" w:rsidRDefault="00E714DB" w:rsidP="00EC7C98">
            <w:pPr>
              <w:spacing w:line="276" w:lineRule="auto"/>
            </w:pPr>
            <w:r>
              <w:t xml:space="preserve">Machinery and equipment </w:t>
            </w:r>
          </w:p>
        </w:tc>
        <w:tc>
          <w:tcPr>
            <w:tcW w:w="4643" w:type="dxa"/>
            <w:tcBorders>
              <w:top w:val="nil"/>
              <w:left w:val="single" w:sz="4" w:space="0" w:color="000000"/>
              <w:bottom w:val="nil"/>
              <w:right w:val="single" w:sz="4" w:space="0" w:color="000000"/>
            </w:tcBorders>
          </w:tcPr>
          <w:p w:rsidR="00E714DB" w:rsidRDefault="003F3FC5" w:rsidP="00EC7C98">
            <w:pPr>
              <w:spacing w:line="276" w:lineRule="auto"/>
            </w:pPr>
            <w:r>
              <w:t>400,000</w:t>
            </w:r>
          </w:p>
          <w:p w:rsidR="001F1353" w:rsidRDefault="001F1353" w:rsidP="00EC7C98">
            <w:pPr>
              <w:spacing w:line="276" w:lineRule="auto"/>
            </w:pP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nil"/>
              <w:right w:val="single" w:sz="4" w:space="0" w:color="000000"/>
            </w:tcBorders>
          </w:tcPr>
          <w:p w:rsidR="00E714DB" w:rsidRDefault="00E714DB" w:rsidP="00EC7C98">
            <w:pPr>
              <w:spacing w:line="276" w:lineRule="auto"/>
            </w:pPr>
            <w:r>
              <w:t xml:space="preserve">Accumulated depreciation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n/a</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nil"/>
              <w:right w:val="single" w:sz="4" w:space="0" w:color="000000"/>
            </w:tcBorders>
          </w:tcPr>
          <w:p w:rsidR="00E714DB" w:rsidRDefault="00E714DB" w:rsidP="00EC7C98">
            <w:pPr>
              <w:spacing w:line="276" w:lineRule="auto"/>
            </w:pPr>
            <w:r>
              <w:t xml:space="preserve">Vehicles (cost)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n/a</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nil"/>
              <w:right w:val="single" w:sz="4" w:space="0" w:color="000000"/>
            </w:tcBorders>
          </w:tcPr>
          <w:p w:rsidR="00E714DB" w:rsidRDefault="00E714DB" w:rsidP="00EC7C98">
            <w:pPr>
              <w:spacing w:line="276" w:lineRule="auto"/>
            </w:pPr>
            <w:r>
              <w:t xml:space="preserve">Accumulated depreciation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n/a</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nil"/>
              <w:right w:val="single" w:sz="4" w:space="0" w:color="000000"/>
            </w:tcBorders>
          </w:tcPr>
          <w:p w:rsidR="00E714DB" w:rsidRDefault="00E714DB" w:rsidP="00EC7C98">
            <w:pPr>
              <w:spacing w:line="276" w:lineRule="auto"/>
            </w:pPr>
            <w:r>
              <w:t xml:space="preserve">Furniture and fittings(cost)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200,000</w:t>
            </w:r>
          </w:p>
        </w:tc>
      </w:tr>
      <w:tr w:rsidR="00E714DB" w:rsidTr="00EC7C98">
        <w:trPr>
          <w:trHeight w:val="293"/>
        </w:trPr>
        <w:tc>
          <w:tcPr>
            <w:tcW w:w="1551" w:type="dxa"/>
            <w:tcBorders>
              <w:top w:val="nil"/>
              <w:left w:val="single" w:sz="4" w:space="0" w:color="000000"/>
              <w:bottom w:val="nil"/>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nil"/>
              <w:right w:val="single" w:sz="4" w:space="0" w:color="000000"/>
            </w:tcBorders>
          </w:tcPr>
          <w:p w:rsidR="00E714DB" w:rsidRDefault="00E714DB" w:rsidP="00EC7C98">
            <w:pPr>
              <w:spacing w:line="276" w:lineRule="auto"/>
            </w:pPr>
            <w:r>
              <w:t xml:space="preserve">Accumulated depreciation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n/a</w:t>
            </w:r>
          </w:p>
        </w:tc>
      </w:tr>
      <w:tr w:rsidR="00E714DB" w:rsidTr="00EC7C98">
        <w:trPr>
          <w:trHeight w:val="571"/>
        </w:trPr>
        <w:tc>
          <w:tcPr>
            <w:tcW w:w="1551" w:type="dxa"/>
            <w:tcBorders>
              <w:top w:val="nil"/>
              <w:left w:val="single" w:sz="4" w:space="0" w:color="000000"/>
              <w:bottom w:val="nil"/>
              <w:right w:val="nil"/>
            </w:tcBorders>
          </w:tcPr>
          <w:p w:rsidR="00E714DB" w:rsidRDefault="00E714DB" w:rsidP="00EC7C98">
            <w:pPr>
              <w:spacing w:line="276" w:lineRule="auto"/>
              <w:ind w:left="110" w:firstLine="721"/>
            </w:pPr>
            <w:r>
              <w:rPr>
                <w:rFonts w:ascii="Segoe UI Symbol" w:eastAsia="Segoe UI Symbol" w:hAnsi="Segoe UI Symbol" w:cs="Segoe UI Symbol"/>
              </w:rPr>
              <w:t></w:t>
            </w:r>
            <w:r>
              <w:rPr>
                <w:rFonts w:ascii="Arial" w:eastAsia="Arial" w:hAnsi="Arial" w:cs="Arial"/>
              </w:rPr>
              <w:t xml:space="preserve"> </w:t>
            </w:r>
            <w:r>
              <w:t xml:space="preserve">(cost) </w:t>
            </w:r>
          </w:p>
        </w:tc>
        <w:tc>
          <w:tcPr>
            <w:tcW w:w="3160" w:type="dxa"/>
            <w:tcBorders>
              <w:top w:val="nil"/>
              <w:left w:val="nil"/>
              <w:bottom w:val="nil"/>
              <w:right w:val="single" w:sz="4" w:space="0" w:color="000000"/>
            </w:tcBorders>
          </w:tcPr>
          <w:p w:rsidR="00E714DB" w:rsidRDefault="00E714DB" w:rsidP="00EC7C98">
            <w:pPr>
              <w:spacing w:line="276" w:lineRule="auto"/>
            </w:pPr>
            <w:r>
              <w:t xml:space="preserve">Other (specify) fixed assets </w:t>
            </w:r>
          </w:p>
        </w:tc>
        <w:tc>
          <w:tcPr>
            <w:tcW w:w="4643" w:type="dxa"/>
            <w:tcBorders>
              <w:top w:val="nil"/>
              <w:left w:val="single" w:sz="4" w:space="0" w:color="000000"/>
              <w:bottom w:val="nil"/>
              <w:right w:val="single" w:sz="4" w:space="0" w:color="000000"/>
            </w:tcBorders>
          </w:tcPr>
          <w:p w:rsidR="00E714DB" w:rsidRDefault="001F1353" w:rsidP="00EC7C98">
            <w:pPr>
              <w:spacing w:line="276" w:lineRule="auto"/>
            </w:pPr>
            <w:r>
              <w:t>n/a</w:t>
            </w:r>
          </w:p>
        </w:tc>
      </w:tr>
      <w:tr w:rsidR="00E714DB" w:rsidTr="00EC7C98">
        <w:trPr>
          <w:trHeight w:val="290"/>
        </w:trPr>
        <w:tc>
          <w:tcPr>
            <w:tcW w:w="1551" w:type="dxa"/>
            <w:tcBorders>
              <w:top w:val="nil"/>
              <w:left w:val="single" w:sz="4" w:space="0" w:color="000000"/>
              <w:bottom w:val="single" w:sz="4" w:space="0" w:color="000000"/>
              <w:right w:val="nil"/>
            </w:tcBorders>
          </w:tcPr>
          <w:p w:rsidR="00E714DB" w:rsidRDefault="00E714DB" w:rsidP="00EC7C98">
            <w:pPr>
              <w:spacing w:line="276" w:lineRule="auto"/>
              <w:jc w:val="center"/>
            </w:pPr>
            <w:r>
              <w:rPr>
                <w:rFonts w:ascii="Segoe UI Symbol" w:eastAsia="Segoe UI Symbol" w:hAnsi="Segoe UI Symbol" w:cs="Segoe UI Symbol"/>
              </w:rPr>
              <w:t></w:t>
            </w:r>
            <w:r>
              <w:rPr>
                <w:rFonts w:ascii="Arial" w:eastAsia="Arial" w:hAnsi="Arial" w:cs="Arial"/>
              </w:rPr>
              <w:t xml:space="preserve"> </w:t>
            </w:r>
          </w:p>
        </w:tc>
        <w:tc>
          <w:tcPr>
            <w:tcW w:w="3160" w:type="dxa"/>
            <w:tcBorders>
              <w:top w:val="nil"/>
              <w:left w:val="nil"/>
              <w:bottom w:val="single" w:sz="4" w:space="0" w:color="000000"/>
              <w:right w:val="single" w:sz="4" w:space="0" w:color="000000"/>
            </w:tcBorders>
          </w:tcPr>
          <w:p w:rsidR="00E714DB" w:rsidRDefault="00E714DB" w:rsidP="00EC7C98">
            <w:pPr>
              <w:spacing w:line="276" w:lineRule="auto"/>
            </w:pPr>
            <w:r>
              <w:t xml:space="preserve">Accumulated depreciation  </w:t>
            </w:r>
          </w:p>
        </w:tc>
        <w:tc>
          <w:tcPr>
            <w:tcW w:w="4643" w:type="dxa"/>
            <w:tcBorders>
              <w:top w:val="nil"/>
              <w:left w:val="single" w:sz="4" w:space="0" w:color="000000"/>
              <w:bottom w:val="single" w:sz="4" w:space="0" w:color="000000"/>
              <w:right w:val="single" w:sz="4" w:space="0" w:color="000000"/>
            </w:tcBorders>
          </w:tcPr>
          <w:p w:rsidR="00E714DB" w:rsidRDefault="001F1353" w:rsidP="00EC7C98">
            <w:pPr>
              <w:spacing w:line="276" w:lineRule="auto"/>
            </w:pPr>
            <w:r>
              <w:t>n/a</w:t>
            </w:r>
          </w:p>
        </w:tc>
      </w:tr>
      <w:tr w:rsidR="00E714DB" w:rsidTr="00EC7C98">
        <w:trPr>
          <w:trHeight w:val="288"/>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p>
        </w:tc>
      </w:tr>
      <w:tr w:rsidR="00E714DB" w:rsidTr="00EC7C98">
        <w:trPr>
          <w:trHeight w:val="562"/>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r>
              <w:t xml:space="preserve">Total Fixed Assets </w:t>
            </w:r>
          </w:p>
          <w:p w:rsidR="00E714DB" w:rsidRDefault="00E714DB" w:rsidP="00EC7C98">
            <w:pPr>
              <w:spacing w:line="276" w:lineRule="auto"/>
            </w:pPr>
            <w:r>
              <w:t xml:space="preserve">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1F1353">
              <w:t>400,000</w:t>
            </w:r>
          </w:p>
        </w:tc>
      </w:tr>
      <w:tr w:rsidR="00E714DB" w:rsidTr="00EC7C98">
        <w:trPr>
          <w:trHeight w:val="562"/>
        </w:trPr>
        <w:tc>
          <w:tcPr>
            <w:tcW w:w="4711" w:type="dxa"/>
            <w:gridSpan w:val="2"/>
            <w:tcBorders>
              <w:top w:val="single" w:sz="4" w:space="0" w:color="000000"/>
              <w:left w:val="single" w:sz="4" w:space="0" w:color="000000"/>
              <w:bottom w:val="single" w:sz="4" w:space="0" w:color="000000"/>
              <w:right w:val="single" w:sz="4" w:space="0" w:color="000000"/>
            </w:tcBorders>
          </w:tcPr>
          <w:p w:rsidR="00E714DB" w:rsidRDefault="00E714DB" w:rsidP="00EC7C98">
            <w:r>
              <w:t xml:space="preserve">TOTAL ASSETS </w:t>
            </w:r>
          </w:p>
          <w:p w:rsidR="00E714DB" w:rsidRDefault="00E714DB" w:rsidP="00EC7C98">
            <w:pPr>
              <w:spacing w:line="276" w:lineRule="auto"/>
            </w:pPr>
            <w:r>
              <w:t xml:space="preserve"> </w:t>
            </w:r>
          </w:p>
        </w:tc>
        <w:tc>
          <w:tcPr>
            <w:tcW w:w="4643"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1F1353">
              <w:t>655,000</w:t>
            </w:r>
          </w:p>
        </w:tc>
      </w:tr>
    </w:tbl>
    <w:p w:rsidR="00E714DB" w:rsidRDefault="00E714DB" w:rsidP="00E714DB">
      <w:pPr>
        <w:spacing w:line="240" w:lineRule="auto"/>
      </w:pPr>
      <w:r>
        <w:t xml:space="preserve"> </w:t>
      </w:r>
    </w:p>
    <w:p w:rsidR="00E714DB" w:rsidRDefault="00E714DB" w:rsidP="00E714DB">
      <w:pPr>
        <w:spacing w:after="15" w:line="276" w:lineRule="auto"/>
      </w:pPr>
      <w:r>
        <w:t xml:space="preserve"> </w:t>
      </w:r>
    </w:p>
    <w:tbl>
      <w:tblPr>
        <w:tblStyle w:val="TableGrid0"/>
        <w:tblW w:w="9354" w:type="dxa"/>
        <w:tblInd w:w="5" w:type="dxa"/>
        <w:tblCellMar>
          <w:left w:w="110" w:type="dxa"/>
          <w:right w:w="115" w:type="dxa"/>
        </w:tblCellMar>
        <w:tblLook w:val="04A0" w:firstRow="1" w:lastRow="0" w:firstColumn="1" w:lastColumn="0" w:noHBand="0" w:noVBand="1"/>
      </w:tblPr>
      <w:tblGrid>
        <w:gridCol w:w="4716"/>
        <w:gridCol w:w="4638"/>
      </w:tblGrid>
      <w:tr w:rsidR="00E714DB" w:rsidTr="00EC7C98">
        <w:trPr>
          <w:trHeight w:val="562"/>
        </w:trPr>
        <w:tc>
          <w:tcPr>
            <w:tcW w:w="4716" w:type="dxa"/>
            <w:tcBorders>
              <w:top w:val="single" w:sz="4" w:space="0" w:color="000000"/>
              <w:left w:val="single" w:sz="4" w:space="0" w:color="000000"/>
              <w:bottom w:val="single" w:sz="4" w:space="0" w:color="000000"/>
              <w:right w:val="single" w:sz="4" w:space="0" w:color="000000"/>
            </w:tcBorders>
          </w:tcPr>
          <w:p w:rsidR="00E714DB" w:rsidRDefault="00E714DB" w:rsidP="00EC7C98">
            <w:r>
              <w:t xml:space="preserve">LIABILITIES </w:t>
            </w:r>
          </w:p>
          <w:p w:rsidR="00E714DB" w:rsidRDefault="00E714DB" w:rsidP="00EC7C98">
            <w:pPr>
              <w:spacing w:line="276" w:lineRule="auto"/>
            </w:pPr>
            <w:r>
              <w:t xml:space="preserve"> </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p>
        </w:tc>
      </w:tr>
      <w:tr w:rsidR="00E714DB" w:rsidTr="00EC7C98">
        <w:trPr>
          <w:trHeight w:val="1412"/>
        </w:trPr>
        <w:tc>
          <w:tcPr>
            <w:tcW w:w="4716"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after="15"/>
            </w:pPr>
            <w:r>
              <w:lastRenderedPageBreak/>
              <w:t xml:space="preserve">Current Liabilities:  </w:t>
            </w:r>
          </w:p>
          <w:p w:rsidR="00E714DB" w:rsidRDefault="00E714DB" w:rsidP="001F1353">
            <w:pPr>
              <w:numPr>
                <w:ilvl w:val="0"/>
                <w:numId w:val="26"/>
              </w:numPr>
              <w:spacing w:after="22"/>
              <w:ind w:hanging="720"/>
            </w:pPr>
            <w:r>
              <w:t xml:space="preserve">Creditors  </w:t>
            </w:r>
          </w:p>
          <w:p w:rsidR="001F1353" w:rsidRPr="000710D5" w:rsidRDefault="001F1353" w:rsidP="000710D5">
            <w:pPr>
              <w:numPr>
                <w:ilvl w:val="0"/>
                <w:numId w:val="26"/>
              </w:numPr>
              <w:spacing w:after="22"/>
              <w:ind w:hanging="720"/>
            </w:pPr>
            <w:r>
              <w:t>Warrantie</w:t>
            </w:r>
            <w:r w:rsidR="000710D5">
              <w:t>s</w:t>
            </w:r>
          </w:p>
          <w:p w:rsidR="001F1353" w:rsidRPr="001F1353" w:rsidRDefault="001F1353" w:rsidP="001F1353">
            <w:pPr>
              <w:numPr>
                <w:ilvl w:val="0"/>
                <w:numId w:val="26"/>
              </w:numPr>
              <w:spacing w:after="22"/>
              <w:ind w:hanging="720"/>
            </w:pPr>
            <w:r>
              <w:t>Accrued expenses</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p>
          <w:p w:rsidR="001F1353" w:rsidRDefault="001F1353" w:rsidP="00EC7C98">
            <w:pPr>
              <w:spacing w:line="276" w:lineRule="auto"/>
            </w:pPr>
            <w:r>
              <w:t>20,000</w:t>
            </w:r>
          </w:p>
          <w:p w:rsidR="001F1353" w:rsidRDefault="000710D5" w:rsidP="00EC7C98">
            <w:pPr>
              <w:spacing w:line="276" w:lineRule="auto"/>
            </w:pPr>
            <w:r>
              <w:t>30,000</w:t>
            </w:r>
          </w:p>
          <w:p w:rsidR="001F1353" w:rsidRDefault="001F1353" w:rsidP="00EC7C98">
            <w:pPr>
              <w:spacing w:line="276" w:lineRule="auto"/>
            </w:pPr>
            <w:r>
              <w:t>5,000</w:t>
            </w:r>
          </w:p>
        </w:tc>
      </w:tr>
      <w:tr w:rsidR="00E714DB" w:rsidTr="00EC7C98">
        <w:trPr>
          <w:trHeight w:val="562"/>
        </w:trPr>
        <w:tc>
          <w:tcPr>
            <w:tcW w:w="4716"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after="1"/>
            </w:pPr>
            <w:r>
              <w:t xml:space="preserve">Total Current Liabilities </w:t>
            </w:r>
          </w:p>
          <w:p w:rsidR="00E714DB" w:rsidRDefault="00E714DB" w:rsidP="00EC7C98">
            <w:pPr>
              <w:spacing w:line="276" w:lineRule="auto"/>
            </w:pPr>
            <w:r>
              <w:t xml:space="preserve"> </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1F1353">
              <w:t>55,000</w:t>
            </w:r>
          </w:p>
        </w:tc>
      </w:tr>
      <w:tr w:rsidR="00E714DB" w:rsidTr="00EC7C98">
        <w:trPr>
          <w:trHeight w:val="1147"/>
        </w:trPr>
        <w:tc>
          <w:tcPr>
            <w:tcW w:w="4716"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after="24"/>
            </w:pPr>
            <w:r>
              <w:t xml:space="preserve">Long-term Liabilities  </w:t>
            </w:r>
          </w:p>
          <w:p w:rsidR="00E714DB" w:rsidRDefault="00E714DB" w:rsidP="000710D5">
            <w:pPr>
              <w:numPr>
                <w:ilvl w:val="0"/>
                <w:numId w:val="27"/>
              </w:numPr>
              <w:spacing w:after="18"/>
              <w:ind w:hanging="720"/>
            </w:pPr>
            <w:r>
              <w:t>Bank loan</w:t>
            </w:r>
          </w:p>
          <w:p w:rsidR="000710D5" w:rsidRPr="000710D5" w:rsidRDefault="000710D5" w:rsidP="000710D5">
            <w:pPr>
              <w:numPr>
                <w:ilvl w:val="0"/>
                <w:numId w:val="27"/>
              </w:numPr>
              <w:spacing w:after="18"/>
              <w:ind w:hanging="720"/>
            </w:pPr>
            <w:r>
              <w:t>bond</w:t>
            </w:r>
          </w:p>
          <w:p w:rsidR="00E714DB" w:rsidRDefault="00E714DB" w:rsidP="00EC7C98">
            <w:pPr>
              <w:spacing w:line="276" w:lineRule="auto"/>
            </w:pPr>
            <w:r>
              <w:t xml:space="preserve"> </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p>
          <w:p w:rsidR="001F1353" w:rsidRDefault="000710D5" w:rsidP="00EC7C98">
            <w:pPr>
              <w:spacing w:line="276" w:lineRule="auto"/>
            </w:pPr>
            <w:r>
              <w:t>2</w:t>
            </w:r>
            <w:r w:rsidR="001F1353">
              <w:t>00,000</w:t>
            </w:r>
          </w:p>
          <w:p w:rsidR="000710D5" w:rsidRDefault="000710D5" w:rsidP="00EC7C98">
            <w:pPr>
              <w:spacing w:line="276" w:lineRule="auto"/>
            </w:pPr>
            <w:r>
              <w:t>100,000</w:t>
            </w:r>
          </w:p>
        </w:tc>
      </w:tr>
      <w:tr w:rsidR="00E714DB" w:rsidTr="00EC7C98">
        <w:trPr>
          <w:trHeight w:val="576"/>
        </w:trPr>
        <w:tc>
          <w:tcPr>
            <w:tcW w:w="4716" w:type="dxa"/>
            <w:tcBorders>
              <w:top w:val="single" w:sz="4" w:space="0" w:color="000000"/>
              <w:left w:val="single" w:sz="4" w:space="0" w:color="000000"/>
              <w:bottom w:val="single" w:sz="4" w:space="0" w:color="000000"/>
              <w:right w:val="single" w:sz="4" w:space="0" w:color="000000"/>
            </w:tcBorders>
          </w:tcPr>
          <w:p w:rsidR="00E714DB" w:rsidRDefault="00E714DB" w:rsidP="00EC7C98">
            <w:r>
              <w:t xml:space="preserve">Owner’s Equity  </w:t>
            </w:r>
          </w:p>
          <w:p w:rsidR="00E714DB" w:rsidRDefault="00E714DB" w:rsidP="00EC7C98">
            <w:pPr>
              <w:spacing w:line="276" w:lineRule="auto"/>
            </w:pPr>
            <w:r>
              <w:t xml:space="preserve"> </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0710D5">
              <w:t>2</w:t>
            </w:r>
            <w:r w:rsidR="001F1353">
              <w:t>00,000</w:t>
            </w:r>
          </w:p>
        </w:tc>
      </w:tr>
      <w:tr w:rsidR="00E714DB" w:rsidTr="00EC7C98">
        <w:trPr>
          <w:trHeight w:val="840"/>
        </w:trPr>
        <w:tc>
          <w:tcPr>
            <w:tcW w:w="4716"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after="15"/>
            </w:pPr>
            <w:r>
              <w:t xml:space="preserve">TOTAL LIABILITIES AND EQUITY  </w:t>
            </w:r>
          </w:p>
          <w:p w:rsidR="00E714DB" w:rsidRDefault="00E714DB" w:rsidP="00EC7C98">
            <w:pPr>
              <w:spacing w:line="276" w:lineRule="auto"/>
            </w:pPr>
            <w:r>
              <w:t xml:space="preserve"> </w:t>
            </w:r>
          </w:p>
        </w:tc>
        <w:tc>
          <w:tcPr>
            <w:tcW w:w="4638"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pPr>
            <w:r>
              <w:t xml:space="preserve"> </w:t>
            </w:r>
            <w:r w:rsidR="000710D5">
              <w:t>655,000</w:t>
            </w:r>
          </w:p>
        </w:tc>
      </w:tr>
    </w:tbl>
    <w:p w:rsidR="00E714DB" w:rsidRDefault="00E714DB" w:rsidP="00CE4E03">
      <w:pPr>
        <w:spacing w:after="110" w:line="240" w:lineRule="auto"/>
        <w:ind w:left="0"/>
      </w:pPr>
    </w:p>
    <w:p w:rsidR="00285CE1" w:rsidRDefault="00E714DB" w:rsidP="00285CE1">
      <w:pPr>
        <w:numPr>
          <w:ilvl w:val="0"/>
          <w:numId w:val="21"/>
        </w:numPr>
        <w:spacing w:after="105" w:line="246" w:lineRule="auto"/>
        <w:ind w:hanging="317"/>
      </w:pPr>
      <w:r>
        <w:rPr>
          <w:rFonts w:eastAsia="Times New Roman"/>
          <w:b/>
        </w:rPr>
        <w:t xml:space="preserve">Projected Cash Flow Statement  </w:t>
      </w:r>
      <w:r w:rsidRPr="00E714DB">
        <w:rPr>
          <w:rFonts w:eastAsia="Times New Roman"/>
          <w:b/>
        </w:rPr>
        <w:t xml:space="preserve"> </w:t>
      </w:r>
    </w:p>
    <w:tbl>
      <w:tblPr>
        <w:tblStyle w:val="TableGrid"/>
        <w:tblW w:w="9431" w:type="dxa"/>
        <w:tblInd w:w="14" w:type="dxa"/>
        <w:tblLook w:val="04A0" w:firstRow="1" w:lastRow="0" w:firstColumn="1" w:lastColumn="0" w:noHBand="0" w:noVBand="1"/>
      </w:tblPr>
      <w:tblGrid>
        <w:gridCol w:w="1296"/>
        <w:gridCol w:w="1176"/>
        <w:gridCol w:w="1176"/>
        <w:gridCol w:w="1176"/>
        <w:gridCol w:w="1176"/>
        <w:gridCol w:w="1176"/>
        <w:gridCol w:w="1176"/>
        <w:gridCol w:w="1176"/>
        <w:gridCol w:w="1176"/>
      </w:tblGrid>
      <w:tr w:rsidR="00D158F7" w:rsidTr="00285CE1">
        <w:tc>
          <w:tcPr>
            <w:tcW w:w="2051" w:type="dxa"/>
          </w:tcPr>
          <w:p w:rsidR="00285CE1" w:rsidRDefault="00285CE1" w:rsidP="00E714DB">
            <w:pPr>
              <w:spacing w:after="105"/>
              <w:ind w:left="0"/>
            </w:pPr>
            <w:r>
              <w:t>year</w:t>
            </w:r>
          </w:p>
        </w:tc>
        <w:tc>
          <w:tcPr>
            <w:tcW w:w="900" w:type="dxa"/>
          </w:tcPr>
          <w:p w:rsidR="00285CE1" w:rsidRDefault="00285CE1" w:rsidP="00E714DB">
            <w:pPr>
              <w:spacing w:after="105"/>
              <w:ind w:left="0"/>
            </w:pPr>
            <w:r>
              <w:t>1</w:t>
            </w:r>
          </w:p>
        </w:tc>
        <w:tc>
          <w:tcPr>
            <w:tcW w:w="900" w:type="dxa"/>
          </w:tcPr>
          <w:p w:rsidR="00285CE1" w:rsidRDefault="00285CE1" w:rsidP="00E714DB">
            <w:pPr>
              <w:spacing w:after="105"/>
              <w:ind w:left="0"/>
            </w:pPr>
            <w:r>
              <w:t>2</w:t>
            </w:r>
          </w:p>
        </w:tc>
        <w:tc>
          <w:tcPr>
            <w:tcW w:w="900" w:type="dxa"/>
          </w:tcPr>
          <w:p w:rsidR="00285CE1" w:rsidRDefault="00285CE1" w:rsidP="00E714DB">
            <w:pPr>
              <w:spacing w:after="105"/>
              <w:ind w:left="0"/>
            </w:pPr>
            <w:r>
              <w:t>3</w:t>
            </w:r>
          </w:p>
        </w:tc>
        <w:tc>
          <w:tcPr>
            <w:tcW w:w="900" w:type="dxa"/>
          </w:tcPr>
          <w:p w:rsidR="00285CE1" w:rsidRDefault="00285CE1" w:rsidP="00E714DB">
            <w:pPr>
              <w:spacing w:after="105"/>
              <w:ind w:left="0"/>
            </w:pPr>
            <w:r>
              <w:t>4</w:t>
            </w:r>
          </w:p>
        </w:tc>
        <w:tc>
          <w:tcPr>
            <w:tcW w:w="900" w:type="dxa"/>
          </w:tcPr>
          <w:p w:rsidR="00285CE1" w:rsidRDefault="00285CE1" w:rsidP="00E714DB">
            <w:pPr>
              <w:spacing w:after="105"/>
              <w:ind w:left="0"/>
            </w:pPr>
            <w:r>
              <w:t>5</w:t>
            </w:r>
          </w:p>
        </w:tc>
        <w:tc>
          <w:tcPr>
            <w:tcW w:w="900" w:type="dxa"/>
          </w:tcPr>
          <w:p w:rsidR="00285CE1" w:rsidRDefault="00285CE1" w:rsidP="00E714DB">
            <w:pPr>
              <w:spacing w:after="105"/>
              <w:ind w:left="0"/>
            </w:pPr>
            <w:r>
              <w:t>6</w:t>
            </w:r>
          </w:p>
        </w:tc>
        <w:tc>
          <w:tcPr>
            <w:tcW w:w="990" w:type="dxa"/>
          </w:tcPr>
          <w:p w:rsidR="00285CE1" w:rsidRDefault="00285CE1" w:rsidP="00E714DB">
            <w:pPr>
              <w:spacing w:after="105"/>
              <w:ind w:left="0"/>
            </w:pPr>
            <w:r>
              <w:t>7</w:t>
            </w:r>
          </w:p>
        </w:tc>
        <w:tc>
          <w:tcPr>
            <w:tcW w:w="990" w:type="dxa"/>
          </w:tcPr>
          <w:p w:rsidR="00285CE1" w:rsidRDefault="00285CE1" w:rsidP="00E714DB">
            <w:pPr>
              <w:spacing w:after="105"/>
              <w:ind w:left="0"/>
            </w:pPr>
            <w:r>
              <w:t>8</w:t>
            </w:r>
          </w:p>
        </w:tc>
      </w:tr>
      <w:tr w:rsidR="00D158F7" w:rsidTr="00285CE1">
        <w:tc>
          <w:tcPr>
            <w:tcW w:w="2051" w:type="dxa"/>
          </w:tcPr>
          <w:p w:rsidR="00285CE1" w:rsidRDefault="00285CE1" w:rsidP="00285CE1">
            <w:pPr>
              <w:spacing w:after="105"/>
              <w:ind w:left="0"/>
            </w:pPr>
            <w:r>
              <w:t>Beginning balance</w:t>
            </w:r>
          </w:p>
        </w:tc>
        <w:tc>
          <w:tcPr>
            <w:tcW w:w="900" w:type="dxa"/>
          </w:tcPr>
          <w:p w:rsidR="00285CE1" w:rsidRDefault="00CE4E03" w:rsidP="00E714DB">
            <w:pPr>
              <w:spacing w:after="105"/>
              <w:ind w:left="0"/>
            </w:pPr>
            <w:r>
              <w:t>655,000</w:t>
            </w:r>
          </w:p>
        </w:tc>
        <w:tc>
          <w:tcPr>
            <w:tcW w:w="900" w:type="dxa"/>
          </w:tcPr>
          <w:p w:rsidR="00285CE1" w:rsidRDefault="00745CFE" w:rsidP="00E714DB">
            <w:pPr>
              <w:spacing w:after="105"/>
              <w:ind w:left="0"/>
            </w:pPr>
            <w:r>
              <w:t>1,516,005</w:t>
            </w:r>
          </w:p>
        </w:tc>
        <w:tc>
          <w:tcPr>
            <w:tcW w:w="900" w:type="dxa"/>
          </w:tcPr>
          <w:p w:rsidR="00285CE1" w:rsidRDefault="00745CFE" w:rsidP="00E714DB">
            <w:pPr>
              <w:spacing w:after="105"/>
              <w:ind w:left="0"/>
            </w:pPr>
            <w:r>
              <w:t>1,899,155</w:t>
            </w:r>
          </w:p>
        </w:tc>
        <w:tc>
          <w:tcPr>
            <w:tcW w:w="900" w:type="dxa"/>
          </w:tcPr>
          <w:p w:rsidR="00285CE1" w:rsidRDefault="00D158F7" w:rsidP="00E714DB">
            <w:pPr>
              <w:spacing w:after="105"/>
              <w:ind w:left="0"/>
            </w:pPr>
            <w:r>
              <w:t>2,517,655</w:t>
            </w:r>
          </w:p>
        </w:tc>
        <w:tc>
          <w:tcPr>
            <w:tcW w:w="900" w:type="dxa"/>
          </w:tcPr>
          <w:p w:rsidR="00285CE1" w:rsidRDefault="00D158F7" w:rsidP="00E714DB">
            <w:pPr>
              <w:spacing w:after="105"/>
              <w:ind w:left="0"/>
            </w:pPr>
            <w:r>
              <w:t>3220655</w:t>
            </w:r>
          </w:p>
        </w:tc>
        <w:tc>
          <w:tcPr>
            <w:tcW w:w="900" w:type="dxa"/>
          </w:tcPr>
          <w:p w:rsidR="00285CE1" w:rsidRDefault="00137CA4" w:rsidP="00E714DB">
            <w:pPr>
              <w:spacing w:after="105"/>
              <w:ind w:left="0"/>
            </w:pPr>
            <w:r>
              <w:t>3,928,655</w:t>
            </w:r>
          </w:p>
        </w:tc>
        <w:tc>
          <w:tcPr>
            <w:tcW w:w="990" w:type="dxa"/>
          </w:tcPr>
          <w:p w:rsidR="00285CE1" w:rsidRDefault="00137CA4" w:rsidP="00E714DB">
            <w:pPr>
              <w:spacing w:after="105"/>
              <w:ind w:left="0"/>
            </w:pPr>
            <w:r>
              <w:t>4,672,155</w:t>
            </w:r>
          </w:p>
        </w:tc>
        <w:tc>
          <w:tcPr>
            <w:tcW w:w="990" w:type="dxa"/>
          </w:tcPr>
          <w:p w:rsidR="00285CE1" w:rsidRDefault="00137CA4" w:rsidP="00E714DB">
            <w:pPr>
              <w:spacing w:after="105"/>
              <w:ind w:left="0"/>
            </w:pPr>
            <w:r>
              <w:t>5,257,155</w:t>
            </w:r>
          </w:p>
        </w:tc>
      </w:tr>
      <w:tr w:rsidR="00D158F7" w:rsidTr="00285CE1">
        <w:tc>
          <w:tcPr>
            <w:tcW w:w="2051" w:type="dxa"/>
          </w:tcPr>
          <w:p w:rsidR="00285CE1" w:rsidRDefault="00285CE1" w:rsidP="00E714DB">
            <w:pPr>
              <w:spacing w:after="105"/>
              <w:ind w:left="0"/>
            </w:pPr>
            <w:r>
              <w:t>Cash sales</w:t>
            </w:r>
          </w:p>
        </w:tc>
        <w:tc>
          <w:tcPr>
            <w:tcW w:w="900" w:type="dxa"/>
          </w:tcPr>
          <w:p w:rsidR="00285CE1" w:rsidRDefault="00CE4E03" w:rsidP="00E714DB">
            <w:pPr>
              <w:spacing w:after="105"/>
              <w:ind w:left="0"/>
            </w:pPr>
            <w:r>
              <w:t>350,000</w:t>
            </w:r>
          </w:p>
        </w:tc>
        <w:tc>
          <w:tcPr>
            <w:tcW w:w="900" w:type="dxa"/>
          </w:tcPr>
          <w:p w:rsidR="00285CE1" w:rsidRDefault="00745CFE" w:rsidP="00E714DB">
            <w:pPr>
              <w:spacing w:after="105"/>
              <w:ind w:left="0"/>
            </w:pPr>
            <w:r>
              <w:t>500,000</w:t>
            </w:r>
          </w:p>
        </w:tc>
        <w:tc>
          <w:tcPr>
            <w:tcW w:w="900" w:type="dxa"/>
          </w:tcPr>
          <w:p w:rsidR="00285CE1" w:rsidRDefault="00745CFE" w:rsidP="00E714DB">
            <w:pPr>
              <w:spacing w:after="105"/>
              <w:ind w:left="0"/>
            </w:pPr>
            <w:r>
              <w:t>750,000</w:t>
            </w:r>
          </w:p>
        </w:tc>
        <w:tc>
          <w:tcPr>
            <w:tcW w:w="900" w:type="dxa"/>
          </w:tcPr>
          <w:p w:rsidR="00285CE1" w:rsidRDefault="00D158F7" w:rsidP="00E714DB">
            <w:pPr>
              <w:spacing w:after="105"/>
              <w:ind w:left="0"/>
            </w:pPr>
            <w:r>
              <w:t>800,000</w:t>
            </w:r>
          </w:p>
        </w:tc>
        <w:tc>
          <w:tcPr>
            <w:tcW w:w="900" w:type="dxa"/>
          </w:tcPr>
          <w:p w:rsidR="00285CE1" w:rsidRDefault="00D158F7" w:rsidP="00E714DB">
            <w:pPr>
              <w:spacing w:after="105"/>
              <w:ind w:left="0"/>
            </w:pPr>
            <w:r>
              <w:t>850,000</w:t>
            </w:r>
          </w:p>
        </w:tc>
        <w:tc>
          <w:tcPr>
            <w:tcW w:w="900" w:type="dxa"/>
          </w:tcPr>
          <w:p w:rsidR="00285CE1" w:rsidRDefault="00D158F7" w:rsidP="00E714DB">
            <w:pPr>
              <w:spacing w:after="105"/>
              <w:ind w:left="0"/>
            </w:pPr>
            <w:r>
              <w:t>900,000</w:t>
            </w:r>
          </w:p>
        </w:tc>
        <w:tc>
          <w:tcPr>
            <w:tcW w:w="990" w:type="dxa"/>
          </w:tcPr>
          <w:p w:rsidR="00285CE1" w:rsidRDefault="00D158F7" w:rsidP="00E714DB">
            <w:pPr>
              <w:spacing w:after="105"/>
              <w:ind w:left="0"/>
            </w:pPr>
            <w:r>
              <w:t>950,000</w:t>
            </w:r>
          </w:p>
        </w:tc>
        <w:tc>
          <w:tcPr>
            <w:tcW w:w="990" w:type="dxa"/>
          </w:tcPr>
          <w:p w:rsidR="00285CE1" w:rsidRDefault="00D158F7" w:rsidP="00E714DB">
            <w:pPr>
              <w:spacing w:after="105"/>
              <w:ind w:left="0"/>
            </w:pPr>
            <w:r>
              <w:t>1,000,000</w:t>
            </w:r>
          </w:p>
        </w:tc>
      </w:tr>
      <w:tr w:rsidR="00D158F7" w:rsidTr="00285CE1">
        <w:tc>
          <w:tcPr>
            <w:tcW w:w="2051" w:type="dxa"/>
          </w:tcPr>
          <w:p w:rsidR="00285CE1" w:rsidRDefault="00285CE1" w:rsidP="00E714DB">
            <w:pPr>
              <w:spacing w:after="105"/>
              <w:ind w:left="0"/>
            </w:pPr>
            <w:r>
              <w:t>Accounts receivables</w:t>
            </w:r>
          </w:p>
        </w:tc>
        <w:tc>
          <w:tcPr>
            <w:tcW w:w="900" w:type="dxa"/>
          </w:tcPr>
          <w:p w:rsidR="00285CE1" w:rsidRDefault="00CE4E03" w:rsidP="00E714DB">
            <w:pPr>
              <w:spacing w:after="105"/>
              <w:ind w:left="0"/>
            </w:pPr>
            <w:r>
              <w:t>5000</w:t>
            </w:r>
          </w:p>
        </w:tc>
        <w:tc>
          <w:tcPr>
            <w:tcW w:w="900" w:type="dxa"/>
          </w:tcPr>
          <w:p w:rsidR="00285CE1" w:rsidRDefault="00745CFE" w:rsidP="00E714DB">
            <w:pPr>
              <w:spacing w:after="105"/>
              <w:ind w:left="0"/>
            </w:pPr>
            <w:r>
              <w:t>30,000</w:t>
            </w:r>
          </w:p>
        </w:tc>
        <w:tc>
          <w:tcPr>
            <w:tcW w:w="900" w:type="dxa"/>
          </w:tcPr>
          <w:p w:rsidR="00285CE1" w:rsidRDefault="00745CFE" w:rsidP="00E714DB">
            <w:pPr>
              <w:spacing w:after="105"/>
              <w:ind w:left="0"/>
            </w:pPr>
            <w:r>
              <w:t>30,000</w:t>
            </w:r>
          </w:p>
        </w:tc>
        <w:tc>
          <w:tcPr>
            <w:tcW w:w="900" w:type="dxa"/>
          </w:tcPr>
          <w:p w:rsidR="00285CE1" w:rsidRDefault="00D158F7" w:rsidP="00E714DB">
            <w:pPr>
              <w:spacing w:after="105"/>
              <w:ind w:left="0"/>
            </w:pPr>
            <w:r>
              <w:t>30,000</w:t>
            </w:r>
          </w:p>
        </w:tc>
        <w:tc>
          <w:tcPr>
            <w:tcW w:w="900" w:type="dxa"/>
          </w:tcPr>
          <w:p w:rsidR="00285CE1" w:rsidRDefault="00D158F7" w:rsidP="00E714DB">
            <w:pPr>
              <w:spacing w:after="105"/>
              <w:ind w:left="0"/>
            </w:pPr>
            <w:r>
              <w:t>30,000</w:t>
            </w:r>
          </w:p>
        </w:tc>
        <w:tc>
          <w:tcPr>
            <w:tcW w:w="900" w:type="dxa"/>
          </w:tcPr>
          <w:p w:rsidR="00285CE1" w:rsidRDefault="00D158F7" w:rsidP="00E714DB">
            <w:pPr>
              <w:spacing w:after="105"/>
              <w:ind w:left="0"/>
            </w:pPr>
            <w:r>
              <w:t>30,000</w:t>
            </w:r>
          </w:p>
        </w:tc>
        <w:tc>
          <w:tcPr>
            <w:tcW w:w="990" w:type="dxa"/>
          </w:tcPr>
          <w:p w:rsidR="00285CE1" w:rsidRDefault="00D158F7" w:rsidP="00E714DB">
            <w:pPr>
              <w:spacing w:after="105"/>
              <w:ind w:left="0"/>
            </w:pPr>
            <w:r>
              <w:t>30,000</w:t>
            </w:r>
          </w:p>
        </w:tc>
        <w:tc>
          <w:tcPr>
            <w:tcW w:w="990" w:type="dxa"/>
          </w:tcPr>
          <w:p w:rsidR="00285CE1" w:rsidRDefault="00D158F7" w:rsidP="00E714DB">
            <w:pPr>
              <w:spacing w:after="105"/>
              <w:ind w:left="0"/>
            </w:pPr>
            <w:r>
              <w:t>30,000</w:t>
            </w:r>
          </w:p>
        </w:tc>
      </w:tr>
      <w:tr w:rsidR="00D158F7" w:rsidTr="00285CE1">
        <w:tc>
          <w:tcPr>
            <w:tcW w:w="2051" w:type="dxa"/>
          </w:tcPr>
          <w:p w:rsidR="00285CE1" w:rsidRDefault="00285CE1" w:rsidP="00E714DB">
            <w:pPr>
              <w:spacing w:after="105"/>
              <w:ind w:left="0"/>
            </w:pPr>
            <w:r>
              <w:t xml:space="preserve">Others </w:t>
            </w:r>
          </w:p>
        </w:tc>
        <w:tc>
          <w:tcPr>
            <w:tcW w:w="900" w:type="dxa"/>
          </w:tcPr>
          <w:p w:rsidR="00285CE1" w:rsidRDefault="00CE4E03" w:rsidP="00E714DB">
            <w:pPr>
              <w:spacing w:after="105"/>
              <w:ind w:left="0"/>
            </w:pPr>
            <w:r>
              <w:t>0</w:t>
            </w:r>
          </w:p>
        </w:tc>
        <w:tc>
          <w:tcPr>
            <w:tcW w:w="900" w:type="dxa"/>
          </w:tcPr>
          <w:p w:rsidR="00285CE1" w:rsidRDefault="00745CFE" w:rsidP="00E714DB">
            <w:pPr>
              <w:spacing w:after="105"/>
              <w:ind w:left="0"/>
            </w:pPr>
            <w:r>
              <w:t>0</w:t>
            </w:r>
          </w:p>
        </w:tc>
        <w:tc>
          <w:tcPr>
            <w:tcW w:w="900" w:type="dxa"/>
          </w:tcPr>
          <w:p w:rsidR="00285CE1" w:rsidRDefault="00285CE1" w:rsidP="00E714DB">
            <w:pPr>
              <w:spacing w:after="105"/>
              <w:ind w:left="0"/>
            </w:pPr>
          </w:p>
        </w:tc>
        <w:tc>
          <w:tcPr>
            <w:tcW w:w="900" w:type="dxa"/>
          </w:tcPr>
          <w:p w:rsidR="00285CE1" w:rsidRDefault="00D158F7" w:rsidP="00E714DB">
            <w:pPr>
              <w:spacing w:after="105"/>
              <w:ind w:left="0"/>
            </w:pPr>
            <w:r>
              <w:t>0</w:t>
            </w:r>
          </w:p>
        </w:tc>
        <w:tc>
          <w:tcPr>
            <w:tcW w:w="900" w:type="dxa"/>
          </w:tcPr>
          <w:p w:rsidR="00285CE1" w:rsidRDefault="00D158F7" w:rsidP="00E714DB">
            <w:pPr>
              <w:spacing w:after="105"/>
              <w:ind w:left="0"/>
            </w:pPr>
            <w:r>
              <w:t>0</w:t>
            </w:r>
          </w:p>
        </w:tc>
        <w:tc>
          <w:tcPr>
            <w:tcW w:w="900" w:type="dxa"/>
          </w:tcPr>
          <w:p w:rsidR="00285CE1" w:rsidRDefault="00D158F7" w:rsidP="00E714DB">
            <w:pPr>
              <w:spacing w:after="105"/>
              <w:ind w:left="0"/>
            </w:pPr>
            <w:r>
              <w:t>0</w:t>
            </w:r>
          </w:p>
        </w:tc>
        <w:tc>
          <w:tcPr>
            <w:tcW w:w="990" w:type="dxa"/>
          </w:tcPr>
          <w:p w:rsidR="00285CE1" w:rsidRDefault="00D158F7" w:rsidP="00E714DB">
            <w:pPr>
              <w:spacing w:after="105"/>
              <w:ind w:left="0"/>
            </w:pPr>
            <w:r>
              <w:t>0</w:t>
            </w:r>
          </w:p>
        </w:tc>
        <w:tc>
          <w:tcPr>
            <w:tcW w:w="990" w:type="dxa"/>
          </w:tcPr>
          <w:p w:rsidR="00285CE1" w:rsidRDefault="00D158F7" w:rsidP="00E714DB">
            <w:pPr>
              <w:spacing w:after="105"/>
              <w:ind w:left="0"/>
            </w:pPr>
            <w:r>
              <w:t>0</w:t>
            </w:r>
          </w:p>
        </w:tc>
      </w:tr>
      <w:tr w:rsidR="00D158F7" w:rsidTr="00285CE1">
        <w:tc>
          <w:tcPr>
            <w:tcW w:w="2051" w:type="dxa"/>
          </w:tcPr>
          <w:p w:rsidR="00285CE1" w:rsidRDefault="00285CE1" w:rsidP="00E714DB">
            <w:pPr>
              <w:spacing w:after="105"/>
              <w:ind w:left="0"/>
            </w:pPr>
            <w:r>
              <w:t>Cash receipts</w:t>
            </w:r>
          </w:p>
        </w:tc>
        <w:tc>
          <w:tcPr>
            <w:tcW w:w="900" w:type="dxa"/>
          </w:tcPr>
          <w:p w:rsidR="00285CE1" w:rsidRDefault="00CE4E03" w:rsidP="00E714DB">
            <w:pPr>
              <w:spacing w:after="105"/>
              <w:ind w:left="0"/>
            </w:pPr>
            <w:r>
              <w:t>10,000</w:t>
            </w:r>
          </w:p>
        </w:tc>
        <w:tc>
          <w:tcPr>
            <w:tcW w:w="900" w:type="dxa"/>
          </w:tcPr>
          <w:p w:rsidR="00285CE1" w:rsidRDefault="00745CFE" w:rsidP="00E714DB">
            <w:pPr>
              <w:spacing w:after="105"/>
              <w:ind w:left="0"/>
            </w:pPr>
            <w:r>
              <w:t>60,000</w:t>
            </w:r>
          </w:p>
        </w:tc>
        <w:tc>
          <w:tcPr>
            <w:tcW w:w="900" w:type="dxa"/>
          </w:tcPr>
          <w:p w:rsidR="00285CE1" w:rsidRDefault="00745CFE" w:rsidP="00E714DB">
            <w:pPr>
              <w:spacing w:after="105"/>
              <w:ind w:left="0"/>
            </w:pPr>
            <w:r>
              <w:t>60,000</w:t>
            </w:r>
          </w:p>
        </w:tc>
        <w:tc>
          <w:tcPr>
            <w:tcW w:w="900" w:type="dxa"/>
          </w:tcPr>
          <w:p w:rsidR="00285CE1" w:rsidRDefault="00D158F7" w:rsidP="00E714DB">
            <w:pPr>
              <w:spacing w:after="105"/>
              <w:ind w:left="0"/>
            </w:pPr>
            <w:r>
              <w:t>100,000</w:t>
            </w:r>
          </w:p>
        </w:tc>
        <w:tc>
          <w:tcPr>
            <w:tcW w:w="900" w:type="dxa"/>
          </w:tcPr>
          <w:p w:rsidR="00285CE1" w:rsidRDefault="00D158F7" w:rsidP="00E714DB">
            <w:pPr>
              <w:spacing w:after="105"/>
              <w:ind w:left="0"/>
            </w:pPr>
            <w:r>
              <w:t>100,000</w:t>
            </w:r>
          </w:p>
        </w:tc>
        <w:tc>
          <w:tcPr>
            <w:tcW w:w="900" w:type="dxa"/>
          </w:tcPr>
          <w:p w:rsidR="00285CE1" w:rsidRDefault="00D158F7" w:rsidP="00E714DB">
            <w:pPr>
              <w:spacing w:after="105"/>
              <w:ind w:left="0"/>
            </w:pPr>
            <w:r>
              <w:t>100,000</w:t>
            </w:r>
          </w:p>
        </w:tc>
        <w:tc>
          <w:tcPr>
            <w:tcW w:w="990" w:type="dxa"/>
          </w:tcPr>
          <w:p w:rsidR="00285CE1" w:rsidRDefault="00D158F7" w:rsidP="00E714DB">
            <w:pPr>
              <w:spacing w:after="105"/>
              <w:ind w:left="0"/>
            </w:pPr>
            <w:r>
              <w:t>100,000</w:t>
            </w:r>
          </w:p>
        </w:tc>
        <w:tc>
          <w:tcPr>
            <w:tcW w:w="990" w:type="dxa"/>
          </w:tcPr>
          <w:p w:rsidR="00285CE1" w:rsidRDefault="00D158F7" w:rsidP="00E714DB">
            <w:pPr>
              <w:spacing w:after="105"/>
              <w:ind w:left="0"/>
            </w:pPr>
            <w:r>
              <w:t>100,000</w:t>
            </w:r>
          </w:p>
        </w:tc>
      </w:tr>
      <w:tr w:rsidR="00D158F7" w:rsidTr="00285CE1">
        <w:tc>
          <w:tcPr>
            <w:tcW w:w="2051" w:type="dxa"/>
          </w:tcPr>
          <w:p w:rsidR="00285CE1" w:rsidRDefault="00285CE1" w:rsidP="00E714DB">
            <w:pPr>
              <w:spacing w:after="105"/>
              <w:ind w:left="0"/>
            </w:pPr>
            <w:r>
              <w:t>Total cash available</w:t>
            </w:r>
          </w:p>
        </w:tc>
        <w:tc>
          <w:tcPr>
            <w:tcW w:w="900" w:type="dxa"/>
          </w:tcPr>
          <w:p w:rsidR="00285CE1" w:rsidRDefault="00CE4E03" w:rsidP="00E714DB">
            <w:pPr>
              <w:spacing w:after="105"/>
              <w:ind w:left="0"/>
            </w:pPr>
            <w:r>
              <w:t>1,020,000</w:t>
            </w:r>
          </w:p>
        </w:tc>
        <w:tc>
          <w:tcPr>
            <w:tcW w:w="900" w:type="dxa"/>
          </w:tcPr>
          <w:p w:rsidR="00285CE1" w:rsidRDefault="00745CFE" w:rsidP="00E714DB">
            <w:pPr>
              <w:spacing w:after="105"/>
              <w:ind w:left="0"/>
            </w:pPr>
            <w:r>
              <w:t>2,106,005</w:t>
            </w:r>
          </w:p>
        </w:tc>
        <w:tc>
          <w:tcPr>
            <w:tcW w:w="900" w:type="dxa"/>
          </w:tcPr>
          <w:p w:rsidR="00285CE1" w:rsidRDefault="00745CFE" w:rsidP="00E714DB">
            <w:pPr>
              <w:spacing w:after="105"/>
              <w:ind w:left="0"/>
            </w:pPr>
            <w:r>
              <w:t>2,739,155</w:t>
            </w:r>
          </w:p>
        </w:tc>
        <w:tc>
          <w:tcPr>
            <w:tcW w:w="900" w:type="dxa"/>
          </w:tcPr>
          <w:p w:rsidR="00285CE1" w:rsidRDefault="00D158F7" w:rsidP="00E714DB">
            <w:pPr>
              <w:spacing w:after="105"/>
              <w:ind w:left="0"/>
            </w:pPr>
            <w:r>
              <w:t>3,447,655</w:t>
            </w:r>
          </w:p>
        </w:tc>
        <w:tc>
          <w:tcPr>
            <w:tcW w:w="900" w:type="dxa"/>
          </w:tcPr>
          <w:p w:rsidR="00285CE1" w:rsidRDefault="00137CA4" w:rsidP="00E714DB">
            <w:pPr>
              <w:spacing w:after="105"/>
              <w:ind w:left="0"/>
            </w:pPr>
            <w:r>
              <w:t>4,200,655</w:t>
            </w:r>
          </w:p>
        </w:tc>
        <w:tc>
          <w:tcPr>
            <w:tcW w:w="900" w:type="dxa"/>
          </w:tcPr>
          <w:p w:rsidR="00285CE1" w:rsidRDefault="00137CA4" w:rsidP="00E714DB">
            <w:pPr>
              <w:spacing w:after="105"/>
              <w:ind w:left="0"/>
            </w:pPr>
            <w:r>
              <w:t>4,958,655</w:t>
            </w:r>
          </w:p>
        </w:tc>
        <w:tc>
          <w:tcPr>
            <w:tcW w:w="990" w:type="dxa"/>
          </w:tcPr>
          <w:p w:rsidR="00285CE1" w:rsidRDefault="00137CA4" w:rsidP="00E714DB">
            <w:pPr>
              <w:spacing w:after="105"/>
              <w:ind w:left="0"/>
            </w:pPr>
            <w:r>
              <w:t>5,752,155</w:t>
            </w:r>
          </w:p>
        </w:tc>
        <w:tc>
          <w:tcPr>
            <w:tcW w:w="990" w:type="dxa"/>
          </w:tcPr>
          <w:p w:rsidR="00285CE1" w:rsidRDefault="00137CA4" w:rsidP="00E714DB">
            <w:pPr>
              <w:spacing w:after="105"/>
              <w:ind w:left="0"/>
            </w:pPr>
            <w:r>
              <w:t>6,387,155</w:t>
            </w:r>
          </w:p>
        </w:tc>
      </w:tr>
      <w:tr w:rsidR="00D158F7" w:rsidTr="00285CE1">
        <w:tc>
          <w:tcPr>
            <w:tcW w:w="2051" w:type="dxa"/>
          </w:tcPr>
          <w:p w:rsidR="00285CE1" w:rsidRDefault="00285CE1" w:rsidP="00E714DB">
            <w:pPr>
              <w:spacing w:after="105"/>
              <w:ind w:left="0"/>
            </w:pPr>
            <w:r>
              <w:t>Additional cash received</w:t>
            </w:r>
          </w:p>
        </w:tc>
        <w:tc>
          <w:tcPr>
            <w:tcW w:w="900" w:type="dxa"/>
          </w:tcPr>
          <w:p w:rsidR="00285CE1" w:rsidRDefault="00CE4E03" w:rsidP="00E714DB">
            <w:pPr>
              <w:spacing w:after="105"/>
              <w:ind w:left="0"/>
            </w:pPr>
            <w:r>
              <w:t>0</w:t>
            </w:r>
          </w:p>
        </w:tc>
        <w:tc>
          <w:tcPr>
            <w:tcW w:w="900" w:type="dxa"/>
          </w:tcPr>
          <w:p w:rsidR="00285CE1" w:rsidRDefault="00745CFE" w:rsidP="00E714DB">
            <w:pPr>
              <w:spacing w:after="105"/>
              <w:ind w:left="0"/>
            </w:pPr>
            <w:r>
              <w:t>0</w:t>
            </w:r>
          </w:p>
        </w:tc>
        <w:tc>
          <w:tcPr>
            <w:tcW w:w="900" w:type="dxa"/>
          </w:tcPr>
          <w:p w:rsidR="00285CE1" w:rsidRDefault="00745CFE" w:rsidP="00E714DB">
            <w:pPr>
              <w:spacing w:after="105"/>
              <w:ind w:left="0"/>
            </w:pPr>
            <w:r>
              <w:t>0</w:t>
            </w:r>
          </w:p>
        </w:tc>
        <w:tc>
          <w:tcPr>
            <w:tcW w:w="900" w:type="dxa"/>
          </w:tcPr>
          <w:p w:rsidR="00285CE1" w:rsidRDefault="00745CFE" w:rsidP="00E714DB">
            <w:pPr>
              <w:spacing w:after="105"/>
              <w:ind w:left="0"/>
            </w:pPr>
            <w:r>
              <w:t>0</w:t>
            </w:r>
          </w:p>
        </w:tc>
        <w:tc>
          <w:tcPr>
            <w:tcW w:w="900" w:type="dxa"/>
          </w:tcPr>
          <w:p w:rsidR="00285CE1" w:rsidRDefault="00745CFE" w:rsidP="00E714DB">
            <w:pPr>
              <w:spacing w:after="105"/>
              <w:ind w:left="0"/>
            </w:pPr>
            <w:r>
              <w:t>0</w:t>
            </w:r>
          </w:p>
        </w:tc>
        <w:tc>
          <w:tcPr>
            <w:tcW w:w="900" w:type="dxa"/>
          </w:tcPr>
          <w:p w:rsidR="00285CE1" w:rsidRDefault="00745CFE" w:rsidP="00E714DB">
            <w:pPr>
              <w:spacing w:after="105"/>
              <w:ind w:left="0"/>
            </w:pPr>
            <w:r>
              <w:t>0</w:t>
            </w:r>
          </w:p>
        </w:tc>
        <w:tc>
          <w:tcPr>
            <w:tcW w:w="990" w:type="dxa"/>
          </w:tcPr>
          <w:p w:rsidR="00285CE1" w:rsidRDefault="00745CFE" w:rsidP="00E714DB">
            <w:pPr>
              <w:spacing w:after="105"/>
              <w:ind w:left="0"/>
            </w:pPr>
            <w:r>
              <w:t>0</w:t>
            </w:r>
          </w:p>
        </w:tc>
        <w:tc>
          <w:tcPr>
            <w:tcW w:w="990" w:type="dxa"/>
          </w:tcPr>
          <w:p w:rsidR="00285CE1" w:rsidRDefault="00745CFE" w:rsidP="00E714DB">
            <w:pPr>
              <w:spacing w:after="105"/>
              <w:ind w:left="0"/>
            </w:pPr>
            <w:r>
              <w:t>0</w:t>
            </w:r>
          </w:p>
        </w:tc>
      </w:tr>
      <w:tr w:rsidR="00D158F7" w:rsidTr="00285CE1">
        <w:tc>
          <w:tcPr>
            <w:tcW w:w="2051" w:type="dxa"/>
          </w:tcPr>
          <w:p w:rsidR="00707D79" w:rsidRDefault="00707D79" w:rsidP="00E714DB">
            <w:pPr>
              <w:spacing w:after="105"/>
              <w:ind w:left="0"/>
            </w:pPr>
            <w:r>
              <w:t>New investment</w:t>
            </w:r>
          </w:p>
        </w:tc>
        <w:tc>
          <w:tcPr>
            <w:tcW w:w="900" w:type="dxa"/>
          </w:tcPr>
          <w:p w:rsidR="00707D79" w:rsidRDefault="00CE4E03" w:rsidP="00E714DB">
            <w:pPr>
              <w:spacing w:after="105"/>
              <w:ind w:left="0"/>
            </w:pPr>
            <w:r>
              <w:t>850,000</w:t>
            </w:r>
          </w:p>
        </w:tc>
        <w:tc>
          <w:tcPr>
            <w:tcW w:w="900" w:type="dxa"/>
          </w:tcPr>
          <w:p w:rsidR="00707D79" w:rsidRDefault="00745CFE" w:rsidP="00E714DB">
            <w:pPr>
              <w:spacing w:after="105"/>
              <w:ind w:left="0"/>
            </w:pPr>
            <w:r>
              <w:t>0</w:t>
            </w:r>
          </w:p>
        </w:tc>
        <w:tc>
          <w:tcPr>
            <w:tcW w:w="900" w:type="dxa"/>
          </w:tcPr>
          <w:p w:rsidR="00707D79" w:rsidRDefault="00745CFE" w:rsidP="00E714DB">
            <w:pPr>
              <w:spacing w:after="105"/>
              <w:ind w:left="0"/>
            </w:pPr>
            <w:r>
              <w:t>0</w:t>
            </w:r>
          </w:p>
        </w:tc>
        <w:tc>
          <w:tcPr>
            <w:tcW w:w="900" w:type="dxa"/>
          </w:tcPr>
          <w:p w:rsidR="00707D79" w:rsidRDefault="00745CFE" w:rsidP="00E714DB">
            <w:pPr>
              <w:spacing w:after="105"/>
              <w:ind w:left="0"/>
            </w:pPr>
            <w:r>
              <w:t>0</w:t>
            </w:r>
          </w:p>
        </w:tc>
        <w:tc>
          <w:tcPr>
            <w:tcW w:w="900" w:type="dxa"/>
          </w:tcPr>
          <w:p w:rsidR="00707D79" w:rsidRDefault="00745CFE" w:rsidP="00E714DB">
            <w:pPr>
              <w:spacing w:after="105"/>
              <w:ind w:left="0"/>
            </w:pPr>
            <w:r>
              <w:t>0</w:t>
            </w:r>
          </w:p>
        </w:tc>
        <w:tc>
          <w:tcPr>
            <w:tcW w:w="900" w:type="dxa"/>
          </w:tcPr>
          <w:p w:rsidR="00707D79" w:rsidRDefault="00745CFE" w:rsidP="00E714DB">
            <w:pPr>
              <w:spacing w:after="105"/>
              <w:ind w:left="0"/>
            </w:pPr>
            <w:r>
              <w:t>0</w:t>
            </w:r>
          </w:p>
        </w:tc>
        <w:tc>
          <w:tcPr>
            <w:tcW w:w="990" w:type="dxa"/>
          </w:tcPr>
          <w:p w:rsidR="00707D79" w:rsidRDefault="00745CFE" w:rsidP="00E714DB">
            <w:pPr>
              <w:spacing w:after="105"/>
              <w:ind w:left="0"/>
            </w:pPr>
            <w:r>
              <w:t>0</w:t>
            </w:r>
          </w:p>
        </w:tc>
        <w:tc>
          <w:tcPr>
            <w:tcW w:w="990" w:type="dxa"/>
          </w:tcPr>
          <w:p w:rsidR="00707D79" w:rsidRDefault="00745CFE" w:rsidP="00E714DB">
            <w:pPr>
              <w:spacing w:after="105"/>
              <w:ind w:left="0"/>
            </w:pPr>
            <w:r>
              <w:t>0</w:t>
            </w:r>
          </w:p>
        </w:tc>
      </w:tr>
      <w:tr w:rsidR="00D158F7" w:rsidTr="00285CE1">
        <w:tc>
          <w:tcPr>
            <w:tcW w:w="2051" w:type="dxa"/>
          </w:tcPr>
          <w:p w:rsidR="009821E9" w:rsidRDefault="009821E9" w:rsidP="00E714DB">
            <w:pPr>
              <w:spacing w:after="105"/>
              <w:ind w:left="0"/>
            </w:pPr>
            <w:r>
              <w:t>Total cash</w:t>
            </w:r>
          </w:p>
        </w:tc>
        <w:tc>
          <w:tcPr>
            <w:tcW w:w="900" w:type="dxa"/>
          </w:tcPr>
          <w:p w:rsidR="009821E9" w:rsidRDefault="009821E9" w:rsidP="00E714DB">
            <w:pPr>
              <w:spacing w:after="105"/>
              <w:ind w:left="0"/>
            </w:pPr>
            <w:r>
              <w:t>1,870,000</w:t>
            </w:r>
          </w:p>
        </w:tc>
        <w:tc>
          <w:tcPr>
            <w:tcW w:w="900" w:type="dxa"/>
          </w:tcPr>
          <w:p w:rsidR="009821E9" w:rsidRDefault="00745CFE" w:rsidP="00E714DB">
            <w:pPr>
              <w:spacing w:after="105"/>
              <w:ind w:left="0"/>
            </w:pPr>
            <w:r>
              <w:t>2,106,005</w:t>
            </w:r>
          </w:p>
        </w:tc>
        <w:tc>
          <w:tcPr>
            <w:tcW w:w="900" w:type="dxa"/>
          </w:tcPr>
          <w:p w:rsidR="009821E9" w:rsidRDefault="00745CFE" w:rsidP="00E714DB">
            <w:pPr>
              <w:spacing w:after="105"/>
              <w:ind w:left="0"/>
            </w:pPr>
            <w:r>
              <w:t>2,739,155</w:t>
            </w:r>
          </w:p>
        </w:tc>
        <w:tc>
          <w:tcPr>
            <w:tcW w:w="900" w:type="dxa"/>
          </w:tcPr>
          <w:p w:rsidR="009821E9" w:rsidRDefault="00D158F7" w:rsidP="00E714DB">
            <w:pPr>
              <w:spacing w:after="105"/>
              <w:ind w:left="0"/>
            </w:pPr>
            <w:r>
              <w:t>3,447,655</w:t>
            </w:r>
          </w:p>
        </w:tc>
        <w:tc>
          <w:tcPr>
            <w:tcW w:w="900" w:type="dxa"/>
          </w:tcPr>
          <w:p w:rsidR="009821E9" w:rsidRDefault="00137CA4" w:rsidP="00E714DB">
            <w:pPr>
              <w:spacing w:after="105"/>
              <w:ind w:left="0"/>
            </w:pPr>
            <w:r>
              <w:t>4,200,655</w:t>
            </w:r>
          </w:p>
        </w:tc>
        <w:tc>
          <w:tcPr>
            <w:tcW w:w="900" w:type="dxa"/>
          </w:tcPr>
          <w:p w:rsidR="009821E9" w:rsidRDefault="00137CA4" w:rsidP="00E714DB">
            <w:pPr>
              <w:spacing w:after="105"/>
              <w:ind w:left="0"/>
            </w:pPr>
            <w:r>
              <w:t>4,958,655</w:t>
            </w:r>
          </w:p>
        </w:tc>
        <w:tc>
          <w:tcPr>
            <w:tcW w:w="990" w:type="dxa"/>
          </w:tcPr>
          <w:p w:rsidR="009821E9" w:rsidRDefault="00137CA4" w:rsidP="00E714DB">
            <w:pPr>
              <w:spacing w:after="105"/>
              <w:ind w:left="0"/>
            </w:pPr>
            <w:r>
              <w:t>5,752,155</w:t>
            </w:r>
          </w:p>
        </w:tc>
        <w:tc>
          <w:tcPr>
            <w:tcW w:w="990" w:type="dxa"/>
          </w:tcPr>
          <w:p w:rsidR="009821E9" w:rsidRDefault="00137CA4" w:rsidP="00E714DB">
            <w:pPr>
              <w:spacing w:after="105"/>
              <w:ind w:left="0"/>
            </w:pPr>
            <w:r>
              <w:t>6,387,155</w:t>
            </w:r>
          </w:p>
        </w:tc>
      </w:tr>
    </w:tbl>
    <w:p w:rsidR="00E714DB" w:rsidRDefault="00E714DB" w:rsidP="00E714DB">
      <w:pPr>
        <w:spacing w:after="105" w:line="240" w:lineRule="auto"/>
      </w:pPr>
    </w:p>
    <w:tbl>
      <w:tblPr>
        <w:tblStyle w:val="TableGrid"/>
        <w:tblW w:w="0" w:type="auto"/>
        <w:tblInd w:w="14" w:type="dxa"/>
        <w:tblLook w:val="04A0" w:firstRow="1" w:lastRow="0" w:firstColumn="1" w:lastColumn="0" w:noHBand="0" w:noVBand="1"/>
      </w:tblPr>
      <w:tblGrid>
        <w:gridCol w:w="1194"/>
        <w:gridCol w:w="1017"/>
        <w:gridCol w:w="1017"/>
        <w:gridCol w:w="1018"/>
        <w:gridCol w:w="1018"/>
        <w:gridCol w:w="1018"/>
        <w:gridCol w:w="1018"/>
        <w:gridCol w:w="1018"/>
        <w:gridCol w:w="1018"/>
      </w:tblGrid>
      <w:tr w:rsidR="009821E9" w:rsidTr="00CE4E03">
        <w:tc>
          <w:tcPr>
            <w:tcW w:w="1390" w:type="dxa"/>
          </w:tcPr>
          <w:p w:rsidR="00707D79" w:rsidRDefault="00707D79" w:rsidP="00E714DB">
            <w:pPr>
              <w:spacing w:after="105"/>
              <w:ind w:left="0"/>
            </w:pPr>
            <w:r>
              <w:t>Expenditure</w:t>
            </w:r>
          </w:p>
        </w:tc>
        <w:tc>
          <w:tcPr>
            <w:tcW w:w="994" w:type="dxa"/>
          </w:tcPr>
          <w:p w:rsidR="00707D79" w:rsidRDefault="00CE4E03" w:rsidP="00E714DB">
            <w:pPr>
              <w:spacing w:after="105"/>
              <w:ind w:left="0"/>
            </w:pPr>
            <w:r>
              <w:t>1</w:t>
            </w:r>
          </w:p>
        </w:tc>
        <w:tc>
          <w:tcPr>
            <w:tcW w:w="994" w:type="dxa"/>
          </w:tcPr>
          <w:p w:rsidR="00707D79" w:rsidRDefault="00CE4E03" w:rsidP="00E714DB">
            <w:pPr>
              <w:spacing w:after="105"/>
              <w:ind w:left="0"/>
            </w:pPr>
            <w:r>
              <w:t>2</w:t>
            </w:r>
          </w:p>
        </w:tc>
        <w:tc>
          <w:tcPr>
            <w:tcW w:w="993" w:type="dxa"/>
          </w:tcPr>
          <w:p w:rsidR="00707D79" w:rsidRDefault="00CE4E03" w:rsidP="00E714DB">
            <w:pPr>
              <w:spacing w:after="105"/>
              <w:ind w:left="0"/>
            </w:pPr>
            <w:r>
              <w:t>3</w:t>
            </w:r>
          </w:p>
        </w:tc>
        <w:tc>
          <w:tcPr>
            <w:tcW w:w="993" w:type="dxa"/>
          </w:tcPr>
          <w:p w:rsidR="00707D79" w:rsidRDefault="00CE4E03" w:rsidP="00E714DB">
            <w:pPr>
              <w:spacing w:after="105"/>
              <w:ind w:left="0"/>
            </w:pPr>
            <w:r>
              <w:t>4</w:t>
            </w:r>
          </w:p>
        </w:tc>
        <w:tc>
          <w:tcPr>
            <w:tcW w:w="993" w:type="dxa"/>
          </w:tcPr>
          <w:p w:rsidR="00707D79" w:rsidRDefault="00CE4E03" w:rsidP="00E714DB">
            <w:pPr>
              <w:spacing w:after="105"/>
              <w:ind w:left="0"/>
            </w:pPr>
            <w:r>
              <w:t>5</w:t>
            </w:r>
          </w:p>
        </w:tc>
        <w:tc>
          <w:tcPr>
            <w:tcW w:w="993" w:type="dxa"/>
          </w:tcPr>
          <w:p w:rsidR="00707D79" w:rsidRDefault="00CE4E03" w:rsidP="00E714DB">
            <w:pPr>
              <w:spacing w:after="105"/>
              <w:ind w:left="0"/>
            </w:pPr>
            <w:r>
              <w:t>6</w:t>
            </w:r>
          </w:p>
        </w:tc>
        <w:tc>
          <w:tcPr>
            <w:tcW w:w="993" w:type="dxa"/>
          </w:tcPr>
          <w:p w:rsidR="00707D79" w:rsidRDefault="00CE4E03" w:rsidP="00E714DB">
            <w:pPr>
              <w:spacing w:after="105"/>
              <w:ind w:left="0"/>
            </w:pPr>
            <w:r>
              <w:t>7</w:t>
            </w:r>
          </w:p>
        </w:tc>
        <w:tc>
          <w:tcPr>
            <w:tcW w:w="993" w:type="dxa"/>
          </w:tcPr>
          <w:p w:rsidR="00707D79" w:rsidRDefault="00CE4E03" w:rsidP="00E714DB">
            <w:pPr>
              <w:spacing w:after="105"/>
              <w:ind w:left="0"/>
            </w:pPr>
            <w:r>
              <w:t>8</w:t>
            </w:r>
          </w:p>
        </w:tc>
      </w:tr>
      <w:tr w:rsidR="009821E9" w:rsidTr="00CE4E03">
        <w:tc>
          <w:tcPr>
            <w:tcW w:w="1390" w:type="dxa"/>
          </w:tcPr>
          <w:p w:rsidR="00707D79" w:rsidRDefault="00707D79" w:rsidP="00E714DB">
            <w:pPr>
              <w:spacing w:after="105"/>
              <w:ind w:left="0"/>
            </w:pPr>
            <w:r>
              <w:t>Purchases</w:t>
            </w:r>
          </w:p>
        </w:tc>
        <w:tc>
          <w:tcPr>
            <w:tcW w:w="994" w:type="dxa"/>
          </w:tcPr>
          <w:p w:rsidR="00707D79" w:rsidRDefault="009821E9" w:rsidP="00E714DB">
            <w:pPr>
              <w:spacing w:after="105"/>
              <w:ind w:left="0"/>
            </w:pPr>
            <w:r>
              <w:t>200,000</w:t>
            </w:r>
          </w:p>
        </w:tc>
        <w:tc>
          <w:tcPr>
            <w:tcW w:w="994"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c>
          <w:tcPr>
            <w:tcW w:w="993" w:type="dxa"/>
          </w:tcPr>
          <w:p w:rsidR="00707D79" w:rsidRDefault="009821E9" w:rsidP="00E714DB">
            <w:pPr>
              <w:spacing w:after="105"/>
              <w:ind w:left="0"/>
            </w:pPr>
            <w:r>
              <w:t>50,000</w:t>
            </w:r>
          </w:p>
        </w:tc>
      </w:tr>
      <w:tr w:rsidR="009821E9" w:rsidTr="00CE4E03">
        <w:tc>
          <w:tcPr>
            <w:tcW w:w="1390" w:type="dxa"/>
          </w:tcPr>
          <w:p w:rsidR="00707D79" w:rsidRDefault="00707D79" w:rsidP="00E714DB">
            <w:pPr>
              <w:spacing w:after="105"/>
              <w:ind w:left="0"/>
            </w:pPr>
            <w:r>
              <w:lastRenderedPageBreak/>
              <w:t>Creditors</w:t>
            </w:r>
          </w:p>
        </w:tc>
        <w:tc>
          <w:tcPr>
            <w:tcW w:w="994" w:type="dxa"/>
          </w:tcPr>
          <w:p w:rsidR="00707D79" w:rsidRDefault="00EA65F6" w:rsidP="00E714DB">
            <w:pPr>
              <w:spacing w:after="105"/>
              <w:ind w:left="0"/>
            </w:pPr>
            <w:r>
              <w:t>20,000</w:t>
            </w:r>
          </w:p>
        </w:tc>
        <w:tc>
          <w:tcPr>
            <w:tcW w:w="994"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c>
          <w:tcPr>
            <w:tcW w:w="993" w:type="dxa"/>
          </w:tcPr>
          <w:p w:rsidR="00707D79" w:rsidRDefault="009821E9" w:rsidP="00E714DB">
            <w:pPr>
              <w:spacing w:after="105"/>
              <w:ind w:left="0"/>
            </w:pPr>
            <w:r>
              <w:t>20,000</w:t>
            </w:r>
          </w:p>
        </w:tc>
      </w:tr>
      <w:tr w:rsidR="009821E9" w:rsidTr="00CE4E03">
        <w:tc>
          <w:tcPr>
            <w:tcW w:w="1390" w:type="dxa"/>
          </w:tcPr>
          <w:p w:rsidR="00707D79" w:rsidRDefault="00707D79" w:rsidP="00E714DB">
            <w:pPr>
              <w:spacing w:after="105"/>
              <w:ind w:left="0"/>
            </w:pPr>
            <w:r>
              <w:t xml:space="preserve">Wages </w:t>
            </w:r>
          </w:p>
        </w:tc>
        <w:tc>
          <w:tcPr>
            <w:tcW w:w="994" w:type="dxa"/>
          </w:tcPr>
          <w:p w:rsidR="00707D79" w:rsidRDefault="00EA65F6" w:rsidP="00E714DB">
            <w:pPr>
              <w:spacing w:after="105"/>
              <w:ind w:left="0"/>
            </w:pPr>
            <w:r>
              <w:t>55</w:t>
            </w:r>
            <w:r w:rsidR="009821E9">
              <w:t>,</w:t>
            </w:r>
            <w:r>
              <w:t>850</w:t>
            </w:r>
          </w:p>
        </w:tc>
        <w:tc>
          <w:tcPr>
            <w:tcW w:w="994" w:type="dxa"/>
          </w:tcPr>
          <w:p w:rsidR="00707D79" w:rsidRDefault="00EA65F6" w:rsidP="00E714DB">
            <w:pPr>
              <w:spacing w:after="105"/>
              <w:ind w:left="0"/>
            </w:pPr>
            <w:r>
              <w:t>55</w:t>
            </w:r>
            <w:r w:rsidR="009821E9">
              <w:t>,</w:t>
            </w:r>
            <w:r>
              <w:t>850</w:t>
            </w:r>
          </w:p>
        </w:tc>
        <w:tc>
          <w:tcPr>
            <w:tcW w:w="993" w:type="dxa"/>
          </w:tcPr>
          <w:p w:rsidR="00707D79" w:rsidRDefault="00EA65F6" w:rsidP="00E714DB">
            <w:pPr>
              <w:spacing w:after="105"/>
              <w:ind w:left="0"/>
            </w:pPr>
            <w:r>
              <w:t>70,000</w:t>
            </w:r>
          </w:p>
        </w:tc>
        <w:tc>
          <w:tcPr>
            <w:tcW w:w="993" w:type="dxa"/>
          </w:tcPr>
          <w:p w:rsidR="00707D79" w:rsidRDefault="00EA65F6" w:rsidP="00E714DB">
            <w:pPr>
              <w:spacing w:after="105"/>
              <w:ind w:left="0"/>
            </w:pPr>
            <w:r>
              <w:t>70,000</w:t>
            </w:r>
          </w:p>
        </w:tc>
        <w:tc>
          <w:tcPr>
            <w:tcW w:w="993" w:type="dxa"/>
          </w:tcPr>
          <w:p w:rsidR="00707D79" w:rsidRDefault="00EA65F6" w:rsidP="00E714DB">
            <w:pPr>
              <w:spacing w:after="105"/>
              <w:ind w:left="0"/>
            </w:pPr>
            <w:r>
              <w:t>100,000</w:t>
            </w:r>
          </w:p>
        </w:tc>
        <w:tc>
          <w:tcPr>
            <w:tcW w:w="993" w:type="dxa"/>
          </w:tcPr>
          <w:p w:rsidR="00707D79" w:rsidRDefault="00EA65F6" w:rsidP="00E714DB">
            <w:pPr>
              <w:spacing w:after="105"/>
              <w:ind w:left="0"/>
            </w:pPr>
            <w:r>
              <w:t>100,000</w:t>
            </w:r>
          </w:p>
        </w:tc>
        <w:tc>
          <w:tcPr>
            <w:tcW w:w="993" w:type="dxa"/>
          </w:tcPr>
          <w:p w:rsidR="00707D79" w:rsidRDefault="00EA65F6" w:rsidP="00E714DB">
            <w:pPr>
              <w:spacing w:after="105"/>
              <w:ind w:left="0"/>
            </w:pPr>
            <w:r>
              <w:t>300,000</w:t>
            </w:r>
          </w:p>
        </w:tc>
        <w:tc>
          <w:tcPr>
            <w:tcW w:w="993" w:type="dxa"/>
          </w:tcPr>
          <w:p w:rsidR="00707D79" w:rsidRDefault="00EA65F6" w:rsidP="00E714DB">
            <w:pPr>
              <w:spacing w:after="105"/>
              <w:ind w:left="0"/>
            </w:pPr>
            <w:r>
              <w:t>300,000</w:t>
            </w:r>
          </w:p>
        </w:tc>
      </w:tr>
      <w:tr w:rsidR="009821E9" w:rsidTr="00CE4E03">
        <w:tc>
          <w:tcPr>
            <w:tcW w:w="1390" w:type="dxa"/>
          </w:tcPr>
          <w:p w:rsidR="00707D79" w:rsidRDefault="00707D79" w:rsidP="00E714DB">
            <w:pPr>
              <w:spacing w:after="105"/>
              <w:ind w:left="0"/>
            </w:pPr>
            <w:r>
              <w:t>Rent</w:t>
            </w:r>
          </w:p>
        </w:tc>
        <w:tc>
          <w:tcPr>
            <w:tcW w:w="994" w:type="dxa"/>
          </w:tcPr>
          <w:p w:rsidR="00707D79" w:rsidRDefault="00EA65F6" w:rsidP="00E714DB">
            <w:pPr>
              <w:spacing w:after="105"/>
              <w:ind w:left="0"/>
            </w:pPr>
            <w:r>
              <w:t>30,000</w:t>
            </w:r>
          </w:p>
        </w:tc>
        <w:tc>
          <w:tcPr>
            <w:tcW w:w="994"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c>
          <w:tcPr>
            <w:tcW w:w="993" w:type="dxa"/>
          </w:tcPr>
          <w:p w:rsidR="00707D79" w:rsidRDefault="009821E9" w:rsidP="00E714DB">
            <w:pPr>
              <w:spacing w:after="105"/>
              <w:ind w:left="0"/>
            </w:pPr>
            <w:r>
              <w:t>30,000</w:t>
            </w:r>
          </w:p>
        </w:tc>
      </w:tr>
      <w:tr w:rsidR="009821E9" w:rsidTr="00CE4E03">
        <w:tc>
          <w:tcPr>
            <w:tcW w:w="1390" w:type="dxa"/>
          </w:tcPr>
          <w:p w:rsidR="00707D79" w:rsidRDefault="00707D79" w:rsidP="00E714DB">
            <w:pPr>
              <w:spacing w:after="105"/>
              <w:ind w:left="0"/>
            </w:pPr>
            <w:r>
              <w:t>Water</w:t>
            </w:r>
          </w:p>
        </w:tc>
        <w:tc>
          <w:tcPr>
            <w:tcW w:w="994" w:type="dxa"/>
          </w:tcPr>
          <w:p w:rsidR="00707D79" w:rsidRDefault="009821E9" w:rsidP="00E714DB">
            <w:pPr>
              <w:spacing w:after="105"/>
              <w:ind w:left="0"/>
            </w:pPr>
            <w:r>
              <w:t>0</w:t>
            </w:r>
          </w:p>
        </w:tc>
        <w:tc>
          <w:tcPr>
            <w:tcW w:w="994"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c>
          <w:tcPr>
            <w:tcW w:w="993" w:type="dxa"/>
          </w:tcPr>
          <w:p w:rsidR="00707D79" w:rsidRDefault="009821E9" w:rsidP="00E714DB">
            <w:pPr>
              <w:spacing w:after="105"/>
              <w:ind w:left="0"/>
            </w:pPr>
            <w:r>
              <w:t>0</w:t>
            </w:r>
          </w:p>
        </w:tc>
      </w:tr>
      <w:tr w:rsidR="009821E9" w:rsidTr="00CE4E03">
        <w:tc>
          <w:tcPr>
            <w:tcW w:w="1390" w:type="dxa"/>
          </w:tcPr>
          <w:p w:rsidR="00707D79" w:rsidRDefault="00707D79" w:rsidP="00E714DB">
            <w:pPr>
              <w:spacing w:after="105"/>
              <w:ind w:left="0"/>
            </w:pPr>
            <w:r>
              <w:t>telephone</w:t>
            </w:r>
          </w:p>
        </w:tc>
        <w:tc>
          <w:tcPr>
            <w:tcW w:w="994" w:type="dxa"/>
          </w:tcPr>
          <w:p w:rsidR="00707D79" w:rsidRDefault="009821E9" w:rsidP="00E714DB">
            <w:pPr>
              <w:spacing w:after="105"/>
              <w:ind w:left="0"/>
            </w:pPr>
            <w:r>
              <w:t>5,000</w:t>
            </w:r>
          </w:p>
        </w:tc>
        <w:tc>
          <w:tcPr>
            <w:tcW w:w="994" w:type="dxa"/>
          </w:tcPr>
          <w:p w:rsidR="00707D79" w:rsidRDefault="009821E9" w:rsidP="00E714DB">
            <w:pPr>
              <w:spacing w:after="105"/>
              <w:ind w:left="0"/>
            </w:pPr>
            <w:r>
              <w:t>5,000</w:t>
            </w:r>
          </w:p>
        </w:tc>
        <w:tc>
          <w:tcPr>
            <w:tcW w:w="993" w:type="dxa"/>
          </w:tcPr>
          <w:p w:rsidR="00707D79" w:rsidRDefault="009821E9" w:rsidP="00E714DB">
            <w:pPr>
              <w:spacing w:after="105"/>
              <w:ind w:left="0"/>
            </w:pPr>
            <w:r>
              <w:t>5,000</w:t>
            </w:r>
          </w:p>
        </w:tc>
        <w:tc>
          <w:tcPr>
            <w:tcW w:w="993" w:type="dxa"/>
          </w:tcPr>
          <w:p w:rsidR="00707D79" w:rsidRDefault="009821E9" w:rsidP="00E714DB">
            <w:pPr>
              <w:spacing w:after="105"/>
              <w:ind w:left="0"/>
            </w:pPr>
            <w:r>
              <w:t>5,000</w:t>
            </w:r>
          </w:p>
        </w:tc>
        <w:tc>
          <w:tcPr>
            <w:tcW w:w="993" w:type="dxa"/>
          </w:tcPr>
          <w:p w:rsidR="00707D79" w:rsidRDefault="009821E9" w:rsidP="00E714DB">
            <w:pPr>
              <w:spacing w:after="105"/>
              <w:ind w:left="0"/>
            </w:pPr>
            <w:r>
              <w:t>7,000</w:t>
            </w:r>
          </w:p>
        </w:tc>
        <w:tc>
          <w:tcPr>
            <w:tcW w:w="993" w:type="dxa"/>
          </w:tcPr>
          <w:p w:rsidR="00707D79" w:rsidRDefault="009821E9" w:rsidP="00E714DB">
            <w:pPr>
              <w:spacing w:after="105"/>
              <w:ind w:left="0"/>
            </w:pPr>
            <w:r>
              <w:t>7,000</w:t>
            </w:r>
          </w:p>
        </w:tc>
        <w:tc>
          <w:tcPr>
            <w:tcW w:w="993" w:type="dxa"/>
          </w:tcPr>
          <w:p w:rsidR="00707D79" w:rsidRDefault="009821E9" w:rsidP="00E714DB">
            <w:pPr>
              <w:spacing w:after="105"/>
              <w:ind w:left="0"/>
            </w:pPr>
            <w:r>
              <w:t>7,000</w:t>
            </w:r>
          </w:p>
        </w:tc>
        <w:tc>
          <w:tcPr>
            <w:tcW w:w="993" w:type="dxa"/>
          </w:tcPr>
          <w:p w:rsidR="00707D79" w:rsidRDefault="009821E9" w:rsidP="00E714DB">
            <w:pPr>
              <w:spacing w:after="105"/>
              <w:ind w:left="0"/>
            </w:pPr>
            <w:r>
              <w:t>7,000</w:t>
            </w:r>
          </w:p>
        </w:tc>
      </w:tr>
      <w:tr w:rsidR="009821E9" w:rsidTr="00CE4E03">
        <w:tc>
          <w:tcPr>
            <w:tcW w:w="1390" w:type="dxa"/>
          </w:tcPr>
          <w:p w:rsidR="00707D79" w:rsidRDefault="00707D79" w:rsidP="00E714DB">
            <w:pPr>
              <w:spacing w:after="105"/>
              <w:ind w:left="0"/>
            </w:pPr>
            <w:r>
              <w:t>Electricity</w:t>
            </w:r>
          </w:p>
        </w:tc>
        <w:tc>
          <w:tcPr>
            <w:tcW w:w="994" w:type="dxa"/>
          </w:tcPr>
          <w:p w:rsidR="00707D79" w:rsidRDefault="00EA65F6" w:rsidP="00E714DB">
            <w:pPr>
              <w:spacing w:after="105"/>
              <w:ind w:left="0"/>
            </w:pPr>
            <w:r>
              <w:t>0</w:t>
            </w:r>
          </w:p>
        </w:tc>
        <w:tc>
          <w:tcPr>
            <w:tcW w:w="994"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c>
          <w:tcPr>
            <w:tcW w:w="993" w:type="dxa"/>
          </w:tcPr>
          <w:p w:rsidR="00707D79" w:rsidRDefault="00EA65F6" w:rsidP="00E714DB">
            <w:pPr>
              <w:spacing w:after="105"/>
              <w:ind w:left="0"/>
            </w:pPr>
            <w:r>
              <w:t>0</w:t>
            </w:r>
          </w:p>
        </w:tc>
      </w:tr>
      <w:tr w:rsidR="00707D79" w:rsidTr="00CE4E03">
        <w:tc>
          <w:tcPr>
            <w:tcW w:w="1390" w:type="dxa"/>
          </w:tcPr>
          <w:p w:rsidR="00707D79" w:rsidRDefault="00707D79" w:rsidP="00E714DB">
            <w:pPr>
              <w:spacing w:after="105"/>
              <w:ind w:left="0"/>
            </w:pPr>
            <w:r>
              <w:t>Transport</w:t>
            </w:r>
          </w:p>
        </w:tc>
        <w:tc>
          <w:tcPr>
            <w:tcW w:w="994" w:type="dxa"/>
          </w:tcPr>
          <w:p w:rsidR="00707D79" w:rsidRDefault="00EA65F6" w:rsidP="00E714DB">
            <w:pPr>
              <w:spacing w:after="105"/>
              <w:ind w:left="0"/>
            </w:pPr>
            <w:r>
              <w:t>3,000</w:t>
            </w:r>
          </w:p>
        </w:tc>
        <w:tc>
          <w:tcPr>
            <w:tcW w:w="994" w:type="dxa"/>
          </w:tcPr>
          <w:p w:rsidR="00707D79" w:rsidRDefault="009821E9" w:rsidP="00E714DB">
            <w:pPr>
              <w:spacing w:after="105"/>
              <w:ind w:left="0"/>
            </w:pPr>
            <w:r>
              <w:t>3,000</w:t>
            </w:r>
          </w:p>
        </w:tc>
        <w:tc>
          <w:tcPr>
            <w:tcW w:w="993" w:type="dxa"/>
          </w:tcPr>
          <w:p w:rsidR="00707D79" w:rsidRDefault="009821E9" w:rsidP="00E714DB">
            <w:pPr>
              <w:spacing w:after="105"/>
              <w:ind w:left="0"/>
            </w:pPr>
            <w:r>
              <w:t>4,000</w:t>
            </w:r>
          </w:p>
        </w:tc>
        <w:tc>
          <w:tcPr>
            <w:tcW w:w="993" w:type="dxa"/>
          </w:tcPr>
          <w:p w:rsidR="00707D79" w:rsidRDefault="009821E9" w:rsidP="00E714DB">
            <w:pPr>
              <w:spacing w:after="105"/>
              <w:ind w:left="0"/>
            </w:pPr>
            <w:r>
              <w:t>4,000</w:t>
            </w:r>
          </w:p>
        </w:tc>
        <w:tc>
          <w:tcPr>
            <w:tcW w:w="993" w:type="dxa"/>
          </w:tcPr>
          <w:p w:rsidR="00707D79" w:rsidRDefault="009821E9" w:rsidP="00E714DB">
            <w:pPr>
              <w:spacing w:after="105"/>
              <w:ind w:left="0"/>
            </w:pPr>
            <w:r>
              <w:t>7,000</w:t>
            </w:r>
          </w:p>
        </w:tc>
        <w:tc>
          <w:tcPr>
            <w:tcW w:w="993" w:type="dxa"/>
          </w:tcPr>
          <w:p w:rsidR="00707D79" w:rsidRDefault="009821E9" w:rsidP="00E714DB">
            <w:pPr>
              <w:spacing w:after="105"/>
              <w:ind w:left="0"/>
            </w:pPr>
            <w:r>
              <w:t>11,000</w:t>
            </w:r>
          </w:p>
        </w:tc>
        <w:tc>
          <w:tcPr>
            <w:tcW w:w="993" w:type="dxa"/>
          </w:tcPr>
          <w:p w:rsidR="00707D79" w:rsidRDefault="009821E9" w:rsidP="00E714DB">
            <w:pPr>
              <w:spacing w:after="105"/>
              <w:ind w:left="0"/>
            </w:pPr>
            <w:r>
              <w:t>15,000</w:t>
            </w:r>
          </w:p>
        </w:tc>
        <w:tc>
          <w:tcPr>
            <w:tcW w:w="993" w:type="dxa"/>
          </w:tcPr>
          <w:p w:rsidR="00707D79" w:rsidRDefault="009821E9" w:rsidP="00E714DB">
            <w:pPr>
              <w:spacing w:after="105"/>
              <w:ind w:left="0"/>
            </w:pPr>
            <w:r>
              <w:t>15,000</w:t>
            </w:r>
          </w:p>
        </w:tc>
      </w:tr>
      <w:tr w:rsidR="00707D79" w:rsidTr="00CE4E03">
        <w:tc>
          <w:tcPr>
            <w:tcW w:w="1390" w:type="dxa"/>
          </w:tcPr>
          <w:p w:rsidR="00707D79" w:rsidRDefault="00707D79" w:rsidP="00E714DB">
            <w:pPr>
              <w:spacing w:after="105"/>
              <w:ind w:left="0"/>
            </w:pPr>
            <w:r>
              <w:t>stationery</w:t>
            </w:r>
          </w:p>
        </w:tc>
        <w:tc>
          <w:tcPr>
            <w:tcW w:w="994" w:type="dxa"/>
          </w:tcPr>
          <w:p w:rsidR="00707D79" w:rsidRDefault="00EA65F6" w:rsidP="00E714DB">
            <w:pPr>
              <w:spacing w:after="105"/>
              <w:ind w:left="0"/>
            </w:pPr>
            <w:r>
              <w:t>2,000</w:t>
            </w:r>
          </w:p>
        </w:tc>
        <w:tc>
          <w:tcPr>
            <w:tcW w:w="994" w:type="dxa"/>
          </w:tcPr>
          <w:p w:rsidR="00707D79" w:rsidRDefault="009821E9" w:rsidP="00E714DB">
            <w:pPr>
              <w:spacing w:after="105"/>
              <w:ind w:left="0"/>
            </w:pPr>
            <w:r>
              <w:t>2,500</w:t>
            </w:r>
          </w:p>
        </w:tc>
        <w:tc>
          <w:tcPr>
            <w:tcW w:w="993" w:type="dxa"/>
          </w:tcPr>
          <w:p w:rsidR="00707D79" w:rsidRDefault="009821E9" w:rsidP="00E714DB">
            <w:pPr>
              <w:spacing w:after="105"/>
              <w:ind w:left="0"/>
            </w:pPr>
            <w:r>
              <w:t>3,000</w:t>
            </w:r>
          </w:p>
        </w:tc>
        <w:tc>
          <w:tcPr>
            <w:tcW w:w="993" w:type="dxa"/>
          </w:tcPr>
          <w:p w:rsidR="00707D79" w:rsidRDefault="009821E9" w:rsidP="00E714DB">
            <w:pPr>
              <w:spacing w:after="105"/>
              <w:ind w:left="0"/>
            </w:pPr>
            <w:r>
              <w:t>3,500</w:t>
            </w:r>
          </w:p>
        </w:tc>
        <w:tc>
          <w:tcPr>
            <w:tcW w:w="993" w:type="dxa"/>
          </w:tcPr>
          <w:p w:rsidR="00707D79" w:rsidRDefault="009821E9" w:rsidP="00E714DB">
            <w:pPr>
              <w:spacing w:after="105"/>
              <w:ind w:left="0"/>
            </w:pPr>
            <w:r>
              <w:t>4,000</w:t>
            </w:r>
          </w:p>
        </w:tc>
        <w:tc>
          <w:tcPr>
            <w:tcW w:w="993" w:type="dxa"/>
          </w:tcPr>
          <w:p w:rsidR="00707D79" w:rsidRDefault="009821E9" w:rsidP="00E714DB">
            <w:pPr>
              <w:spacing w:after="105"/>
              <w:ind w:left="0"/>
            </w:pPr>
            <w:r>
              <w:t>4,500</w:t>
            </w:r>
          </w:p>
        </w:tc>
        <w:tc>
          <w:tcPr>
            <w:tcW w:w="993" w:type="dxa"/>
          </w:tcPr>
          <w:p w:rsidR="00707D79" w:rsidRDefault="009821E9" w:rsidP="00E714DB">
            <w:pPr>
              <w:spacing w:after="105"/>
              <w:ind w:left="0"/>
            </w:pPr>
            <w:r>
              <w:t>5,000</w:t>
            </w:r>
          </w:p>
        </w:tc>
        <w:tc>
          <w:tcPr>
            <w:tcW w:w="993" w:type="dxa"/>
          </w:tcPr>
          <w:p w:rsidR="00707D79" w:rsidRDefault="009821E9" w:rsidP="00E714DB">
            <w:pPr>
              <w:spacing w:after="105"/>
              <w:ind w:left="0"/>
            </w:pPr>
            <w:r>
              <w:t>5,500</w:t>
            </w:r>
          </w:p>
        </w:tc>
      </w:tr>
      <w:tr w:rsidR="00707D79" w:rsidTr="00CE4E03">
        <w:tc>
          <w:tcPr>
            <w:tcW w:w="1390" w:type="dxa"/>
          </w:tcPr>
          <w:p w:rsidR="00707D79" w:rsidRDefault="00707D79" w:rsidP="00E714DB">
            <w:pPr>
              <w:spacing w:after="105"/>
              <w:ind w:left="0"/>
            </w:pPr>
            <w:r>
              <w:t>Postage</w:t>
            </w:r>
          </w:p>
        </w:tc>
        <w:tc>
          <w:tcPr>
            <w:tcW w:w="994" w:type="dxa"/>
          </w:tcPr>
          <w:p w:rsidR="00707D79" w:rsidRDefault="00EA65F6" w:rsidP="00E714DB">
            <w:pPr>
              <w:spacing w:after="105"/>
              <w:ind w:left="0"/>
            </w:pPr>
            <w:r>
              <w:t>500</w:t>
            </w:r>
          </w:p>
        </w:tc>
        <w:tc>
          <w:tcPr>
            <w:tcW w:w="994" w:type="dxa"/>
          </w:tcPr>
          <w:p w:rsidR="00707D79" w:rsidRDefault="00EA65F6" w:rsidP="00E714DB">
            <w:pPr>
              <w:spacing w:after="105"/>
              <w:ind w:left="0"/>
            </w:pPr>
            <w:r>
              <w:t>500</w:t>
            </w:r>
          </w:p>
        </w:tc>
        <w:tc>
          <w:tcPr>
            <w:tcW w:w="993" w:type="dxa"/>
          </w:tcPr>
          <w:p w:rsidR="00707D79" w:rsidRDefault="00EA65F6" w:rsidP="00E714DB">
            <w:pPr>
              <w:spacing w:after="105"/>
              <w:ind w:left="0"/>
            </w:pPr>
            <w:r>
              <w:t>500</w:t>
            </w:r>
          </w:p>
        </w:tc>
        <w:tc>
          <w:tcPr>
            <w:tcW w:w="993" w:type="dxa"/>
          </w:tcPr>
          <w:p w:rsidR="00707D79" w:rsidRDefault="00EA65F6" w:rsidP="00E714DB">
            <w:pPr>
              <w:spacing w:after="105"/>
              <w:ind w:left="0"/>
            </w:pPr>
            <w:r>
              <w:t>500</w:t>
            </w:r>
          </w:p>
        </w:tc>
        <w:tc>
          <w:tcPr>
            <w:tcW w:w="993" w:type="dxa"/>
          </w:tcPr>
          <w:p w:rsidR="00707D79" w:rsidRDefault="00EA65F6" w:rsidP="00E714DB">
            <w:pPr>
              <w:spacing w:after="105"/>
              <w:ind w:left="0"/>
            </w:pPr>
            <w:r>
              <w:t>1,000</w:t>
            </w:r>
          </w:p>
        </w:tc>
        <w:tc>
          <w:tcPr>
            <w:tcW w:w="993" w:type="dxa"/>
          </w:tcPr>
          <w:p w:rsidR="00707D79" w:rsidRDefault="00EA65F6" w:rsidP="00E714DB">
            <w:pPr>
              <w:spacing w:after="105"/>
              <w:ind w:left="0"/>
            </w:pPr>
            <w:r>
              <w:t>1,000</w:t>
            </w:r>
          </w:p>
        </w:tc>
        <w:tc>
          <w:tcPr>
            <w:tcW w:w="993" w:type="dxa"/>
          </w:tcPr>
          <w:p w:rsidR="00707D79" w:rsidRDefault="00EA65F6" w:rsidP="00E714DB">
            <w:pPr>
              <w:spacing w:after="105"/>
              <w:ind w:left="0"/>
            </w:pPr>
            <w:r>
              <w:t>1,000</w:t>
            </w:r>
          </w:p>
        </w:tc>
        <w:tc>
          <w:tcPr>
            <w:tcW w:w="993" w:type="dxa"/>
          </w:tcPr>
          <w:p w:rsidR="00707D79" w:rsidRDefault="00EA65F6" w:rsidP="00E714DB">
            <w:pPr>
              <w:spacing w:after="105"/>
              <w:ind w:left="0"/>
            </w:pPr>
            <w:r>
              <w:t>1,000</w:t>
            </w:r>
          </w:p>
        </w:tc>
      </w:tr>
      <w:tr w:rsidR="00707D79" w:rsidTr="00CE4E03">
        <w:tc>
          <w:tcPr>
            <w:tcW w:w="1390" w:type="dxa"/>
          </w:tcPr>
          <w:p w:rsidR="00707D79" w:rsidRDefault="00707D79" w:rsidP="00E714DB">
            <w:pPr>
              <w:spacing w:after="105"/>
              <w:ind w:left="0"/>
            </w:pPr>
            <w:r>
              <w:t>Interest</w:t>
            </w:r>
          </w:p>
        </w:tc>
        <w:tc>
          <w:tcPr>
            <w:tcW w:w="994" w:type="dxa"/>
          </w:tcPr>
          <w:p w:rsidR="00707D79" w:rsidRDefault="00EA65F6" w:rsidP="00E714DB">
            <w:pPr>
              <w:spacing w:after="105"/>
              <w:ind w:left="0"/>
            </w:pPr>
            <w:r>
              <w:t>5,350</w:t>
            </w:r>
          </w:p>
        </w:tc>
        <w:tc>
          <w:tcPr>
            <w:tcW w:w="994"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r>
      <w:tr w:rsidR="00707D79" w:rsidTr="00CE4E03">
        <w:tc>
          <w:tcPr>
            <w:tcW w:w="1390" w:type="dxa"/>
          </w:tcPr>
          <w:p w:rsidR="00707D79" w:rsidRDefault="00707D79" w:rsidP="00E714DB">
            <w:pPr>
              <w:spacing w:after="105"/>
              <w:ind w:left="0"/>
            </w:pPr>
            <w:r>
              <w:t>Repairs</w:t>
            </w:r>
          </w:p>
        </w:tc>
        <w:tc>
          <w:tcPr>
            <w:tcW w:w="994" w:type="dxa"/>
          </w:tcPr>
          <w:p w:rsidR="00707D79" w:rsidRDefault="00EA65F6" w:rsidP="00E714DB">
            <w:pPr>
              <w:spacing w:after="105"/>
              <w:ind w:left="0"/>
            </w:pPr>
            <w:r>
              <w:t>8,000</w:t>
            </w:r>
          </w:p>
        </w:tc>
        <w:tc>
          <w:tcPr>
            <w:tcW w:w="994" w:type="dxa"/>
          </w:tcPr>
          <w:p w:rsidR="00707D79" w:rsidRDefault="00EA65F6" w:rsidP="00E714DB">
            <w:pPr>
              <w:spacing w:after="105"/>
              <w:ind w:left="0"/>
            </w:pPr>
            <w:r>
              <w:t>10,000</w:t>
            </w:r>
          </w:p>
        </w:tc>
        <w:tc>
          <w:tcPr>
            <w:tcW w:w="993" w:type="dxa"/>
          </w:tcPr>
          <w:p w:rsidR="00707D79" w:rsidRDefault="00EA65F6" w:rsidP="00E714DB">
            <w:pPr>
              <w:spacing w:after="105"/>
              <w:ind w:left="0"/>
            </w:pPr>
            <w:r>
              <w:t>12,000</w:t>
            </w:r>
          </w:p>
        </w:tc>
        <w:tc>
          <w:tcPr>
            <w:tcW w:w="993" w:type="dxa"/>
          </w:tcPr>
          <w:p w:rsidR="00707D79" w:rsidRDefault="00EA65F6" w:rsidP="00E714DB">
            <w:pPr>
              <w:spacing w:after="105"/>
              <w:ind w:left="0"/>
            </w:pPr>
            <w:r>
              <w:t>15,000</w:t>
            </w:r>
          </w:p>
        </w:tc>
        <w:tc>
          <w:tcPr>
            <w:tcW w:w="993" w:type="dxa"/>
          </w:tcPr>
          <w:p w:rsidR="00707D79" w:rsidRDefault="00EA65F6" w:rsidP="00E714DB">
            <w:pPr>
              <w:spacing w:after="105"/>
              <w:ind w:left="0"/>
            </w:pPr>
            <w:r>
              <w:t>22,000</w:t>
            </w:r>
          </w:p>
        </w:tc>
        <w:tc>
          <w:tcPr>
            <w:tcW w:w="993" w:type="dxa"/>
          </w:tcPr>
          <w:p w:rsidR="00707D79" w:rsidRDefault="00EA65F6" w:rsidP="00E714DB">
            <w:pPr>
              <w:spacing w:after="105"/>
              <w:ind w:left="0"/>
            </w:pPr>
            <w:r>
              <w:t>30,000</w:t>
            </w:r>
          </w:p>
        </w:tc>
        <w:tc>
          <w:tcPr>
            <w:tcW w:w="993" w:type="dxa"/>
          </w:tcPr>
          <w:p w:rsidR="00707D79" w:rsidRDefault="00EA65F6" w:rsidP="00E714DB">
            <w:pPr>
              <w:spacing w:after="105"/>
              <w:ind w:left="0"/>
            </w:pPr>
            <w:r>
              <w:t>30,000</w:t>
            </w:r>
          </w:p>
        </w:tc>
        <w:tc>
          <w:tcPr>
            <w:tcW w:w="993" w:type="dxa"/>
          </w:tcPr>
          <w:p w:rsidR="00707D79" w:rsidRDefault="00EA65F6" w:rsidP="00E714DB">
            <w:pPr>
              <w:spacing w:after="105"/>
              <w:ind w:left="0"/>
            </w:pPr>
            <w:r>
              <w:t>50,000</w:t>
            </w:r>
          </w:p>
        </w:tc>
      </w:tr>
      <w:tr w:rsidR="00707D79" w:rsidTr="00CE4E03">
        <w:tc>
          <w:tcPr>
            <w:tcW w:w="1390" w:type="dxa"/>
          </w:tcPr>
          <w:p w:rsidR="00707D79" w:rsidRDefault="00707D79" w:rsidP="00E714DB">
            <w:pPr>
              <w:spacing w:after="105"/>
              <w:ind w:left="0"/>
            </w:pPr>
            <w:r>
              <w:t>Advertising</w:t>
            </w:r>
          </w:p>
        </w:tc>
        <w:tc>
          <w:tcPr>
            <w:tcW w:w="994" w:type="dxa"/>
          </w:tcPr>
          <w:p w:rsidR="00707D79" w:rsidRDefault="00EA65F6" w:rsidP="00E714DB">
            <w:pPr>
              <w:spacing w:after="105"/>
              <w:ind w:left="0"/>
            </w:pPr>
            <w:r>
              <w:t>10,000</w:t>
            </w:r>
          </w:p>
        </w:tc>
        <w:tc>
          <w:tcPr>
            <w:tcW w:w="994" w:type="dxa"/>
          </w:tcPr>
          <w:p w:rsidR="00707D79" w:rsidRDefault="00EA65F6" w:rsidP="00EA65F6">
            <w:pPr>
              <w:spacing w:after="105"/>
              <w:ind w:left="0"/>
            </w:pPr>
            <w:r>
              <w:t>10,000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c>
          <w:tcPr>
            <w:tcW w:w="993" w:type="dxa"/>
          </w:tcPr>
          <w:p w:rsidR="00707D79" w:rsidRDefault="00EA65F6" w:rsidP="00E714DB">
            <w:pPr>
              <w:spacing w:after="105"/>
              <w:ind w:left="0"/>
            </w:pPr>
            <w:r>
              <w:t>5,000</w:t>
            </w:r>
          </w:p>
        </w:tc>
      </w:tr>
      <w:tr w:rsidR="00707D79" w:rsidTr="00CE4E03">
        <w:tc>
          <w:tcPr>
            <w:tcW w:w="1390" w:type="dxa"/>
          </w:tcPr>
          <w:p w:rsidR="00707D79" w:rsidRDefault="00707D79" w:rsidP="00E714DB">
            <w:pPr>
              <w:spacing w:after="105"/>
              <w:ind w:left="0"/>
            </w:pPr>
            <w:r>
              <w:t xml:space="preserve">Taxes </w:t>
            </w:r>
          </w:p>
        </w:tc>
        <w:tc>
          <w:tcPr>
            <w:tcW w:w="994" w:type="dxa"/>
          </w:tcPr>
          <w:p w:rsidR="00707D79" w:rsidRDefault="00EA65F6" w:rsidP="00E714DB">
            <w:pPr>
              <w:spacing w:after="105"/>
              <w:ind w:left="0"/>
            </w:pPr>
            <w:r>
              <w:t>14295</w:t>
            </w:r>
          </w:p>
        </w:tc>
        <w:tc>
          <w:tcPr>
            <w:tcW w:w="994" w:type="dxa"/>
          </w:tcPr>
          <w:p w:rsidR="00707D79" w:rsidRDefault="009821E9" w:rsidP="00E714DB">
            <w:pPr>
              <w:spacing w:after="105"/>
              <w:ind w:left="0"/>
            </w:pPr>
            <w:r>
              <w:t>15,000</w:t>
            </w:r>
          </w:p>
        </w:tc>
        <w:tc>
          <w:tcPr>
            <w:tcW w:w="993" w:type="dxa"/>
          </w:tcPr>
          <w:p w:rsidR="00707D79" w:rsidRDefault="009821E9" w:rsidP="00E714DB">
            <w:pPr>
              <w:spacing w:after="105"/>
              <w:ind w:left="0"/>
            </w:pPr>
            <w:r>
              <w:t>17,000</w:t>
            </w:r>
          </w:p>
        </w:tc>
        <w:tc>
          <w:tcPr>
            <w:tcW w:w="993" w:type="dxa"/>
          </w:tcPr>
          <w:p w:rsidR="00707D79" w:rsidRDefault="009821E9" w:rsidP="00E714DB">
            <w:pPr>
              <w:spacing w:after="105"/>
              <w:ind w:left="0"/>
            </w:pPr>
            <w:r>
              <w:t>19,000</w:t>
            </w:r>
          </w:p>
        </w:tc>
        <w:tc>
          <w:tcPr>
            <w:tcW w:w="993" w:type="dxa"/>
          </w:tcPr>
          <w:p w:rsidR="00707D79" w:rsidRDefault="009821E9" w:rsidP="00E714DB">
            <w:pPr>
              <w:spacing w:after="105"/>
              <w:ind w:left="0"/>
            </w:pPr>
            <w:r>
              <w:t>21,000</w:t>
            </w:r>
          </w:p>
        </w:tc>
        <w:tc>
          <w:tcPr>
            <w:tcW w:w="993" w:type="dxa"/>
          </w:tcPr>
          <w:p w:rsidR="00707D79" w:rsidRDefault="009821E9" w:rsidP="00E714DB">
            <w:pPr>
              <w:spacing w:after="105"/>
              <w:ind w:left="0"/>
            </w:pPr>
            <w:r>
              <w:t>23,000</w:t>
            </w:r>
          </w:p>
        </w:tc>
        <w:tc>
          <w:tcPr>
            <w:tcW w:w="993" w:type="dxa"/>
          </w:tcPr>
          <w:p w:rsidR="00707D79" w:rsidRDefault="009821E9" w:rsidP="00E714DB">
            <w:pPr>
              <w:spacing w:after="105"/>
              <w:ind w:left="0"/>
            </w:pPr>
            <w:r>
              <w:t>27,000</w:t>
            </w:r>
          </w:p>
        </w:tc>
        <w:tc>
          <w:tcPr>
            <w:tcW w:w="993" w:type="dxa"/>
          </w:tcPr>
          <w:p w:rsidR="00707D79" w:rsidRDefault="009821E9" w:rsidP="00E714DB">
            <w:pPr>
              <w:spacing w:after="105"/>
              <w:ind w:left="0"/>
            </w:pPr>
            <w:r>
              <w:t>29,000</w:t>
            </w:r>
          </w:p>
        </w:tc>
      </w:tr>
      <w:tr w:rsidR="00CE4E03" w:rsidTr="00CE4E03">
        <w:tc>
          <w:tcPr>
            <w:tcW w:w="1390" w:type="dxa"/>
          </w:tcPr>
          <w:p w:rsidR="00CE4E03" w:rsidRDefault="00CE4E03" w:rsidP="00E714DB">
            <w:pPr>
              <w:spacing w:after="105"/>
              <w:ind w:left="0"/>
            </w:pPr>
            <w:r>
              <w:t>others</w:t>
            </w:r>
          </w:p>
        </w:tc>
        <w:tc>
          <w:tcPr>
            <w:tcW w:w="994" w:type="dxa"/>
          </w:tcPr>
          <w:p w:rsidR="00CE4E03" w:rsidRDefault="00EA65F6" w:rsidP="00E714DB">
            <w:pPr>
              <w:spacing w:after="105"/>
              <w:ind w:left="0"/>
            </w:pPr>
            <w:r>
              <w:t>0</w:t>
            </w:r>
          </w:p>
        </w:tc>
        <w:tc>
          <w:tcPr>
            <w:tcW w:w="994"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c>
          <w:tcPr>
            <w:tcW w:w="993" w:type="dxa"/>
          </w:tcPr>
          <w:p w:rsidR="00CE4E03" w:rsidRDefault="009821E9" w:rsidP="00E714DB">
            <w:pPr>
              <w:spacing w:after="105"/>
              <w:ind w:left="0"/>
            </w:pPr>
            <w:r>
              <w:t>0</w:t>
            </w:r>
          </w:p>
        </w:tc>
      </w:tr>
      <w:tr w:rsidR="00CE4E03" w:rsidTr="00CE4E03">
        <w:tc>
          <w:tcPr>
            <w:tcW w:w="1390" w:type="dxa"/>
          </w:tcPr>
          <w:p w:rsidR="00CE4E03" w:rsidRDefault="00CE4E03" w:rsidP="00E714DB">
            <w:pPr>
              <w:spacing w:after="105"/>
              <w:ind w:left="0"/>
            </w:pPr>
            <w:r>
              <w:t xml:space="preserve">Total expenditure </w:t>
            </w:r>
          </w:p>
        </w:tc>
        <w:tc>
          <w:tcPr>
            <w:tcW w:w="994" w:type="dxa"/>
          </w:tcPr>
          <w:p w:rsidR="00CE4E03" w:rsidRDefault="009821E9" w:rsidP="00E714DB">
            <w:pPr>
              <w:spacing w:after="105"/>
              <w:ind w:left="0"/>
            </w:pPr>
            <w:r>
              <w:t>353,995</w:t>
            </w:r>
          </w:p>
        </w:tc>
        <w:tc>
          <w:tcPr>
            <w:tcW w:w="994" w:type="dxa"/>
          </w:tcPr>
          <w:p w:rsidR="00CE4E03" w:rsidRDefault="00745CFE" w:rsidP="00E714DB">
            <w:pPr>
              <w:spacing w:after="105"/>
              <w:ind w:left="0"/>
            </w:pPr>
            <w:r>
              <w:t>206,850</w:t>
            </w:r>
          </w:p>
        </w:tc>
        <w:tc>
          <w:tcPr>
            <w:tcW w:w="993" w:type="dxa"/>
          </w:tcPr>
          <w:p w:rsidR="00CE4E03" w:rsidRDefault="00745CFE" w:rsidP="00E714DB">
            <w:pPr>
              <w:spacing w:after="105"/>
              <w:ind w:left="0"/>
            </w:pPr>
            <w:r>
              <w:t>221,500</w:t>
            </w:r>
          </w:p>
        </w:tc>
        <w:tc>
          <w:tcPr>
            <w:tcW w:w="993" w:type="dxa"/>
          </w:tcPr>
          <w:p w:rsidR="00CE4E03" w:rsidRDefault="00D158F7" w:rsidP="00E714DB">
            <w:pPr>
              <w:spacing w:after="105"/>
              <w:ind w:left="0"/>
            </w:pPr>
            <w:r>
              <w:t>227,000</w:t>
            </w:r>
          </w:p>
        </w:tc>
        <w:tc>
          <w:tcPr>
            <w:tcW w:w="993" w:type="dxa"/>
          </w:tcPr>
          <w:p w:rsidR="00CE4E03" w:rsidRDefault="00D158F7" w:rsidP="00E714DB">
            <w:pPr>
              <w:spacing w:after="105"/>
              <w:ind w:left="0"/>
            </w:pPr>
            <w:r>
              <w:t>272,000</w:t>
            </w:r>
          </w:p>
        </w:tc>
        <w:tc>
          <w:tcPr>
            <w:tcW w:w="993" w:type="dxa"/>
          </w:tcPr>
          <w:p w:rsidR="00CE4E03" w:rsidRDefault="00D158F7" w:rsidP="00E714DB">
            <w:pPr>
              <w:spacing w:after="105"/>
              <w:ind w:left="0"/>
            </w:pPr>
            <w:r>
              <w:t>286,500</w:t>
            </w:r>
          </w:p>
        </w:tc>
        <w:tc>
          <w:tcPr>
            <w:tcW w:w="993" w:type="dxa"/>
          </w:tcPr>
          <w:p w:rsidR="00CE4E03" w:rsidRDefault="00D158F7" w:rsidP="00E714DB">
            <w:pPr>
              <w:spacing w:after="105"/>
              <w:ind w:left="0"/>
            </w:pPr>
            <w:r>
              <w:t>495,000</w:t>
            </w:r>
          </w:p>
        </w:tc>
        <w:tc>
          <w:tcPr>
            <w:tcW w:w="993" w:type="dxa"/>
          </w:tcPr>
          <w:p w:rsidR="00CE4E03" w:rsidRDefault="00D158F7" w:rsidP="00E714DB">
            <w:pPr>
              <w:spacing w:after="105"/>
              <w:ind w:left="0"/>
            </w:pPr>
            <w:r>
              <w:t>517,500</w:t>
            </w:r>
          </w:p>
        </w:tc>
      </w:tr>
      <w:tr w:rsidR="00CE4E03" w:rsidTr="00CE4E03">
        <w:tc>
          <w:tcPr>
            <w:tcW w:w="1390" w:type="dxa"/>
          </w:tcPr>
          <w:p w:rsidR="00CE4E03" w:rsidRDefault="00CE4E03" w:rsidP="00E714DB">
            <w:pPr>
              <w:spacing w:after="105"/>
              <w:ind w:left="0"/>
            </w:pPr>
            <w:r>
              <w:t>Total cash balance</w:t>
            </w:r>
          </w:p>
        </w:tc>
        <w:tc>
          <w:tcPr>
            <w:tcW w:w="994" w:type="dxa"/>
          </w:tcPr>
          <w:p w:rsidR="00CE4E03" w:rsidRDefault="00745CFE" w:rsidP="00E714DB">
            <w:pPr>
              <w:spacing w:after="105"/>
              <w:ind w:left="0"/>
            </w:pPr>
            <w:r>
              <w:t>1,516,005</w:t>
            </w:r>
          </w:p>
        </w:tc>
        <w:tc>
          <w:tcPr>
            <w:tcW w:w="994" w:type="dxa"/>
          </w:tcPr>
          <w:p w:rsidR="00CE4E03" w:rsidRDefault="00745CFE" w:rsidP="00E714DB">
            <w:pPr>
              <w:spacing w:after="105"/>
              <w:ind w:left="0"/>
            </w:pPr>
            <w:r>
              <w:t>1,899,155</w:t>
            </w:r>
          </w:p>
        </w:tc>
        <w:tc>
          <w:tcPr>
            <w:tcW w:w="993" w:type="dxa"/>
          </w:tcPr>
          <w:p w:rsidR="00CE4E03" w:rsidRDefault="00745CFE" w:rsidP="00E714DB">
            <w:pPr>
              <w:spacing w:after="105"/>
              <w:ind w:left="0"/>
            </w:pPr>
            <w:r>
              <w:t>2,517,655</w:t>
            </w:r>
          </w:p>
        </w:tc>
        <w:tc>
          <w:tcPr>
            <w:tcW w:w="993" w:type="dxa"/>
          </w:tcPr>
          <w:p w:rsidR="00CE4E03" w:rsidRDefault="00D158F7" w:rsidP="00E714DB">
            <w:pPr>
              <w:spacing w:after="105"/>
              <w:ind w:left="0"/>
            </w:pPr>
            <w:r>
              <w:t>3,220,655</w:t>
            </w:r>
          </w:p>
        </w:tc>
        <w:tc>
          <w:tcPr>
            <w:tcW w:w="993" w:type="dxa"/>
          </w:tcPr>
          <w:p w:rsidR="00CE4E03" w:rsidRDefault="00137CA4" w:rsidP="00E714DB">
            <w:pPr>
              <w:spacing w:after="105"/>
              <w:ind w:left="0"/>
            </w:pPr>
            <w:r>
              <w:t>3,928,655</w:t>
            </w:r>
          </w:p>
        </w:tc>
        <w:tc>
          <w:tcPr>
            <w:tcW w:w="993" w:type="dxa"/>
          </w:tcPr>
          <w:p w:rsidR="00CE4E03" w:rsidRDefault="00137CA4" w:rsidP="00E714DB">
            <w:pPr>
              <w:spacing w:after="105"/>
              <w:ind w:left="0"/>
            </w:pPr>
            <w:r>
              <w:t>4,672,155</w:t>
            </w:r>
          </w:p>
        </w:tc>
        <w:tc>
          <w:tcPr>
            <w:tcW w:w="993" w:type="dxa"/>
          </w:tcPr>
          <w:p w:rsidR="00CE4E03" w:rsidRDefault="00137CA4" w:rsidP="00E714DB">
            <w:pPr>
              <w:spacing w:after="105"/>
              <w:ind w:left="0"/>
            </w:pPr>
            <w:r>
              <w:t>5,257,155</w:t>
            </w:r>
          </w:p>
        </w:tc>
        <w:tc>
          <w:tcPr>
            <w:tcW w:w="993" w:type="dxa"/>
          </w:tcPr>
          <w:p w:rsidR="00CE4E03" w:rsidRDefault="00137CA4" w:rsidP="00E714DB">
            <w:pPr>
              <w:spacing w:after="105"/>
              <w:ind w:left="0"/>
            </w:pPr>
            <w:r>
              <w:t>5,869,655</w:t>
            </w:r>
          </w:p>
        </w:tc>
      </w:tr>
    </w:tbl>
    <w:p w:rsidR="00E714DB" w:rsidRDefault="00E714DB" w:rsidP="00CE4E03">
      <w:pPr>
        <w:spacing w:after="105" w:line="240" w:lineRule="auto"/>
      </w:pPr>
      <w:r>
        <w:rPr>
          <w:rFonts w:eastAsia="Times New Roman"/>
          <w:b/>
        </w:rPr>
        <w:t xml:space="preserve">            </w:t>
      </w:r>
    </w:p>
    <w:p w:rsidR="00E714DB" w:rsidRDefault="00E714DB" w:rsidP="00E714DB">
      <w:pPr>
        <w:numPr>
          <w:ilvl w:val="0"/>
          <w:numId w:val="21"/>
        </w:numPr>
        <w:spacing w:after="236" w:line="246" w:lineRule="auto"/>
        <w:ind w:hanging="317"/>
      </w:pPr>
      <w:r>
        <w:rPr>
          <w:rFonts w:eastAsia="Times New Roman"/>
          <w:b/>
        </w:rPr>
        <w:t xml:space="preserve">Calculate the expected break-even point of your proposed business  </w:t>
      </w:r>
    </w:p>
    <w:p w:rsidR="00E714DB" w:rsidRDefault="00E714DB" w:rsidP="00E714DB">
      <w:pPr>
        <w:spacing w:after="292"/>
        <w:ind w:left="10"/>
      </w:pPr>
      <w:r>
        <w:t xml:space="preserve">Determine the sales and total variable costs. Calculate the total contribution margin.  </w:t>
      </w:r>
    </w:p>
    <w:p w:rsidR="007720AB" w:rsidRDefault="007720AB" w:rsidP="00E714DB">
      <w:pPr>
        <w:spacing w:after="292"/>
        <w:ind w:left="10"/>
      </w:pPr>
      <w:r>
        <w:t>Total variables cost = cost per unit * total number of units</w:t>
      </w:r>
    </w:p>
    <w:p w:rsidR="00E714DB" w:rsidRDefault="007720AB" w:rsidP="00CE4E03">
      <w:pPr>
        <w:spacing w:after="292"/>
        <w:ind w:left="10"/>
      </w:pPr>
      <w:r>
        <w:t xml:space="preserve">5000*10= </w:t>
      </w:r>
      <w:proofErr w:type="spellStart"/>
      <w:r>
        <w:t>Sh</w:t>
      </w:r>
      <w:proofErr w:type="spellEnd"/>
      <w:r>
        <w:t xml:space="preserve"> 50,000</w:t>
      </w:r>
    </w:p>
    <w:p w:rsidR="00E714DB" w:rsidRDefault="00E714DB" w:rsidP="00E714DB">
      <w:pPr>
        <w:spacing w:after="236" w:line="246" w:lineRule="auto"/>
        <w:ind w:left="-5"/>
      </w:pPr>
      <w:r>
        <w:rPr>
          <w:rFonts w:eastAsia="Times New Roman"/>
          <w:b/>
        </w:rPr>
        <w:t>e)</w:t>
      </w:r>
      <w:r>
        <w:rPr>
          <w:rFonts w:ascii="Arial" w:eastAsia="Arial" w:hAnsi="Arial" w:cs="Arial"/>
          <w:b/>
        </w:rPr>
        <w:t xml:space="preserve"> </w:t>
      </w:r>
      <w:r>
        <w:rPr>
          <w:rFonts w:eastAsia="Times New Roman"/>
          <w:b/>
        </w:rPr>
        <w:t xml:space="preserve"> Total contribution margin:  </w:t>
      </w:r>
    </w:p>
    <w:p w:rsidR="00E714DB" w:rsidRDefault="00E714DB" w:rsidP="00E714DB">
      <w:pPr>
        <w:spacing w:after="292"/>
        <w:ind w:left="10"/>
      </w:pPr>
      <w:r>
        <w:t xml:space="preserve">Sales - Total Variable Costs = Sh.  </w:t>
      </w:r>
    </w:p>
    <w:p w:rsidR="007720AB" w:rsidRDefault="007720AB" w:rsidP="00E714DB">
      <w:pPr>
        <w:spacing w:after="292"/>
        <w:ind w:left="10"/>
      </w:pPr>
      <w:r>
        <w:t>350</w:t>
      </w:r>
      <w:proofErr w:type="gramStart"/>
      <w:r>
        <w:t>,00</w:t>
      </w:r>
      <w:proofErr w:type="gramEnd"/>
      <w:r>
        <w:t xml:space="preserve">-50,000= </w:t>
      </w:r>
      <w:proofErr w:type="spellStart"/>
      <w:r>
        <w:t>Sh</w:t>
      </w:r>
      <w:proofErr w:type="spellEnd"/>
      <w:r>
        <w:t xml:space="preserve"> 300,000</w:t>
      </w:r>
    </w:p>
    <w:p w:rsidR="00E714DB" w:rsidRDefault="00E714DB" w:rsidP="00E714DB">
      <w:pPr>
        <w:numPr>
          <w:ilvl w:val="0"/>
          <w:numId w:val="22"/>
        </w:numPr>
        <w:spacing w:after="236" w:line="246" w:lineRule="auto"/>
        <w:ind w:hanging="475"/>
      </w:pPr>
      <w:r>
        <w:rPr>
          <w:rFonts w:eastAsia="Times New Roman"/>
          <w:b/>
        </w:rPr>
        <w:t xml:space="preserve">Calculate the contribution margin percentage:  </w:t>
      </w:r>
    </w:p>
    <w:p w:rsidR="00E714DB" w:rsidRDefault="00E714DB" w:rsidP="00E714DB">
      <w:pPr>
        <w:ind w:left="10"/>
      </w:pPr>
      <w:r>
        <w:lastRenderedPageBreak/>
        <w:t>Contribution margin % =</w:t>
      </w:r>
      <w:r>
        <w:rPr>
          <w:u w:val="single" w:color="000000"/>
        </w:rPr>
        <w:t xml:space="preserve">Contribution margin </w:t>
      </w:r>
      <w:r>
        <w:t xml:space="preserve">x 100 = Sh.  </w:t>
      </w:r>
    </w:p>
    <w:p w:rsidR="007720AB" w:rsidRDefault="00E714DB" w:rsidP="007720AB">
      <w:pPr>
        <w:spacing w:after="249"/>
        <w:ind w:left="10"/>
        <w:rPr>
          <w:rFonts w:eastAsia="Times New Roman"/>
          <w:b/>
        </w:rPr>
      </w:pPr>
      <w:r>
        <w:t xml:space="preserve"> </w:t>
      </w:r>
      <w:r>
        <w:tab/>
        <w:t xml:space="preserve">Sales </w:t>
      </w:r>
      <w:r>
        <w:rPr>
          <w:rFonts w:eastAsia="Times New Roman"/>
          <w:b/>
        </w:rPr>
        <w:t xml:space="preserve"> </w:t>
      </w:r>
    </w:p>
    <w:p w:rsidR="007720AB" w:rsidRPr="007720AB" w:rsidRDefault="007720AB" w:rsidP="007720AB">
      <w:pPr>
        <w:spacing w:after="249"/>
        <w:ind w:left="10"/>
        <w:rPr>
          <w:rFonts w:eastAsia="Times New Roman"/>
        </w:rPr>
      </w:pPr>
      <w:r>
        <w:rPr>
          <w:rFonts w:eastAsia="Times New Roman"/>
        </w:rPr>
        <w:t>(300,000/350,000)*100= 85.7%</w:t>
      </w:r>
    </w:p>
    <w:p w:rsidR="00E714DB" w:rsidRDefault="00E714DB" w:rsidP="00E714DB">
      <w:pPr>
        <w:numPr>
          <w:ilvl w:val="0"/>
          <w:numId w:val="22"/>
        </w:numPr>
        <w:spacing w:after="236" w:line="246" w:lineRule="auto"/>
        <w:ind w:hanging="475"/>
      </w:pPr>
      <w:r>
        <w:rPr>
          <w:rFonts w:eastAsia="Times New Roman"/>
          <w:b/>
        </w:rPr>
        <w:t xml:space="preserve">Determine the total fixed costs, </w:t>
      </w:r>
      <w:proofErr w:type="spellStart"/>
      <w:r>
        <w:rPr>
          <w:rFonts w:eastAsia="Times New Roman"/>
          <w:b/>
        </w:rPr>
        <w:t>ie</w:t>
      </w:r>
      <w:proofErr w:type="spellEnd"/>
      <w:r>
        <w:rPr>
          <w:rFonts w:eastAsia="Times New Roman"/>
          <w:b/>
        </w:rPr>
        <w:t xml:space="preserve">. Operating expenses, for year 1:  </w:t>
      </w:r>
    </w:p>
    <w:p w:rsidR="00E714DB" w:rsidRDefault="00E714DB" w:rsidP="00E714DB">
      <w:pPr>
        <w:spacing w:after="292"/>
        <w:ind w:left="370"/>
      </w:pPr>
      <w:r>
        <w:t xml:space="preserve">Total fixed costs = Sh.  </w:t>
      </w:r>
      <w:r w:rsidR="007720AB">
        <w:t>146,000</w:t>
      </w:r>
    </w:p>
    <w:p w:rsidR="00E714DB" w:rsidRDefault="00E714DB" w:rsidP="00E714DB">
      <w:pPr>
        <w:numPr>
          <w:ilvl w:val="0"/>
          <w:numId w:val="22"/>
        </w:numPr>
        <w:spacing w:after="236" w:line="246" w:lineRule="auto"/>
        <w:ind w:hanging="475"/>
      </w:pPr>
      <w:r>
        <w:rPr>
          <w:rFonts w:eastAsia="Times New Roman"/>
          <w:b/>
        </w:rPr>
        <w:t xml:space="preserve">Calculate the break-even level of sales in shillings:  </w:t>
      </w:r>
    </w:p>
    <w:p w:rsidR="00E714DB" w:rsidRDefault="00E714DB" w:rsidP="007720AB">
      <w:pPr>
        <w:spacing w:after="222"/>
        <w:ind w:left="370"/>
      </w:pPr>
      <w:r>
        <w:t>Break-</w:t>
      </w:r>
      <w:r w:rsidR="007720AB">
        <w:t xml:space="preserve">even level = </w:t>
      </w:r>
      <w:r w:rsidR="007720AB">
        <w:tab/>
        <w:t>Fixed costs/</w:t>
      </w:r>
      <w:r>
        <w:t xml:space="preserve">Contribution margin %  </w:t>
      </w:r>
    </w:p>
    <w:p w:rsidR="00E714DB" w:rsidRPr="00CE4E03" w:rsidRDefault="007720AB" w:rsidP="00CE4E03">
      <w:pPr>
        <w:spacing w:after="222"/>
        <w:ind w:left="370"/>
      </w:pPr>
      <w:r>
        <w:t>146,000/</w:t>
      </w:r>
      <w:r w:rsidR="00A4610E">
        <w:t xml:space="preserve">85.7%= </w:t>
      </w:r>
      <w:proofErr w:type="spellStart"/>
      <w:r w:rsidR="00A4610E">
        <w:t>Sh</w:t>
      </w:r>
      <w:proofErr w:type="spellEnd"/>
      <w:r w:rsidR="00A4610E">
        <w:t xml:space="preserve"> 170,361.73</w:t>
      </w:r>
    </w:p>
    <w:p w:rsidR="00E714DB" w:rsidRDefault="00E714DB" w:rsidP="00CE4E03">
      <w:pPr>
        <w:numPr>
          <w:ilvl w:val="0"/>
          <w:numId w:val="23"/>
        </w:numPr>
        <w:spacing w:after="236" w:line="246" w:lineRule="auto"/>
        <w:ind w:hanging="331"/>
      </w:pPr>
      <w:r>
        <w:rPr>
          <w:rFonts w:eastAsia="Times New Roman"/>
          <w:b/>
        </w:rPr>
        <w:t xml:space="preserve">Desired Financing  </w:t>
      </w:r>
    </w:p>
    <w:tbl>
      <w:tblPr>
        <w:tblStyle w:val="TableGrid0"/>
        <w:tblW w:w="9354" w:type="dxa"/>
        <w:tblInd w:w="5" w:type="dxa"/>
        <w:tblCellMar>
          <w:left w:w="110" w:type="dxa"/>
          <w:right w:w="115" w:type="dxa"/>
        </w:tblCellMar>
        <w:tblLook w:val="04A0" w:firstRow="1" w:lastRow="0" w:firstColumn="1" w:lastColumn="0" w:noHBand="0" w:noVBand="1"/>
      </w:tblPr>
      <w:tblGrid>
        <w:gridCol w:w="4610"/>
        <w:gridCol w:w="4744"/>
      </w:tblGrid>
      <w:tr w:rsidR="00E714DB" w:rsidTr="00EC7C98">
        <w:trPr>
          <w:trHeight w:val="572"/>
        </w:trPr>
        <w:tc>
          <w:tcPr>
            <w:tcW w:w="4610"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ITEM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AMOUNT </w:t>
            </w:r>
          </w:p>
        </w:tc>
      </w:tr>
      <w:tr w:rsidR="00E714DB" w:rsidTr="00EC7C98">
        <w:trPr>
          <w:trHeight w:val="576"/>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Pre-operational costs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50,000</w:t>
            </w:r>
          </w:p>
        </w:tc>
      </w:tr>
      <w:tr w:rsidR="00E714DB" w:rsidTr="00EC7C98">
        <w:trPr>
          <w:trHeight w:val="571"/>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Working capital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100,000</w:t>
            </w:r>
          </w:p>
        </w:tc>
      </w:tr>
      <w:tr w:rsidR="00E714DB" w:rsidTr="00EC7C98">
        <w:trPr>
          <w:trHeight w:val="572"/>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Fixed assets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400,000</w:t>
            </w:r>
          </w:p>
        </w:tc>
      </w:tr>
      <w:tr w:rsidR="00E714DB" w:rsidTr="00EC7C98">
        <w:trPr>
          <w:trHeight w:val="576"/>
        </w:trPr>
        <w:tc>
          <w:tcPr>
            <w:tcW w:w="4610"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TOTAL DESIRED FINANCING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550,000</w:t>
            </w:r>
          </w:p>
        </w:tc>
      </w:tr>
    </w:tbl>
    <w:p w:rsidR="00E714DB" w:rsidRDefault="00CE4E03" w:rsidP="00CE4E03">
      <w:pPr>
        <w:spacing w:after="40" w:line="240" w:lineRule="auto"/>
      </w:pPr>
      <w:r>
        <w:t xml:space="preserve"> </w:t>
      </w:r>
    </w:p>
    <w:p w:rsidR="00E714DB" w:rsidRDefault="00E714DB" w:rsidP="00CE4E03">
      <w:pPr>
        <w:numPr>
          <w:ilvl w:val="0"/>
          <w:numId w:val="23"/>
        </w:numPr>
        <w:spacing w:line="246" w:lineRule="auto"/>
        <w:ind w:hanging="331"/>
      </w:pPr>
      <w:r>
        <w:rPr>
          <w:rFonts w:eastAsia="Times New Roman"/>
          <w:b/>
        </w:rPr>
        <w:t xml:space="preserve">Capitalization  </w:t>
      </w:r>
    </w:p>
    <w:tbl>
      <w:tblPr>
        <w:tblStyle w:val="TableGrid0"/>
        <w:tblW w:w="9354" w:type="dxa"/>
        <w:tblInd w:w="5" w:type="dxa"/>
        <w:tblCellMar>
          <w:left w:w="110" w:type="dxa"/>
          <w:bottom w:w="54" w:type="dxa"/>
          <w:right w:w="115" w:type="dxa"/>
        </w:tblCellMar>
        <w:tblLook w:val="04A0" w:firstRow="1" w:lastRow="0" w:firstColumn="1" w:lastColumn="0" w:noHBand="0" w:noVBand="1"/>
      </w:tblPr>
      <w:tblGrid>
        <w:gridCol w:w="4610"/>
        <w:gridCol w:w="4744"/>
      </w:tblGrid>
      <w:tr w:rsidR="00E714DB" w:rsidTr="00EC7C98">
        <w:trPr>
          <w:trHeight w:val="572"/>
        </w:trPr>
        <w:tc>
          <w:tcPr>
            <w:tcW w:w="4610"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ITEM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AMOUNT </w:t>
            </w:r>
          </w:p>
        </w:tc>
      </w:tr>
      <w:tr w:rsidR="00E714DB" w:rsidTr="00EC7C98">
        <w:trPr>
          <w:trHeight w:val="571"/>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Total investment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1,000,000</w:t>
            </w:r>
          </w:p>
        </w:tc>
      </w:tr>
      <w:tr w:rsidR="00E714DB" w:rsidTr="00EC7C98">
        <w:trPr>
          <w:trHeight w:val="577"/>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Owners contribution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500,000</w:t>
            </w:r>
          </w:p>
        </w:tc>
      </w:tr>
      <w:tr w:rsidR="00E714DB" w:rsidTr="00EC7C98">
        <w:trPr>
          <w:trHeight w:val="571"/>
        </w:trPr>
        <w:tc>
          <w:tcPr>
            <w:tcW w:w="4610" w:type="dxa"/>
            <w:tcBorders>
              <w:top w:val="single" w:sz="4" w:space="0" w:color="000000"/>
              <w:left w:val="single" w:sz="4" w:space="0" w:color="000000"/>
              <w:bottom w:val="single" w:sz="4" w:space="0" w:color="000000"/>
              <w:right w:val="single" w:sz="4" w:space="0" w:color="000000"/>
            </w:tcBorders>
          </w:tcPr>
          <w:p w:rsidR="00E714DB" w:rsidRDefault="00E714DB" w:rsidP="00EC7C98">
            <w:pPr>
              <w:spacing w:line="276" w:lineRule="auto"/>
              <w:ind w:left="360"/>
            </w:pPr>
            <w:r>
              <w:rPr>
                <w:rFonts w:ascii="Segoe UI Symbol" w:eastAsia="Segoe UI Symbol" w:hAnsi="Segoe UI Symbol" w:cs="Segoe UI Symbol"/>
              </w:rPr>
              <w:t></w:t>
            </w:r>
            <w:r>
              <w:rPr>
                <w:rFonts w:ascii="Arial" w:eastAsia="Arial" w:hAnsi="Arial" w:cs="Arial"/>
              </w:rPr>
              <w:t xml:space="preserve"> </w:t>
            </w:r>
            <w:r>
              <w:t xml:space="preserve">Borrowed funds </w:t>
            </w:r>
          </w:p>
        </w:tc>
        <w:tc>
          <w:tcPr>
            <w:tcW w:w="4744" w:type="dxa"/>
            <w:tcBorders>
              <w:top w:val="single" w:sz="4" w:space="0" w:color="000000"/>
              <w:left w:val="single" w:sz="4" w:space="0" w:color="000000"/>
              <w:bottom w:val="single" w:sz="4" w:space="0" w:color="000000"/>
              <w:right w:val="single" w:sz="4" w:space="0" w:color="000000"/>
            </w:tcBorders>
            <w:vAlign w:val="bottom"/>
          </w:tcPr>
          <w:p w:rsidR="00E714DB" w:rsidRDefault="00E714DB" w:rsidP="00EC7C98">
            <w:pPr>
              <w:spacing w:line="276" w:lineRule="auto"/>
            </w:pPr>
            <w:r>
              <w:t xml:space="preserve"> </w:t>
            </w:r>
            <w:r w:rsidR="002B1EF9">
              <w:t>500,000</w:t>
            </w:r>
          </w:p>
        </w:tc>
      </w:tr>
    </w:tbl>
    <w:p w:rsidR="00E714DB" w:rsidRDefault="00CE4E03" w:rsidP="00CE4E03">
      <w:pPr>
        <w:spacing w:after="1" w:line="240" w:lineRule="auto"/>
      </w:pPr>
      <w:r>
        <w:t xml:space="preserve"> </w:t>
      </w:r>
    </w:p>
    <w:p w:rsidR="00E714DB" w:rsidRDefault="00E714DB" w:rsidP="00E714DB">
      <w:pPr>
        <w:numPr>
          <w:ilvl w:val="0"/>
          <w:numId w:val="23"/>
        </w:numPr>
        <w:spacing w:after="297" w:line="246" w:lineRule="auto"/>
        <w:ind w:hanging="331"/>
      </w:pPr>
      <w:r>
        <w:rPr>
          <w:rFonts w:eastAsia="Times New Roman"/>
          <w:b/>
        </w:rPr>
        <w:t xml:space="preserve">Profitability  </w:t>
      </w:r>
    </w:p>
    <w:p w:rsidR="00E714DB" w:rsidRDefault="00E714DB" w:rsidP="00E714DB">
      <w:pPr>
        <w:numPr>
          <w:ilvl w:val="1"/>
          <w:numId w:val="23"/>
        </w:numPr>
        <w:spacing w:after="236" w:line="246" w:lineRule="auto"/>
        <w:ind w:hanging="840"/>
      </w:pPr>
      <w:r>
        <w:rPr>
          <w:rFonts w:eastAsia="Times New Roman"/>
          <w:b/>
        </w:rPr>
        <w:t xml:space="preserve">Gross profit percentage  </w:t>
      </w:r>
    </w:p>
    <w:p w:rsidR="00E714DB" w:rsidRDefault="00E714DB" w:rsidP="00E714DB">
      <w:pPr>
        <w:spacing w:after="241"/>
        <w:ind w:left="370"/>
      </w:pPr>
      <w:r>
        <w:lastRenderedPageBreak/>
        <w:t>Gross Profit (</w:t>
      </w:r>
      <w:r>
        <w:rPr>
          <w:u w:val="single" w:color="000000"/>
        </w:rPr>
        <w:t xml:space="preserve"> </w:t>
      </w:r>
      <w:r>
        <w:rPr>
          <w:u w:val="single" w:color="000000"/>
        </w:rPr>
        <w:tab/>
      </w:r>
      <w:r>
        <w:t xml:space="preserve">) </w:t>
      </w:r>
      <w:r>
        <w:tab/>
        <w:t xml:space="preserve">x 100 = Sh. </w:t>
      </w:r>
    </w:p>
    <w:p w:rsidR="00E714DB" w:rsidRDefault="00E714DB" w:rsidP="00E714DB">
      <w:pPr>
        <w:spacing w:after="293"/>
        <w:ind w:left="490"/>
      </w:pPr>
      <w:r>
        <w:t xml:space="preserve">Sales </w:t>
      </w:r>
      <w:r>
        <w:tab/>
        <w:t>(</w:t>
      </w:r>
      <w:r>
        <w:rPr>
          <w:u w:val="single" w:color="000000"/>
        </w:rPr>
        <w:t xml:space="preserve"> </w:t>
      </w:r>
      <w:r>
        <w:rPr>
          <w:u w:val="single" w:color="000000"/>
        </w:rPr>
        <w:tab/>
      </w:r>
      <w:r>
        <w:t xml:space="preserve">) </w:t>
      </w:r>
    </w:p>
    <w:p w:rsidR="002B1EF9" w:rsidRDefault="002B1EF9" w:rsidP="00E714DB">
      <w:pPr>
        <w:spacing w:after="293"/>
        <w:ind w:left="490"/>
      </w:pPr>
      <w:r>
        <w:t>(162,000/350,000)*100= 46.28%</w:t>
      </w:r>
    </w:p>
    <w:p w:rsidR="00E714DB" w:rsidRDefault="00E714DB" w:rsidP="00E714DB">
      <w:pPr>
        <w:numPr>
          <w:ilvl w:val="1"/>
          <w:numId w:val="23"/>
        </w:numPr>
        <w:spacing w:after="236" w:line="246" w:lineRule="auto"/>
        <w:ind w:hanging="840"/>
      </w:pPr>
      <w:r>
        <w:rPr>
          <w:rFonts w:eastAsia="Times New Roman"/>
          <w:b/>
        </w:rPr>
        <w:t xml:space="preserve">Return on equity </w:t>
      </w:r>
    </w:p>
    <w:p w:rsidR="00E714DB" w:rsidRDefault="002B1EF9" w:rsidP="002B1EF9">
      <w:pPr>
        <w:spacing w:after="291" w:line="246" w:lineRule="auto"/>
        <w:ind w:left="10" w:right="3440"/>
      </w:pPr>
      <w:r>
        <w:t xml:space="preserve">(Profit </w:t>
      </w:r>
      <w:r w:rsidR="008250EF">
        <w:t>after tax/owner’s equity</w:t>
      </w:r>
      <w:r>
        <w:t>)*100=%</w:t>
      </w:r>
    </w:p>
    <w:p w:rsidR="002B1EF9" w:rsidRDefault="008250EF" w:rsidP="002B1EF9">
      <w:pPr>
        <w:spacing w:after="291" w:line="246" w:lineRule="auto"/>
        <w:ind w:left="10" w:right="3440"/>
      </w:pPr>
      <w:r>
        <w:t>(33,355/200,000)*100=16.7%</w:t>
      </w:r>
    </w:p>
    <w:p w:rsidR="00E714DB" w:rsidRDefault="008250EF" w:rsidP="00E714DB">
      <w:pPr>
        <w:numPr>
          <w:ilvl w:val="1"/>
          <w:numId w:val="23"/>
        </w:numPr>
        <w:spacing w:after="236" w:line="246" w:lineRule="auto"/>
        <w:ind w:hanging="840"/>
      </w:pPr>
      <w:r>
        <w:rPr>
          <w:rFonts w:eastAsia="Times New Roman"/>
          <w:b/>
        </w:rPr>
        <w:t>Net</w:t>
      </w:r>
      <w:r w:rsidR="00E714DB">
        <w:rPr>
          <w:rFonts w:eastAsia="Times New Roman"/>
          <w:b/>
        </w:rPr>
        <w:t xml:space="preserve"> profit percentage </w:t>
      </w:r>
    </w:p>
    <w:p w:rsidR="00E714DB" w:rsidRDefault="00E714DB" w:rsidP="00E714DB">
      <w:pPr>
        <w:spacing w:after="236" w:line="246" w:lineRule="auto"/>
        <w:ind w:left="10" w:right="-15"/>
        <w:jc w:val="center"/>
      </w:pPr>
      <w:r>
        <w:t xml:space="preserve">Net Profit after tax </w:t>
      </w:r>
      <w:r>
        <w:rPr>
          <w:rFonts w:ascii="Calibri" w:eastAsia="Calibri" w:hAnsi="Calibri" w:cs="Calibri"/>
          <w:noProof/>
          <w:sz w:val="22"/>
        </w:rPr>
        <mc:AlternateContent>
          <mc:Choice Requires="wpg">
            <w:drawing>
              <wp:inline distT="0" distB="0" distL="0" distR="0" wp14:anchorId="5E5117FD" wp14:editId="68123D65">
                <wp:extent cx="1070153" cy="6096"/>
                <wp:effectExtent l="0" t="0" r="0" b="0"/>
                <wp:docPr id="18964" name="Group 18964"/>
                <wp:cNvGraphicFramePr/>
                <a:graphic xmlns:a="http://schemas.openxmlformats.org/drawingml/2006/main">
                  <a:graphicData uri="http://schemas.microsoft.com/office/word/2010/wordprocessingGroup">
                    <wpg:wgp>
                      <wpg:cNvGrpSpPr/>
                      <wpg:grpSpPr>
                        <a:xfrm>
                          <a:off x="0" y="0"/>
                          <a:ext cx="1070153" cy="6096"/>
                          <a:chOff x="0" y="0"/>
                          <a:chExt cx="1070153" cy="6096"/>
                        </a:xfrm>
                      </wpg:grpSpPr>
                      <wps:wsp>
                        <wps:cNvPr id="21132" name="Shape 21132"/>
                        <wps:cNvSpPr/>
                        <wps:spPr>
                          <a:xfrm>
                            <a:off x="0" y="0"/>
                            <a:ext cx="1070153" cy="9144"/>
                          </a:xfrm>
                          <a:custGeom>
                            <a:avLst/>
                            <a:gdLst/>
                            <a:ahLst/>
                            <a:cxnLst/>
                            <a:rect l="0" t="0" r="0" b="0"/>
                            <a:pathLst>
                              <a:path w="1070153" h="9144">
                                <a:moveTo>
                                  <a:pt x="0" y="0"/>
                                </a:moveTo>
                                <a:lnTo>
                                  <a:pt x="1070153" y="0"/>
                                </a:lnTo>
                                <a:lnTo>
                                  <a:pt x="107015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6F8D4237" id="Group 18964" o:spid="_x0000_s1026" style="width:84.25pt;height:.5pt;mso-position-horizontal-relative:char;mso-position-vertical-relative:line" coordsize="107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">
                <v:shape id="Shape 21132" o:spid="_x0000_s1027" style="position:absolute;width:10701;height:91;visibility:visible;mso-wrap-style:square;v-text-anchor:top" coordsize="10701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uKN8gA&#10;AADeAAAADwAAAGRycy9kb3ducmV2LnhtbESP3WrCQBSE7wu+w3KE3hTdJEIr0VVEW6ggUn8QvDtk&#10;j0kwezbNbmN8e7dQ6OUwM98w03lnKtFS40rLCuJhBII4s7rkXMHx8DEYg3AeWWNlmRTcycF81nua&#10;YqrtjXfU7n0uAoRdigoK7+tUSpcVZNANbU0cvIttDPogm1zqBm8BbiqZRNGrNFhyWCiwpmVB2XX/&#10;YxSsT5G5fo2S89uRvtvVO2/H5eZFqed+t5iA8NT5//Bf+1MrSOJ4lMDvnXAF5O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4o3yAAAAN4AAAAPAAAAAAAAAAAAAAAAAJgCAABk&#10;cnMvZG93bnJldi54bWxQSwUGAAAAAAQABAD1AAAAjQMAAAAA&#10;" path="m,l1070153,r,9144l,9144,,e" fillcolor="black" stroked="f" strokeweight="0">
                  <v:stroke miterlimit="83231f" joinstyle="miter"/>
                  <v:path arrowok="t" textboxrect="0,0,1070153,9144"/>
                </v:shape>
                <w10:anchorlock/>
              </v:group>
            </w:pict>
          </mc:Fallback>
        </mc:AlternateContent>
      </w:r>
      <w:r>
        <w:t xml:space="preserve">x 100 = Sh. </w:t>
      </w:r>
    </w:p>
    <w:p w:rsidR="00E714DB" w:rsidRDefault="00E714DB" w:rsidP="00E714DB">
      <w:pPr>
        <w:spacing w:line="246" w:lineRule="auto"/>
        <w:ind w:left="10" w:right="-15"/>
        <w:jc w:val="center"/>
      </w:pPr>
      <w:r>
        <w:t xml:space="preserve">Total investment  </w:t>
      </w:r>
    </w:p>
    <w:p w:rsidR="00E714DB" w:rsidRDefault="00E714DB" w:rsidP="00E714DB">
      <w:pPr>
        <w:spacing w:after="1" w:line="240" w:lineRule="auto"/>
      </w:pPr>
      <w:r>
        <w:t xml:space="preserve"> </w:t>
      </w:r>
    </w:p>
    <w:p w:rsidR="00E714DB" w:rsidRDefault="00E714DB" w:rsidP="00E714DB">
      <w:pPr>
        <w:spacing w:line="240" w:lineRule="auto"/>
      </w:pPr>
      <w:r>
        <w:t xml:space="preserve"> </w:t>
      </w:r>
      <w:r w:rsidR="008250EF">
        <w:t>(47,650/500,000)*100= 9.5%</w:t>
      </w:r>
    </w:p>
    <w:p w:rsidR="00E714DB" w:rsidRDefault="00E714DB" w:rsidP="00E714DB">
      <w:pPr>
        <w:spacing w:after="1" w:line="240" w:lineRule="auto"/>
      </w:pPr>
      <w:r>
        <w:t xml:space="preserve"> </w:t>
      </w:r>
    </w:p>
    <w:p w:rsidR="00E714DB" w:rsidRDefault="00E714DB" w:rsidP="00E714DB">
      <w:pPr>
        <w:spacing w:line="240" w:lineRule="auto"/>
      </w:pPr>
      <w:r>
        <w:t xml:space="preserve"> </w:t>
      </w:r>
    </w:p>
    <w:p w:rsidR="00E714DB" w:rsidRDefault="00E714DB" w:rsidP="00E714DB">
      <w:pPr>
        <w:spacing w:after="134" w:line="240" w:lineRule="auto"/>
      </w:pPr>
      <w:r>
        <w:t xml:space="preserve"> </w:t>
      </w: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0710D5" w:rsidRDefault="000710D5" w:rsidP="00E714DB">
      <w:pPr>
        <w:spacing w:after="236" w:line="246" w:lineRule="auto"/>
        <w:ind w:left="-5"/>
        <w:rPr>
          <w:rFonts w:eastAsia="Times New Roman"/>
          <w:b/>
        </w:rPr>
      </w:pPr>
    </w:p>
    <w:p w:rsidR="008250EF" w:rsidRDefault="008250EF" w:rsidP="00137CA4">
      <w:pPr>
        <w:spacing w:after="236" w:line="246" w:lineRule="auto"/>
        <w:ind w:left="0"/>
        <w:rPr>
          <w:rFonts w:eastAsia="Times New Roman"/>
          <w:b/>
        </w:rPr>
      </w:pPr>
    </w:p>
    <w:p w:rsidR="00137CA4" w:rsidRDefault="00137CA4" w:rsidP="00137CA4">
      <w:pPr>
        <w:spacing w:after="236" w:line="246" w:lineRule="auto"/>
        <w:ind w:left="0"/>
        <w:rPr>
          <w:rFonts w:eastAsia="Times New Roman"/>
          <w:b/>
        </w:rPr>
      </w:pPr>
    </w:p>
    <w:p w:rsidR="008250EF" w:rsidRDefault="008250EF" w:rsidP="00E714DB">
      <w:pPr>
        <w:spacing w:after="236" w:line="246" w:lineRule="auto"/>
        <w:ind w:left="-5"/>
        <w:rPr>
          <w:rFonts w:eastAsia="Times New Roman"/>
          <w:b/>
        </w:rPr>
      </w:pPr>
    </w:p>
    <w:p w:rsidR="008250EF" w:rsidRDefault="008250EF" w:rsidP="00E714DB">
      <w:pPr>
        <w:spacing w:after="236" w:line="246" w:lineRule="auto"/>
        <w:ind w:left="-5"/>
        <w:rPr>
          <w:rFonts w:eastAsia="Times New Roman"/>
          <w:b/>
        </w:rPr>
      </w:pPr>
    </w:p>
    <w:p w:rsidR="00E714DB" w:rsidRPr="00DA2988" w:rsidRDefault="00E714DB" w:rsidP="00DA2988">
      <w:pPr>
        <w:pStyle w:val="Heading7"/>
      </w:pPr>
      <w:bookmarkStart w:id="10" w:name="_Toc87132370"/>
      <w:r w:rsidRPr="00DA2988">
        <w:rPr>
          <w:rFonts w:eastAsia="Times New Roman"/>
        </w:rPr>
        <w:lastRenderedPageBreak/>
        <w:t>CHAPTER SEVEN</w:t>
      </w:r>
      <w:bookmarkEnd w:id="10"/>
      <w:r w:rsidRPr="00DA2988">
        <w:rPr>
          <w:rFonts w:eastAsia="Times New Roman"/>
        </w:rPr>
        <w:t xml:space="preserve">  </w:t>
      </w:r>
    </w:p>
    <w:p w:rsidR="008250EF" w:rsidRDefault="008250EF" w:rsidP="00FC0157">
      <w:pPr>
        <w:spacing w:after="241"/>
        <w:ind w:left="10"/>
        <w:rPr>
          <w:u w:val="single"/>
        </w:rPr>
      </w:pPr>
      <w:r>
        <w:rPr>
          <w:u w:val="single"/>
        </w:rPr>
        <w:t>Financial risks.</w:t>
      </w:r>
    </w:p>
    <w:p w:rsidR="00B919A0" w:rsidRDefault="008250EF" w:rsidP="005D5F91">
      <w:pPr>
        <w:spacing w:after="241"/>
        <w:ind w:left="10"/>
      </w:pPr>
      <w:r>
        <w:t xml:space="preserve">When risk is </w:t>
      </w:r>
      <w:r w:rsidR="00B919A0">
        <w:t>incorporated in capital budgeting it means that the realization of cash flows involves some elements of uncertainty. Events that are investments in nature will involve some uncertainty whenever cash flows are to be realized.</w:t>
      </w:r>
    </w:p>
    <w:p w:rsidR="00B919A0" w:rsidRDefault="005D5F91" w:rsidP="00B919A0">
      <w:pPr>
        <w:spacing w:after="241"/>
      </w:pPr>
      <w:r>
        <w:t>Financial risk</w:t>
      </w:r>
      <w:r w:rsidR="00B919A0">
        <w:t xml:space="preserve"> associated with the use of debt capital in the company’s capital structure. It is caused by high debt level and a high preference dividend. It leads to financial distress, persistent decline in earnings and profitability problems.</w:t>
      </w:r>
    </w:p>
    <w:p w:rsidR="00B919A0" w:rsidRPr="008250EF" w:rsidRDefault="00B919A0" w:rsidP="005D5F91">
      <w:pPr>
        <w:spacing w:after="241"/>
      </w:pPr>
      <w:r>
        <w:t>The solution is to simply have control over the debt trend of the company to ensure debts don’t supersede capital/investments.</w:t>
      </w:r>
    </w:p>
    <w:p w:rsidR="00FC0157" w:rsidRPr="00FC0157" w:rsidRDefault="008250EF" w:rsidP="00FC0157">
      <w:pPr>
        <w:spacing w:after="241"/>
        <w:ind w:left="10"/>
        <w:rPr>
          <w:u w:val="single"/>
        </w:rPr>
      </w:pPr>
      <w:r>
        <w:rPr>
          <w:u w:val="single"/>
        </w:rPr>
        <w:t xml:space="preserve">Development </w:t>
      </w:r>
      <w:r w:rsidR="00FC0157" w:rsidRPr="00FC0157">
        <w:rPr>
          <w:u w:val="single"/>
        </w:rPr>
        <w:t>risks and their solutions</w:t>
      </w:r>
    </w:p>
    <w:p w:rsidR="009411BE" w:rsidRDefault="000C3D78" w:rsidP="00FC0157">
      <w:pPr>
        <w:spacing w:after="241"/>
        <w:ind w:left="10"/>
      </w:pPr>
      <w:r w:rsidRPr="00FC0157">
        <w:rPr>
          <w:b/>
        </w:rPr>
        <w:t>Problem</w:t>
      </w:r>
      <w:r w:rsidR="00FC0157">
        <w:t xml:space="preserve">: </w:t>
      </w:r>
      <w:r w:rsidR="009411BE">
        <w:t>New, unproven technologies; ever changing tools, techniques, protocols, standards, and development systems increase the probability of risks arising in virtually and substantial software engineering effort.</w:t>
      </w:r>
    </w:p>
    <w:p w:rsidR="00FC0157" w:rsidRDefault="000C3D78" w:rsidP="00FC0157">
      <w:pPr>
        <w:spacing w:after="241"/>
        <w:ind w:left="10"/>
      </w:pPr>
      <w:r w:rsidRPr="00FC0157">
        <w:rPr>
          <w:b/>
        </w:rPr>
        <w:t>Solution</w:t>
      </w:r>
      <w:r w:rsidR="00FC0157">
        <w:rPr>
          <w:b/>
        </w:rPr>
        <w:t xml:space="preserve">: </w:t>
      </w:r>
      <w:r>
        <w:t>Invest in a solid IT infrastructure upfront to create a better software development environment.</w:t>
      </w:r>
    </w:p>
    <w:p w:rsidR="000C3D78" w:rsidRPr="00FC0157" w:rsidRDefault="000C3D78" w:rsidP="00FC0157">
      <w:pPr>
        <w:spacing w:after="241"/>
        <w:ind w:left="10"/>
        <w:rPr>
          <w:b/>
        </w:rPr>
      </w:pPr>
      <w:r w:rsidRPr="00FC0157">
        <w:rPr>
          <w:b/>
        </w:rPr>
        <w:t>Problem</w:t>
      </w:r>
      <w:r w:rsidR="00FC0157">
        <w:rPr>
          <w:b/>
        </w:rPr>
        <w:t xml:space="preserve">: </w:t>
      </w:r>
      <w:r>
        <w:t>Complexity of projects due to constant changing of requirements.</w:t>
      </w:r>
    </w:p>
    <w:p w:rsidR="000C3D78" w:rsidRPr="00FC0157" w:rsidRDefault="000C3D78" w:rsidP="00FC0157">
      <w:pPr>
        <w:spacing w:after="241"/>
        <w:ind w:left="10"/>
        <w:rPr>
          <w:b/>
        </w:rPr>
      </w:pPr>
      <w:r w:rsidRPr="00FC0157">
        <w:rPr>
          <w:b/>
        </w:rPr>
        <w:t>Solution</w:t>
      </w:r>
      <w:r w:rsidR="00FC0157">
        <w:rPr>
          <w:b/>
        </w:rPr>
        <w:t>:</w:t>
      </w:r>
      <w:r w:rsidR="00FC0157">
        <w:t xml:space="preserve"> </w:t>
      </w:r>
      <w:r>
        <w:t>Define a solid process and line of communication and always involving the users.</w:t>
      </w:r>
    </w:p>
    <w:p w:rsidR="000C3D78" w:rsidRPr="00FC0157" w:rsidRDefault="000C3D78" w:rsidP="00FC0157">
      <w:pPr>
        <w:spacing w:after="241"/>
        <w:ind w:left="10"/>
        <w:rPr>
          <w:b/>
        </w:rPr>
      </w:pPr>
      <w:r w:rsidRPr="00FC0157">
        <w:rPr>
          <w:b/>
        </w:rPr>
        <w:t>Problem</w:t>
      </w:r>
      <w:r w:rsidR="00FC0157">
        <w:rPr>
          <w:b/>
        </w:rPr>
        <w:t xml:space="preserve">: </w:t>
      </w:r>
      <w:r>
        <w:t xml:space="preserve">Developers not reviewing code or suppressing errors as a means to save time </w:t>
      </w:r>
      <w:r w:rsidR="00FC0157">
        <w:t>and meet deadlines</w:t>
      </w:r>
      <w:r>
        <w:t>.</w:t>
      </w:r>
    </w:p>
    <w:p w:rsidR="00FC0157" w:rsidRDefault="00FC0157" w:rsidP="00FC0157">
      <w:pPr>
        <w:spacing w:after="241"/>
      </w:pPr>
      <w:r w:rsidRPr="00FC0157">
        <w:rPr>
          <w:b/>
        </w:rPr>
        <w:t>Solution:</w:t>
      </w:r>
      <w:r>
        <w:t xml:space="preserve"> Having a formal quality assurance process for a successful launch.</w:t>
      </w:r>
    </w:p>
    <w:p w:rsidR="00247A0B" w:rsidRPr="00FC0157" w:rsidRDefault="00247A0B" w:rsidP="00FC0157">
      <w:pPr>
        <w:spacing w:after="241"/>
      </w:pPr>
      <w:r w:rsidRPr="00227F34">
        <w:rPr>
          <w:rFonts w:eastAsia="Times New Roman"/>
          <w:color w:val="000000" w:themeColor="text1"/>
          <w:u w:val="single"/>
        </w:rPr>
        <w:t>Solutions</w:t>
      </w:r>
      <w:r w:rsidR="00FC0157">
        <w:rPr>
          <w:rFonts w:eastAsia="Times New Roman"/>
          <w:color w:val="000000" w:themeColor="text1"/>
          <w:u w:val="single"/>
        </w:rPr>
        <w:t xml:space="preserve"> to other arising risks.</w:t>
      </w:r>
    </w:p>
    <w:p w:rsidR="00247A0B" w:rsidRPr="00247A0B" w:rsidRDefault="00227F34" w:rsidP="00247A0B">
      <w:pPr>
        <w:shd w:val="clear" w:color="auto" w:fill="FFFFFF"/>
        <w:spacing w:before="100" w:beforeAutospacing="1" w:after="100" w:afterAutospacing="1" w:line="240" w:lineRule="auto"/>
        <w:rPr>
          <w:rFonts w:eastAsia="Times New Roman"/>
          <w:color w:val="000000" w:themeColor="text1"/>
        </w:rPr>
      </w:pPr>
      <w:r>
        <w:rPr>
          <w:rFonts w:eastAsia="Times New Roman"/>
        </w:rPr>
        <w:t xml:space="preserve">1. </w:t>
      </w:r>
      <w:r w:rsidR="00247A0B" w:rsidRPr="00247A0B">
        <w:rPr>
          <w:rFonts w:eastAsia="Times New Roman"/>
          <w:color w:val="000000" w:themeColor="text1"/>
        </w:rPr>
        <w:t>Focused and well-defined long range goals for longevity, to allow flexibility and growth.</w:t>
      </w:r>
    </w:p>
    <w:p w:rsidR="00247A0B" w:rsidRPr="00247A0B" w:rsidRDefault="00227F34" w:rsidP="00247A0B">
      <w:pPr>
        <w:shd w:val="clear" w:color="auto" w:fill="FFFFFF"/>
        <w:spacing w:before="100" w:beforeAutospacing="1" w:after="100" w:afterAutospacing="1" w:line="240" w:lineRule="auto"/>
        <w:rPr>
          <w:rFonts w:eastAsia="Times New Roman"/>
          <w:color w:val="000000" w:themeColor="text1"/>
        </w:rPr>
      </w:pPr>
      <w:r>
        <w:rPr>
          <w:rFonts w:eastAsia="Times New Roman"/>
        </w:rPr>
        <w:lastRenderedPageBreak/>
        <w:t xml:space="preserve">2. </w:t>
      </w:r>
      <w:r w:rsidR="00247A0B" w:rsidRPr="00247A0B">
        <w:rPr>
          <w:rFonts w:eastAsia="Times New Roman"/>
          <w:color w:val="000000" w:themeColor="text1"/>
        </w:rPr>
        <w:t>Strong marketing goals with niche products and services, targeted servi</w:t>
      </w:r>
      <w:r>
        <w:rPr>
          <w:rFonts w:eastAsia="Times New Roman"/>
        </w:rPr>
        <w:t>ces and products delivered with</w:t>
      </w:r>
      <w:r w:rsidR="00247A0B" w:rsidRPr="00247A0B">
        <w:rPr>
          <w:rFonts w:eastAsia="Times New Roman"/>
          <w:color w:val="000000" w:themeColor="text1"/>
        </w:rPr>
        <w:t xml:space="preserve"> unique marketing approaches.</w:t>
      </w:r>
    </w:p>
    <w:p w:rsidR="00247A0B" w:rsidRPr="00247A0B" w:rsidRDefault="00227F34" w:rsidP="00247A0B">
      <w:pPr>
        <w:shd w:val="clear" w:color="auto" w:fill="FFFFFF"/>
        <w:spacing w:before="100" w:beforeAutospacing="1" w:after="100" w:afterAutospacing="1" w:line="240" w:lineRule="auto"/>
        <w:rPr>
          <w:rFonts w:eastAsia="Times New Roman"/>
          <w:color w:val="000000" w:themeColor="text1"/>
        </w:rPr>
      </w:pPr>
      <w:r>
        <w:rPr>
          <w:rFonts w:eastAsia="Times New Roman"/>
        </w:rPr>
        <w:t xml:space="preserve">3. </w:t>
      </w:r>
      <w:r w:rsidR="00247A0B" w:rsidRPr="00247A0B">
        <w:rPr>
          <w:rFonts w:eastAsia="Times New Roman"/>
          <w:color w:val="000000" w:themeColor="text1"/>
        </w:rPr>
        <w:t>Very low internal development costs at startup.</w:t>
      </w:r>
    </w:p>
    <w:p w:rsidR="00247A0B" w:rsidRPr="00227F34" w:rsidRDefault="00227F34" w:rsidP="00227F34">
      <w:pPr>
        <w:shd w:val="clear" w:color="auto" w:fill="FFFFFF"/>
        <w:spacing w:before="100" w:beforeAutospacing="1" w:after="100" w:afterAutospacing="1" w:line="240" w:lineRule="auto"/>
        <w:rPr>
          <w:rFonts w:eastAsia="Times New Roman"/>
          <w:color w:val="000000" w:themeColor="text1"/>
        </w:rPr>
      </w:pPr>
      <w:r>
        <w:rPr>
          <w:rFonts w:eastAsia="Times New Roman"/>
        </w:rPr>
        <w:t xml:space="preserve">4. </w:t>
      </w:r>
      <w:r w:rsidR="00247A0B" w:rsidRPr="00247A0B">
        <w:rPr>
          <w:rFonts w:eastAsia="Times New Roman"/>
          <w:color w:val="000000" w:themeColor="text1"/>
        </w:rPr>
        <w:t>Previous base of quality external support vendors available to build on, with</w:t>
      </w:r>
      <w:r>
        <w:rPr>
          <w:rFonts w:eastAsia="Times New Roman"/>
        </w:rPr>
        <w:t xml:space="preserve"> over five years of industry contacts.</w:t>
      </w:r>
    </w:p>
    <w:p w:rsidR="00FA452F" w:rsidRDefault="00FA452F" w:rsidP="00FA452F"/>
    <w:p w:rsidR="00FA452F" w:rsidRDefault="00FA452F" w:rsidP="00F100DE"/>
    <w:p w:rsidR="009E054D" w:rsidRPr="00BC6ECD" w:rsidRDefault="009E054D" w:rsidP="00F100DE"/>
    <w:p w:rsidR="00F100DE" w:rsidRPr="00BC6ECD" w:rsidRDefault="00F100DE" w:rsidP="00F100DE"/>
    <w:p w:rsidR="00F100DE" w:rsidRPr="00BC6ECD" w:rsidRDefault="00F100DE" w:rsidP="00F100DE"/>
    <w:p w:rsidR="00F100DE" w:rsidRPr="00BC6ECD" w:rsidRDefault="00F100DE" w:rsidP="00F100DE"/>
    <w:p w:rsidR="004179A1" w:rsidRPr="00BC6ECD" w:rsidRDefault="00F100DE" w:rsidP="00F100DE">
      <w:pPr>
        <w:tabs>
          <w:tab w:val="left" w:pos="3206"/>
        </w:tabs>
        <w:ind w:firstLine="720"/>
      </w:pPr>
      <w:r w:rsidRPr="00BC6ECD">
        <w:tab/>
      </w: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F100DE" w:rsidRPr="00BC6ECD" w:rsidRDefault="00F100DE" w:rsidP="00F100DE">
      <w:pPr>
        <w:tabs>
          <w:tab w:val="left" w:pos="3206"/>
        </w:tabs>
        <w:ind w:firstLine="720"/>
      </w:pPr>
    </w:p>
    <w:p w:rsidR="004179A1" w:rsidRPr="00BC6ECD" w:rsidRDefault="004179A1" w:rsidP="004179A1">
      <w:pPr>
        <w:ind w:firstLine="720"/>
      </w:pPr>
    </w:p>
    <w:p w:rsidR="004179A1" w:rsidRPr="00BC6ECD" w:rsidRDefault="004179A1" w:rsidP="004179A1">
      <w:pPr>
        <w:ind w:firstLine="720"/>
      </w:pPr>
    </w:p>
    <w:p w:rsidR="004179A1" w:rsidRPr="00BC6ECD" w:rsidRDefault="004179A1" w:rsidP="004179A1">
      <w:pPr>
        <w:ind w:firstLine="720"/>
      </w:pPr>
    </w:p>
    <w:p w:rsidR="004179A1" w:rsidRDefault="004179A1" w:rsidP="004179A1">
      <w:pPr>
        <w:ind w:firstLine="720"/>
      </w:pPr>
    </w:p>
    <w:p w:rsidR="004179A1" w:rsidRDefault="004179A1" w:rsidP="004179A1">
      <w:pPr>
        <w:ind w:firstLine="720"/>
      </w:pPr>
    </w:p>
    <w:p w:rsidR="004179A1" w:rsidRDefault="004179A1" w:rsidP="004179A1">
      <w:pPr>
        <w:ind w:firstLine="720"/>
      </w:pPr>
    </w:p>
    <w:p w:rsidR="004179A1" w:rsidRDefault="004179A1" w:rsidP="004179A1">
      <w:pPr>
        <w:ind w:firstLine="720"/>
      </w:pPr>
    </w:p>
    <w:p w:rsidR="004179A1" w:rsidRDefault="004179A1" w:rsidP="004179A1">
      <w:pPr>
        <w:ind w:firstLine="720"/>
      </w:pPr>
    </w:p>
    <w:p w:rsidR="004179A1" w:rsidRPr="004179A1" w:rsidRDefault="004179A1" w:rsidP="004179A1">
      <w:pPr>
        <w:ind w:firstLine="720"/>
      </w:pPr>
    </w:p>
    <w:sectPr w:rsidR="004179A1" w:rsidRPr="004179A1" w:rsidSect="00C948E2">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106" w:rsidRDefault="00972106" w:rsidP="00ED0742">
      <w:pPr>
        <w:spacing w:line="240" w:lineRule="auto"/>
      </w:pPr>
      <w:r>
        <w:separator/>
      </w:r>
    </w:p>
  </w:endnote>
  <w:endnote w:type="continuationSeparator" w:id="0">
    <w:p w:rsidR="00972106" w:rsidRDefault="00972106" w:rsidP="00ED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0796811"/>
      <w:docPartObj>
        <w:docPartGallery w:val="Page Numbers (Bottom of Page)"/>
        <w:docPartUnique/>
      </w:docPartObj>
    </w:sdtPr>
    <w:sdtEndPr>
      <w:rPr>
        <w:noProof/>
      </w:rPr>
    </w:sdtEndPr>
    <w:sdtContent>
      <w:p w:rsidR="009821E9" w:rsidRDefault="009821E9">
        <w:pPr>
          <w:pStyle w:val="Footer"/>
          <w:jc w:val="right"/>
        </w:pPr>
        <w:r>
          <w:fldChar w:fldCharType="begin"/>
        </w:r>
        <w:r>
          <w:instrText xml:space="preserve"> PAGE   \* MERGEFORMAT </w:instrText>
        </w:r>
        <w:r>
          <w:fldChar w:fldCharType="separate"/>
        </w:r>
        <w:r w:rsidR="003D5D7C">
          <w:rPr>
            <w:noProof/>
          </w:rPr>
          <w:t>20</w:t>
        </w:r>
        <w:r>
          <w:rPr>
            <w:noProof/>
          </w:rPr>
          <w:fldChar w:fldCharType="end"/>
        </w:r>
      </w:p>
    </w:sdtContent>
  </w:sdt>
  <w:p w:rsidR="009821E9" w:rsidRDefault="00982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106" w:rsidRDefault="00972106" w:rsidP="00ED0742">
      <w:pPr>
        <w:spacing w:line="240" w:lineRule="auto"/>
      </w:pPr>
      <w:r>
        <w:separator/>
      </w:r>
    </w:p>
  </w:footnote>
  <w:footnote w:type="continuationSeparator" w:id="0">
    <w:p w:rsidR="00972106" w:rsidRDefault="00972106" w:rsidP="00ED07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1E9" w:rsidRDefault="009821E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821E9" w:rsidRDefault="009821E9">
                              <w:pPr>
                                <w:pStyle w:val="Header"/>
                                <w:tabs>
                                  <w:tab w:val="clear" w:pos="4680"/>
                                  <w:tab w:val="clear" w:pos="9360"/>
                                </w:tabs>
                                <w:jc w:val="center"/>
                                <w:rPr>
                                  <w:caps/>
                                  <w:color w:val="FFFFFF" w:themeColor="background1"/>
                                </w:rPr>
                              </w:pPr>
                              <w:r>
                                <w:rPr>
                                  <w:caps/>
                                  <w:color w:val="FFFFFF" w:themeColor="background1"/>
                                </w:rPr>
                                <w:t>MAHINDA COPRATES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821E9" w:rsidRDefault="009821E9">
                        <w:pPr>
                          <w:pStyle w:val="Header"/>
                          <w:tabs>
                            <w:tab w:val="clear" w:pos="4680"/>
                            <w:tab w:val="clear" w:pos="9360"/>
                          </w:tabs>
                          <w:jc w:val="center"/>
                          <w:rPr>
                            <w:caps/>
                            <w:color w:val="FFFFFF" w:themeColor="background1"/>
                          </w:rPr>
                        </w:pPr>
                        <w:r>
                          <w:rPr>
                            <w:caps/>
                            <w:color w:val="FFFFFF" w:themeColor="background1"/>
                          </w:rPr>
                          <w:t>MAHINDA COPRATES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3C3"/>
    <w:multiLevelType w:val="hybridMultilevel"/>
    <w:tmpl w:val="B70E3FF6"/>
    <w:lvl w:ilvl="0" w:tplc="F13E9C2A">
      <w:numFmt w:val="bullet"/>
      <w:lvlText w:val=""/>
      <w:lvlJc w:val="left"/>
      <w:pPr>
        <w:ind w:left="459" w:hanging="360"/>
      </w:pPr>
      <w:rPr>
        <w:rFonts w:ascii="Symbol" w:eastAsiaTheme="minorHAnsi" w:hAnsi="Symbol"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A45321D"/>
    <w:multiLevelType w:val="multilevel"/>
    <w:tmpl w:val="9FB2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44419"/>
    <w:multiLevelType w:val="multilevel"/>
    <w:tmpl w:val="4FE0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4568A"/>
    <w:multiLevelType w:val="hybridMultilevel"/>
    <w:tmpl w:val="7E58900A"/>
    <w:lvl w:ilvl="0" w:tplc="4C8C1E30">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9787828">
      <w:start w:val="1"/>
      <w:numFmt w:val="bullet"/>
      <w:lvlText w:val="•"/>
      <w:lvlJc w:val="left"/>
      <w:pPr>
        <w:ind w:left="14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6EA3CEC">
      <w:start w:val="1"/>
      <w:numFmt w:val="bullet"/>
      <w:lvlText w:val="▪"/>
      <w:lvlJc w:val="left"/>
      <w:pPr>
        <w:ind w:left="17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F0AF5BC">
      <w:start w:val="1"/>
      <w:numFmt w:val="bullet"/>
      <w:lvlText w:val="•"/>
      <w:lvlJc w:val="left"/>
      <w:pPr>
        <w:ind w:left="25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34686B0">
      <w:start w:val="1"/>
      <w:numFmt w:val="bullet"/>
      <w:lvlText w:val="o"/>
      <w:lvlJc w:val="left"/>
      <w:pPr>
        <w:ind w:left="32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32C1056">
      <w:start w:val="1"/>
      <w:numFmt w:val="bullet"/>
      <w:lvlText w:val="▪"/>
      <w:lvlJc w:val="left"/>
      <w:pPr>
        <w:ind w:left="39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5CC34E6">
      <w:start w:val="1"/>
      <w:numFmt w:val="bullet"/>
      <w:lvlText w:val="•"/>
      <w:lvlJc w:val="left"/>
      <w:pPr>
        <w:ind w:left="46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E40E53C">
      <w:start w:val="1"/>
      <w:numFmt w:val="bullet"/>
      <w:lvlText w:val="o"/>
      <w:lvlJc w:val="left"/>
      <w:pPr>
        <w:ind w:left="53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EFD43164">
      <w:start w:val="1"/>
      <w:numFmt w:val="bullet"/>
      <w:lvlText w:val="▪"/>
      <w:lvlJc w:val="left"/>
      <w:pPr>
        <w:ind w:left="61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0EFC1E60"/>
    <w:multiLevelType w:val="hybridMultilevel"/>
    <w:tmpl w:val="A9B870A0"/>
    <w:lvl w:ilvl="0" w:tplc="E3F265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358EC"/>
    <w:multiLevelType w:val="hybridMultilevel"/>
    <w:tmpl w:val="1FAECB6E"/>
    <w:lvl w:ilvl="0" w:tplc="B680E150">
      <w:start w:val="2"/>
      <w:numFmt w:val="lowerLetter"/>
      <w:lvlText w:val="%1)"/>
      <w:lvlJc w:val="left"/>
      <w:pPr>
        <w:ind w:left="31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9E0C662">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4FA0394">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AE85A84">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61CB6F6">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6E007D8C">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0234E2A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1BC392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DEC427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6">
    <w:nsid w:val="106E037E"/>
    <w:multiLevelType w:val="hybridMultilevel"/>
    <w:tmpl w:val="336648A4"/>
    <w:lvl w:ilvl="0" w:tplc="1F58EB74">
      <w:start w:val="1"/>
      <w:numFmt w:val="bullet"/>
      <w:lvlText w:val="•"/>
      <w:lvlJc w:val="left"/>
      <w:pPr>
        <w:ind w:left="3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1785932">
      <w:start w:val="1"/>
      <w:numFmt w:val="bullet"/>
      <w:lvlText w:val="o"/>
      <w:lvlJc w:val="left"/>
      <w:pPr>
        <w:ind w:left="10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4DAEFE6">
      <w:start w:val="1"/>
      <w:numFmt w:val="bullet"/>
      <w:lvlText w:val="▪"/>
      <w:lvlJc w:val="left"/>
      <w:pPr>
        <w:ind w:left="18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FEE7086">
      <w:start w:val="1"/>
      <w:numFmt w:val="bullet"/>
      <w:lvlText w:val="•"/>
      <w:lvlJc w:val="left"/>
      <w:pPr>
        <w:ind w:left="25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88AF9CC">
      <w:start w:val="1"/>
      <w:numFmt w:val="bullet"/>
      <w:lvlText w:val="o"/>
      <w:lvlJc w:val="left"/>
      <w:pPr>
        <w:ind w:left="32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8D6B1B0">
      <w:start w:val="1"/>
      <w:numFmt w:val="bullet"/>
      <w:lvlText w:val="▪"/>
      <w:lvlJc w:val="left"/>
      <w:pPr>
        <w:ind w:left="39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DDCB250">
      <w:start w:val="1"/>
      <w:numFmt w:val="bullet"/>
      <w:lvlText w:val="•"/>
      <w:lvlJc w:val="left"/>
      <w:pPr>
        <w:ind w:left="468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91662C4">
      <w:start w:val="1"/>
      <w:numFmt w:val="bullet"/>
      <w:lvlText w:val="o"/>
      <w:lvlJc w:val="left"/>
      <w:pPr>
        <w:ind w:left="54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E0AA30E">
      <w:start w:val="1"/>
      <w:numFmt w:val="bullet"/>
      <w:lvlText w:val="▪"/>
      <w:lvlJc w:val="left"/>
      <w:pPr>
        <w:ind w:left="61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10BD4B43"/>
    <w:multiLevelType w:val="hybridMultilevel"/>
    <w:tmpl w:val="143C997A"/>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DA7C39"/>
    <w:multiLevelType w:val="hybridMultilevel"/>
    <w:tmpl w:val="F8848408"/>
    <w:lvl w:ilvl="0" w:tplc="F13E9C2A">
      <w:numFmt w:val="bullet"/>
      <w:lvlText w:val=""/>
      <w:lvlJc w:val="left"/>
      <w:pPr>
        <w:ind w:left="1170" w:hanging="360"/>
      </w:pPr>
      <w:rPr>
        <w:rFonts w:ascii="Symbol" w:eastAsiaTheme="minorHAnsi" w:hAnsi="Symbol" w:cstheme="minorBidi"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15162FF7"/>
    <w:multiLevelType w:val="hybridMultilevel"/>
    <w:tmpl w:val="A64C4C8C"/>
    <w:lvl w:ilvl="0" w:tplc="116EF43C">
      <w:start w:val="1"/>
      <w:numFmt w:val="bullet"/>
      <w:lvlText w:val="•"/>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8D6BB72">
      <w:start w:val="1"/>
      <w:numFmt w:val="bullet"/>
      <w:lvlText w:val="o"/>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17CB018">
      <w:start w:val="1"/>
      <w:numFmt w:val="bullet"/>
      <w:lvlText w:val="▪"/>
      <w:lvlJc w:val="left"/>
      <w:pPr>
        <w:ind w:left="25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11CA16C">
      <w:start w:val="1"/>
      <w:numFmt w:val="bullet"/>
      <w:lvlText w:val="•"/>
      <w:lvlJc w:val="left"/>
      <w:pPr>
        <w:ind w:left="32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66ED7C0">
      <w:start w:val="1"/>
      <w:numFmt w:val="bullet"/>
      <w:lvlText w:val="o"/>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2CEDBA4">
      <w:start w:val="1"/>
      <w:numFmt w:val="bullet"/>
      <w:lvlText w:val="▪"/>
      <w:lvlJc w:val="left"/>
      <w:pPr>
        <w:ind w:left="46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0AE5FDA">
      <w:start w:val="1"/>
      <w:numFmt w:val="bullet"/>
      <w:lvlText w:val="•"/>
      <w:lvlJc w:val="left"/>
      <w:pPr>
        <w:ind w:left="54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4E4330A">
      <w:start w:val="1"/>
      <w:numFmt w:val="bullet"/>
      <w:lvlText w:val="o"/>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AFA3C48">
      <w:start w:val="1"/>
      <w:numFmt w:val="bullet"/>
      <w:lvlText w:val="▪"/>
      <w:lvlJc w:val="left"/>
      <w:pPr>
        <w:ind w:left="6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nsid w:val="15261779"/>
    <w:multiLevelType w:val="hybridMultilevel"/>
    <w:tmpl w:val="5BC4FA90"/>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F21BC1"/>
    <w:multiLevelType w:val="hybridMultilevel"/>
    <w:tmpl w:val="C6F42252"/>
    <w:lvl w:ilvl="0" w:tplc="F13E9C2A">
      <w:numFmt w:val="bullet"/>
      <w:lvlText w:val=""/>
      <w:lvlJc w:val="left"/>
      <w:pPr>
        <w:ind w:left="459" w:hanging="360"/>
      </w:pPr>
      <w:rPr>
        <w:rFonts w:ascii="Symbol" w:eastAsiaTheme="minorHAnsi" w:hAnsi="Symbol"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nsid w:val="2208417A"/>
    <w:multiLevelType w:val="multilevel"/>
    <w:tmpl w:val="3A76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43733F"/>
    <w:multiLevelType w:val="hybridMultilevel"/>
    <w:tmpl w:val="1422D26C"/>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BC4A93"/>
    <w:multiLevelType w:val="hybridMultilevel"/>
    <w:tmpl w:val="822E7C5C"/>
    <w:lvl w:ilvl="0" w:tplc="72EC57DC">
      <w:start w:val="1"/>
      <w:numFmt w:val="bullet"/>
      <w:lvlText w:val="•"/>
      <w:lvlJc w:val="left"/>
      <w:pPr>
        <w:ind w:left="15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8C8241A">
      <w:start w:val="1"/>
      <w:numFmt w:val="bullet"/>
      <w:lvlText w:val="o"/>
      <w:lvlJc w:val="left"/>
      <w:pPr>
        <w:ind w:left="19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464E9E22">
      <w:start w:val="1"/>
      <w:numFmt w:val="bullet"/>
      <w:lvlText w:val="▪"/>
      <w:lvlJc w:val="left"/>
      <w:pPr>
        <w:ind w:left="26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4D43596">
      <w:start w:val="1"/>
      <w:numFmt w:val="bullet"/>
      <w:lvlText w:val="•"/>
      <w:lvlJc w:val="left"/>
      <w:pPr>
        <w:ind w:left="33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D3EDB2A">
      <w:start w:val="1"/>
      <w:numFmt w:val="bullet"/>
      <w:lvlText w:val="o"/>
      <w:lvlJc w:val="left"/>
      <w:pPr>
        <w:ind w:left="40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7F4F8E4">
      <w:start w:val="1"/>
      <w:numFmt w:val="bullet"/>
      <w:lvlText w:val="▪"/>
      <w:lvlJc w:val="left"/>
      <w:pPr>
        <w:ind w:left="47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7C8F55C">
      <w:start w:val="1"/>
      <w:numFmt w:val="bullet"/>
      <w:lvlText w:val="•"/>
      <w:lvlJc w:val="left"/>
      <w:pPr>
        <w:ind w:left="551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F64DC4E">
      <w:start w:val="1"/>
      <w:numFmt w:val="bullet"/>
      <w:lvlText w:val="o"/>
      <w:lvlJc w:val="left"/>
      <w:pPr>
        <w:ind w:left="62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D64685C">
      <w:start w:val="1"/>
      <w:numFmt w:val="bullet"/>
      <w:lvlText w:val="▪"/>
      <w:lvlJc w:val="left"/>
      <w:pPr>
        <w:ind w:left="69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5">
    <w:nsid w:val="281B4931"/>
    <w:multiLevelType w:val="hybridMultilevel"/>
    <w:tmpl w:val="5128C6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2BFA5E90"/>
    <w:multiLevelType w:val="hybridMultilevel"/>
    <w:tmpl w:val="4C2813EC"/>
    <w:lvl w:ilvl="0" w:tplc="30EC33E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328A12A4"/>
    <w:multiLevelType w:val="hybridMultilevel"/>
    <w:tmpl w:val="B7A614E6"/>
    <w:lvl w:ilvl="0" w:tplc="F13E9C2A">
      <w:numFmt w:val="bullet"/>
      <w:lvlText w:val=""/>
      <w:lvlJc w:val="left"/>
      <w:pPr>
        <w:ind w:left="459" w:hanging="360"/>
      </w:pPr>
      <w:rPr>
        <w:rFonts w:ascii="Symbol" w:eastAsiaTheme="minorHAnsi" w:hAnsi="Symbol"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3B557280"/>
    <w:multiLevelType w:val="hybridMultilevel"/>
    <w:tmpl w:val="F39C69CC"/>
    <w:lvl w:ilvl="0" w:tplc="F13E9C2A">
      <w:numFmt w:val="bullet"/>
      <w:lvlText w:val=""/>
      <w:lvlJc w:val="left"/>
      <w:pPr>
        <w:ind w:left="459" w:hanging="360"/>
      </w:pPr>
      <w:rPr>
        <w:rFonts w:ascii="Symbol" w:eastAsiaTheme="minorHAnsi" w:hAnsi="Symbol"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nsid w:val="417B5C7D"/>
    <w:multiLevelType w:val="hybridMultilevel"/>
    <w:tmpl w:val="EA288656"/>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16F46"/>
    <w:multiLevelType w:val="hybridMultilevel"/>
    <w:tmpl w:val="20DC0480"/>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8F5D33"/>
    <w:multiLevelType w:val="multilevel"/>
    <w:tmpl w:val="7DE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3C4D0C"/>
    <w:multiLevelType w:val="multilevel"/>
    <w:tmpl w:val="1F38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344D75"/>
    <w:multiLevelType w:val="hybridMultilevel"/>
    <w:tmpl w:val="7200DDA0"/>
    <w:lvl w:ilvl="0" w:tplc="BEB83578">
      <w:start w:val="7"/>
      <w:numFmt w:val="lowerLetter"/>
      <w:lvlText w:val="%1)"/>
      <w:lvlJc w:val="left"/>
      <w:pPr>
        <w:ind w:left="33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8AEAA70">
      <w:start w:val="1"/>
      <w:numFmt w:val="lowerRoman"/>
      <w:lvlText w:val="(%2)"/>
      <w:lvlJc w:val="left"/>
      <w:pPr>
        <w:ind w:left="15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3BF0BDE2">
      <w:start w:val="1"/>
      <w:numFmt w:val="lowerRoman"/>
      <w:lvlText w:val="%3"/>
      <w:lvlJc w:val="left"/>
      <w:pPr>
        <w:ind w:left="18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2624B3C4">
      <w:start w:val="1"/>
      <w:numFmt w:val="decimal"/>
      <w:lvlText w:val="%4"/>
      <w:lvlJc w:val="left"/>
      <w:pPr>
        <w:ind w:left="25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0EAE6FA0">
      <w:start w:val="1"/>
      <w:numFmt w:val="lowerLetter"/>
      <w:lvlText w:val="%5"/>
      <w:lvlJc w:val="left"/>
      <w:pPr>
        <w:ind w:left="32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D60AE4E">
      <w:start w:val="1"/>
      <w:numFmt w:val="lowerRoman"/>
      <w:lvlText w:val="%6"/>
      <w:lvlJc w:val="left"/>
      <w:pPr>
        <w:ind w:left="39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73948C0A">
      <w:start w:val="1"/>
      <w:numFmt w:val="decimal"/>
      <w:lvlText w:val="%7"/>
      <w:lvlJc w:val="left"/>
      <w:pPr>
        <w:ind w:left="46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E24AD026">
      <w:start w:val="1"/>
      <w:numFmt w:val="lowerLetter"/>
      <w:lvlText w:val="%8"/>
      <w:lvlJc w:val="left"/>
      <w:pPr>
        <w:ind w:left="54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F5486E2C">
      <w:start w:val="1"/>
      <w:numFmt w:val="lowerRoman"/>
      <w:lvlText w:val="%9"/>
      <w:lvlJc w:val="left"/>
      <w:pPr>
        <w:ind w:left="61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4">
    <w:nsid w:val="4F4F4E3C"/>
    <w:multiLevelType w:val="hybridMultilevel"/>
    <w:tmpl w:val="5204D6FE"/>
    <w:lvl w:ilvl="0" w:tplc="F13E9C2A">
      <w:numFmt w:val="bullet"/>
      <w:lvlText w:val=""/>
      <w:lvlJc w:val="left"/>
      <w:pPr>
        <w:ind w:left="459" w:hanging="360"/>
      </w:pPr>
      <w:rPr>
        <w:rFonts w:ascii="Symbol" w:eastAsiaTheme="minorHAnsi" w:hAnsi="Symbol"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5">
    <w:nsid w:val="52F669B8"/>
    <w:multiLevelType w:val="multilevel"/>
    <w:tmpl w:val="7B40AEC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CE4517"/>
    <w:multiLevelType w:val="multilevel"/>
    <w:tmpl w:val="7A94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8359D8"/>
    <w:multiLevelType w:val="multilevel"/>
    <w:tmpl w:val="DD02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3A411D"/>
    <w:multiLevelType w:val="hybridMultilevel"/>
    <w:tmpl w:val="7F767052"/>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553F7D"/>
    <w:multiLevelType w:val="hybridMultilevel"/>
    <w:tmpl w:val="C12A1184"/>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2214D"/>
    <w:multiLevelType w:val="hybridMultilevel"/>
    <w:tmpl w:val="5AA2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616F0B"/>
    <w:multiLevelType w:val="hybridMultilevel"/>
    <w:tmpl w:val="A986F802"/>
    <w:lvl w:ilvl="0" w:tplc="0810C37E">
      <w:start w:val="2"/>
      <w:numFmt w:val="lowerRoman"/>
      <w:lvlText w:val="(%1)"/>
      <w:lvlJc w:val="left"/>
      <w:pPr>
        <w:ind w:left="47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5D784580">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91A0430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3D05990">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7546F4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2D443B8">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1FCB33A">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4F3AD1AA">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C1273E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2">
    <w:nsid w:val="740F46DA"/>
    <w:multiLevelType w:val="hybridMultilevel"/>
    <w:tmpl w:val="73F266A8"/>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3">
    <w:nsid w:val="78E540F4"/>
    <w:multiLevelType w:val="hybridMultilevel"/>
    <w:tmpl w:val="2CA067C8"/>
    <w:lvl w:ilvl="0" w:tplc="F13E9C2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D30882"/>
    <w:multiLevelType w:val="hybridMultilevel"/>
    <w:tmpl w:val="DFFC7CB2"/>
    <w:lvl w:ilvl="0" w:tplc="82AA52CC">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nsid w:val="7CD37D3B"/>
    <w:multiLevelType w:val="hybridMultilevel"/>
    <w:tmpl w:val="3D80A5A4"/>
    <w:lvl w:ilvl="0" w:tplc="EF121F1E">
      <w:start w:val="1"/>
      <w:numFmt w:val="bullet"/>
      <w:lvlText w:val="•"/>
      <w:lvlJc w:val="left"/>
      <w:pPr>
        <w:ind w:left="14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94C0EB6">
      <w:start w:val="1"/>
      <w:numFmt w:val="bullet"/>
      <w:lvlText w:val="o"/>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FFADC52">
      <w:start w:val="1"/>
      <w:numFmt w:val="bullet"/>
      <w:lvlText w:val="▪"/>
      <w:lvlJc w:val="left"/>
      <w:pPr>
        <w:ind w:left="25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ADCC440">
      <w:start w:val="1"/>
      <w:numFmt w:val="bullet"/>
      <w:lvlText w:val="•"/>
      <w:lvlJc w:val="left"/>
      <w:pPr>
        <w:ind w:left="32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0567834">
      <w:start w:val="1"/>
      <w:numFmt w:val="bullet"/>
      <w:lvlText w:val="o"/>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7CC7E74">
      <w:start w:val="1"/>
      <w:numFmt w:val="bullet"/>
      <w:lvlText w:val="▪"/>
      <w:lvlJc w:val="left"/>
      <w:pPr>
        <w:ind w:left="46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282B802">
      <w:start w:val="1"/>
      <w:numFmt w:val="bullet"/>
      <w:lvlText w:val="•"/>
      <w:lvlJc w:val="left"/>
      <w:pPr>
        <w:ind w:left="54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3208F56">
      <w:start w:val="1"/>
      <w:numFmt w:val="bullet"/>
      <w:lvlText w:val="o"/>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D306CC4">
      <w:start w:val="1"/>
      <w:numFmt w:val="bullet"/>
      <w:lvlText w:val="▪"/>
      <w:lvlJc w:val="left"/>
      <w:pPr>
        <w:ind w:left="6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6">
    <w:nsid w:val="7FF5306C"/>
    <w:multiLevelType w:val="hybridMultilevel"/>
    <w:tmpl w:val="44946074"/>
    <w:lvl w:ilvl="0" w:tplc="9ACAD60E">
      <w:start w:val="1"/>
      <w:numFmt w:val="upp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2"/>
  </w:num>
  <w:num w:numId="3">
    <w:abstractNumId w:val="8"/>
  </w:num>
  <w:num w:numId="4">
    <w:abstractNumId w:val="34"/>
  </w:num>
  <w:num w:numId="5">
    <w:abstractNumId w:val="18"/>
  </w:num>
  <w:num w:numId="6">
    <w:abstractNumId w:val="24"/>
  </w:num>
  <w:num w:numId="7">
    <w:abstractNumId w:val="13"/>
  </w:num>
  <w:num w:numId="8">
    <w:abstractNumId w:val="0"/>
  </w:num>
  <w:num w:numId="9">
    <w:abstractNumId w:val="16"/>
  </w:num>
  <w:num w:numId="10">
    <w:abstractNumId w:val="4"/>
  </w:num>
  <w:num w:numId="11">
    <w:abstractNumId w:val="33"/>
  </w:num>
  <w:num w:numId="12">
    <w:abstractNumId w:val="29"/>
  </w:num>
  <w:num w:numId="13">
    <w:abstractNumId w:val="19"/>
  </w:num>
  <w:num w:numId="14">
    <w:abstractNumId w:val="7"/>
  </w:num>
  <w:num w:numId="15">
    <w:abstractNumId w:val="10"/>
  </w:num>
  <w:num w:numId="16">
    <w:abstractNumId w:val="28"/>
  </w:num>
  <w:num w:numId="17">
    <w:abstractNumId w:val="20"/>
  </w:num>
  <w:num w:numId="18">
    <w:abstractNumId w:val="11"/>
  </w:num>
  <w:num w:numId="19">
    <w:abstractNumId w:val="17"/>
  </w:num>
  <w:num w:numId="20">
    <w:abstractNumId w:val="36"/>
  </w:num>
  <w:num w:numId="21">
    <w:abstractNumId w:val="5"/>
  </w:num>
  <w:num w:numId="22">
    <w:abstractNumId w:val="31"/>
  </w:num>
  <w:num w:numId="23">
    <w:abstractNumId w:val="23"/>
  </w:num>
  <w:num w:numId="24">
    <w:abstractNumId w:val="3"/>
  </w:num>
  <w:num w:numId="25">
    <w:abstractNumId w:val="14"/>
  </w:num>
  <w:num w:numId="26">
    <w:abstractNumId w:val="35"/>
  </w:num>
  <w:num w:numId="27">
    <w:abstractNumId w:val="9"/>
  </w:num>
  <w:num w:numId="28">
    <w:abstractNumId w:val="6"/>
  </w:num>
  <w:num w:numId="29">
    <w:abstractNumId w:val="30"/>
  </w:num>
  <w:num w:numId="30">
    <w:abstractNumId w:val="21"/>
  </w:num>
  <w:num w:numId="31">
    <w:abstractNumId w:val="27"/>
  </w:num>
  <w:num w:numId="32">
    <w:abstractNumId w:val="22"/>
  </w:num>
  <w:num w:numId="33">
    <w:abstractNumId w:val="26"/>
  </w:num>
  <w:num w:numId="34">
    <w:abstractNumId w:val="12"/>
  </w:num>
  <w:num w:numId="35">
    <w:abstractNumId w:val="25"/>
  </w:num>
  <w:num w:numId="36">
    <w:abstractNumId w:val="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F8F"/>
    <w:rsid w:val="00033CA2"/>
    <w:rsid w:val="0005364E"/>
    <w:rsid w:val="00054473"/>
    <w:rsid w:val="000710D5"/>
    <w:rsid w:val="000716E3"/>
    <w:rsid w:val="000A2287"/>
    <w:rsid w:val="000C3D78"/>
    <w:rsid w:val="0012669A"/>
    <w:rsid w:val="001349CB"/>
    <w:rsid w:val="00137CA4"/>
    <w:rsid w:val="00143306"/>
    <w:rsid w:val="001B3275"/>
    <w:rsid w:val="001B5D25"/>
    <w:rsid w:val="001C1FD3"/>
    <w:rsid w:val="001C47DE"/>
    <w:rsid w:val="001C5D56"/>
    <w:rsid w:val="001D444E"/>
    <w:rsid w:val="001F1353"/>
    <w:rsid w:val="002074CA"/>
    <w:rsid w:val="00226BBE"/>
    <w:rsid w:val="00227F34"/>
    <w:rsid w:val="00247A0B"/>
    <w:rsid w:val="00256BF9"/>
    <w:rsid w:val="00263997"/>
    <w:rsid w:val="00273280"/>
    <w:rsid w:val="00285CE1"/>
    <w:rsid w:val="002B1EF9"/>
    <w:rsid w:val="002D2BC6"/>
    <w:rsid w:val="002D68A2"/>
    <w:rsid w:val="00334F66"/>
    <w:rsid w:val="00377804"/>
    <w:rsid w:val="00391C4A"/>
    <w:rsid w:val="003B7DE1"/>
    <w:rsid w:val="003C1702"/>
    <w:rsid w:val="003C7B77"/>
    <w:rsid w:val="003D5D7C"/>
    <w:rsid w:val="003F3FC5"/>
    <w:rsid w:val="00404220"/>
    <w:rsid w:val="00411AF9"/>
    <w:rsid w:val="004121BF"/>
    <w:rsid w:val="004179A1"/>
    <w:rsid w:val="00420BF3"/>
    <w:rsid w:val="00427794"/>
    <w:rsid w:val="0043670E"/>
    <w:rsid w:val="00436926"/>
    <w:rsid w:val="00451C32"/>
    <w:rsid w:val="004538ED"/>
    <w:rsid w:val="00460A12"/>
    <w:rsid w:val="004803DC"/>
    <w:rsid w:val="004E2725"/>
    <w:rsid w:val="004F1F5D"/>
    <w:rsid w:val="00533775"/>
    <w:rsid w:val="00536F7D"/>
    <w:rsid w:val="00543E55"/>
    <w:rsid w:val="00560A8C"/>
    <w:rsid w:val="00562A55"/>
    <w:rsid w:val="00587F8F"/>
    <w:rsid w:val="005961DD"/>
    <w:rsid w:val="005B48DF"/>
    <w:rsid w:val="005D3F45"/>
    <w:rsid w:val="005D5F91"/>
    <w:rsid w:val="005E0532"/>
    <w:rsid w:val="00634ACC"/>
    <w:rsid w:val="00635584"/>
    <w:rsid w:val="00674FA1"/>
    <w:rsid w:val="00685AA3"/>
    <w:rsid w:val="006A118E"/>
    <w:rsid w:val="006D564C"/>
    <w:rsid w:val="006E31DB"/>
    <w:rsid w:val="00707D79"/>
    <w:rsid w:val="00710231"/>
    <w:rsid w:val="00725A3A"/>
    <w:rsid w:val="00730965"/>
    <w:rsid w:val="0073241E"/>
    <w:rsid w:val="00743496"/>
    <w:rsid w:val="00745CFE"/>
    <w:rsid w:val="00763A89"/>
    <w:rsid w:val="007720AB"/>
    <w:rsid w:val="0079427F"/>
    <w:rsid w:val="007C3EE1"/>
    <w:rsid w:val="007D23B3"/>
    <w:rsid w:val="007D7147"/>
    <w:rsid w:val="007E102E"/>
    <w:rsid w:val="0081247C"/>
    <w:rsid w:val="008135AA"/>
    <w:rsid w:val="008250EF"/>
    <w:rsid w:val="00832DD4"/>
    <w:rsid w:val="00845513"/>
    <w:rsid w:val="0084683A"/>
    <w:rsid w:val="00850E1A"/>
    <w:rsid w:val="008D1439"/>
    <w:rsid w:val="00915288"/>
    <w:rsid w:val="009411BE"/>
    <w:rsid w:val="00971E5E"/>
    <w:rsid w:val="00972106"/>
    <w:rsid w:val="009821E9"/>
    <w:rsid w:val="009E054D"/>
    <w:rsid w:val="00A307F4"/>
    <w:rsid w:val="00A4610E"/>
    <w:rsid w:val="00A71C43"/>
    <w:rsid w:val="00A8436A"/>
    <w:rsid w:val="00AA4225"/>
    <w:rsid w:val="00AC65D6"/>
    <w:rsid w:val="00AD0C01"/>
    <w:rsid w:val="00AD3A5F"/>
    <w:rsid w:val="00AF2485"/>
    <w:rsid w:val="00B540B8"/>
    <w:rsid w:val="00B7642A"/>
    <w:rsid w:val="00B82FA7"/>
    <w:rsid w:val="00B913A7"/>
    <w:rsid w:val="00B919A0"/>
    <w:rsid w:val="00BA2E76"/>
    <w:rsid w:val="00BB7CE0"/>
    <w:rsid w:val="00BC6ECD"/>
    <w:rsid w:val="00BD6919"/>
    <w:rsid w:val="00BE2FCB"/>
    <w:rsid w:val="00BE3B9D"/>
    <w:rsid w:val="00C15725"/>
    <w:rsid w:val="00C717CC"/>
    <w:rsid w:val="00C92599"/>
    <w:rsid w:val="00C948E2"/>
    <w:rsid w:val="00CB3A1E"/>
    <w:rsid w:val="00CC146D"/>
    <w:rsid w:val="00CE27D6"/>
    <w:rsid w:val="00CE4E03"/>
    <w:rsid w:val="00CF6396"/>
    <w:rsid w:val="00D158F7"/>
    <w:rsid w:val="00DA2988"/>
    <w:rsid w:val="00DE6231"/>
    <w:rsid w:val="00DF031E"/>
    <w:rsid w:val="00DF346A"/>
    <w:rsid w:val="00E401CF"/>
    <w:rsid w:val="00E6795E"/>
    <w:rsid w:val="00E70F02"/>
    <w:rsid w:val="00E714DB"/>
    <w:rsid w:val="00E8762A"/>
    <w:rsid w:val="00E93FB2"/>
    <w:rsid w:val="00EA65F6"/>
    <w:rsid w:val="00EC7C98"/>
    <w:rsid w:val="00ED0742"/>
    <w:rsid w:val="00EE0272"/>
    <w:rsid w:val="00EF5793"/>
    <w:rsid w:val="00F100DE"/>
    <w:rsid w:val="00F613CB"/>
    <w:rsid w:val="00F807F1"/>
    <w:rsid w:val="00F87DAA"/>
    <w:rsid w:val="00FA452F"/>
    <w:rsid w:val="00FC0157"/>
    <w:rsid w:val="00FC7396"/>
    <w:rsid w:val="00FD709C"/>
    <w:rsid w:val="00FE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61BB8E-8279-4806-8A77-029DE700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left="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07F4"/>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307F4"/>
    <w:pPr>
      <w:keepNext/>
      <w:keepLines/>
      <w:spacing w:before="40"/>
      <w:jc w:val="center"/>
      <w:outlineLvl w:val="1"/>
    </w:pPr>
    <w:rPr>
      <w:rFonts w:eastAsiaTheme="majorEastAsia" w:cstheme="majorBidi"/>
      <w:sz w:val="28"/>
      <w:szCs w:val="26"/>
    </w:rPr>
  </w:style>
  <w:style w:type="paragraph" w:styleId="Heading3">
    <w:name w:val="heading 3"/>
    <w:basedOn w:val="Normal"/>
    <w:link w:val="Heading3Char"/>
    <w:uiPriority w:val="9"/>
    <w:qFormat/>
    <w:rsid w:val="00A307F4"/>
    <w:pPr>
      <w:spacing w:before="100" w:beforeAutospacing="1" w:after="100" w:afterAutospacing="1" w:line="240" w:lineRule="auto"/>
      <w:jc w:val="left"/>
      <w:outlineLvl w:val="2"/>
    </w:pPr>
    <w:rPr>
      <w:rFonts w:eastAsia="Times New Roman"/>
      <w:b/>
      <w:bCs/>
      <w:sz w:val="28"/>
      <w:szCs w:val="27"/>
    </w:rPr>
  </w:style>
  <w:style w:type="paragraph" w:styleId="Heading4">
    <w:name w:val="heading 4"/>
    <w:basedOn w:val="Normal"/>
    <w:next w:val="Normal"/>
    <w:link w:val="Heading4Char"/>
    <w:uiPriority w:val="9"/>
    <w:unhideWhenUsed/>
    <w:qFormat/>
    <w:rsid w:val="00A307F4"/>
    <w:pPr>
      <w:keepNext/>
      <w:keepLines/>
      <w:spacing w:before="40"/>
      <w:jc w:val="center"/>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307F4"/>
    <w:pPr>
      <w:keepNext/>
      <w:keepLines/>
      <w:spacing w:before="40"/>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A307F4"/>
    <w:pPr>
      <w:keepNext/>
      <w:keepLines/>
      <w:spacing w:before="40"/>
      <w:outlineLvl w:val="5"/>
    </w:pPr>
    <w:rPr>
      <w:rFonts w:eastAsiaTheme="majorEastAsia" w:cstheme="majorBidi"/>
      <w:b/>
      <w:sz w:val="28"/>
    </w:rPr>
  </w:style>
  <w:style w:type="paragraph" w:styleId="Heading7">
    <w:name w:val="heading 7"/>
    <w:basedOn w:val="Normal"/>
    <w:next w:val="Normal"/>
    <w:link w:val="Heading7Char"/>
    <w:uiPriority w:val="9"/>
    <w:unhideWhenUsed/>
    <w:qFormat/>
    <w:rsid w:val="00DA2988"/>
    <w:pPr>
      <w:keepNext/>
      <w:keepLines/>
      <w:spacing w:before="40"/>
      <w:jc w:val="center"/>
      <w:outlineLvl w:val="6"/>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0742"/>
    <w:pPr>
      <w:tabs>
        <w:tab w:val="center" w:pos="4680"/>
        <w:tab w:val="right" w:pos="9360"/>
      </w:tabs>
      <w:spacing w:line="240" w:lineRule="auto"/>
    </w:pPr>
  </w:style>
  <w:style w:type="character" w:customStyle="1" w:styleId="HeaderChar">
    <w:name w:val="Header Char"/>
    <w:basedOn w:val="DefaultParagraphFont"/>
    <w:link w:val="Header"/>
    <w:uiPriority w:val="99"/>
    <w:rsid w:val="00ED0742"/>
  </w:style>
  <w:style w:type="paragraph" w:styleId="Footer">
    <w:name w:val="footer"/>
    <w:basedOn w:val="Normal"/>
    <w:link w:val="FooterChar"/>
    <w:uiPriority w:val="99"/>
    <w:unhideWhenUsed/>
    <w:rsid w:val="00ED0742"/>
    <w:pPr>
      <w:tabs>
        <w:tab w:val="center" w:pos="4680"/>
        <w:tab w:val="right" w:pos="9360"/>
      </w:tabs>
      <w:spacing w:line="240" w:lineRule="auto"/>
    </w:pPr>
  </w:style>
  <w:style w:type="character" w:customStyle="1" w:styleId="FooterChar">
    <w:name w:val="Footer Char"/>
    <w:basedOn w:val="DefaultParagraphFont"/>
    <w:link w:val="Footer"/>
    <w:uiPriority w:val="99"/>
    <w:rsid w:val="00ED0742"/>
  </w:style>
  <w:style w:type="paragraph" w:styleId="Title">
    <w:name w:val="Title"/>
    <w:basedOn w:val="Normal"/>
    <w:next w:val="Normal"/>
    <w:link w:val="TitleChar"/>
    <w:uiPriority w:val="10"/>
    <w:qFormat/>
    <w:rsid w:val="00C948E2"/>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948E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948E2"/>
    <w:pPr>
      <w:numPr>
        <w:ilvl w:val="1"/>
      </w:numPr>
      <w:spacing w:line="259" w:lineRule="auto"/>
      <w:ind w:left="1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48E2"/>
    <w:rPr>
      <w:rFonts w:eastAsiaTheme="minorEastAsia" w:cs="Times New Roman"/>
      <w:color w:val="5A5A5A" w:themeColor="text1" w:themeTint="A5"/>
      <w:spacing w:val="15"/>
    </w:rPr>
  </w:style>
  <w:style w:type="paragraph" w:styleId="ListParagraph">
    <w:name w:val="List Paragraph"/>
    <w:basedOn w:val="Normal"/>
    <w:uiPriority w:val="34"/>
    <w:qFormat/>
    <w:rsid w:val="00BE2FCB"/>
    <w:pPr>
      <w:ind w:left="720"/>
      <w:contextualSpacing/>
    </w:pPr>
  </w:style>
  <w:style w:type="table" w:styleId="TableGrid">
    <w:name w:val="Table Grid"/>
    <w:basedOn w:val="TableNormal"/>
    <w:uiPriority w:val="39"/>
    <w:rsid w:val="009E05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E714DB"/>
    <w:pPr>
      <w:spacing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Hyperlink">
    <w:name w:val="Hyperlink"/>
    <w:basedOn w:val="DefaultParagraphFont"/>
    <w:uiPriority w:val="99"/>
    <w:unhideWhenUsed/>
    <w:rsid w:val="00674FA1"/>
    <w:rPr>
      <w:color w:val="0563C1" w:themeColor="hyperlink"/>
      <w:u w:val="single"/>
    </w:rPr>
  </w:style>
  <w:style w:type="table" w:styleId="PlainTable3">
    <w:name w:val="Plain Table 3"/>
    <w:basedOn w:val="TableNormal"/>
    <w:uiPriority w:val="43"/>
    <w:rsid w:val="005D3F45"/>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D3F45"/>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D3F45"/>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685AA3"/>
    <w:rPr>
      <w:color w:val="808080"/>
    </w:rPr>
  </w:style>
  <w:style w:type="paragraph" w:styleId="NormalWeb">
    <w:name w:val="Normal (Web)"/>
    <w:basedOn w:val="Normal"/>
    <w:uiPriority w:val="99"/>
    <w:semiHidden/>
    <w:unhideWhenUsed/>
    <w:rsid w:val="00DF346A"/>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7E102E"/>
    <w:rPr>
      <w:b/>
      <w:bCs/>
    </w:rPr>
  </w:style>
  <w:style w:type="character" w:customStyle="1" w:styleId="Heading3Char">
    <w:name w:val="Heading 3 Char"/>
    <w:basedOn w:val="DefaultParagraphFont"/>
    <w:link w:val="Heading3"/>
    <w:uiPriority w:val="9"/>
    <w:rsid w:val="00A307F4"/>
    <w:rPr>
      <w:rFonts w:eastAsia="Times New Roman"/>
      <w:b/>
      <w:bCs/>
      <w:sz w:val="28"/>
      <w:szCs w:val="27"/>
    </w:rPr>
  </w:style>
  <w:style w:type="character" w:customStyle="1" w:styleId="Heading1Char">
    <w:name w:val="Heading 1 Char"/>
    <w:basedOn w:val="DefaultParagraphFont"/>
    <w:link w:val="Heading1"/>
    <w:uiPriority w:val="9"/>
    <w:rsid w:val="00A307F4"/>
    <w:rPr>
      <w:rFonts w:eastAsiaTheme="majorEastAsia" w:cstheme="majorBidi"/>
      <w:sz w:val="28"/>
      <w:szCs w:val="32"/>
    </w:rPr>
  </w:style>
  <w:style w:type="character" w:customStyle="1" w:styleId="Heading2Char">
    <w:name w:val="Heading 2 Char"/>
    <w:basedOn w:val="DefaultParagraphFont"/>
    <w:link w:val="Heading2"/>
    <w:uiPriority w:val="9"/>
    <w:rsid w:val="00A307F4"/>
    <w:rPr>
      <w:rFonts w:eastAsiaTheme="majorEastAsia" w:cstheme="majorBidi"/>
      <w:sz w:val="28"/>
      <w:szCs w:val="26"/>
    </w:rPr>
  </w:style>
  <w:style w:type="character" w:customStyle="1" w:styleId="Heading4Char">
    <w:name w:val="Heading 4 Char"/>
    <w:basedOn w:val="DefaultParagraphFont"/>
    <w:link w:val="Heading4"/>
    <w:uiPriority w:val="9"/>
    <w:rsid w:val="00A307F4"/>
    <w:rPr>
      <w:rFonts w:eastAsiaTheme="majorEastAsia" w:cstheme="majorBidi"/>
      <w:b/>
      <w:iCs/>
      <w:sz w:val="28"/>
    </w:rPr>
  </w:style>
  <w:style w:type="character" w:customStyle="1" w:styleId="Heading5Char">
    <w:name w:val="Heading 5 Char"/>
    <w:basedOn w:val="DefaultParagraphFont"/>
    <w:link w:val="Heading5"/>
    <w:uiPriority w:val="9"/>
    <w:rsid w:val="00A307F4"/>
    <w:rPr>
      <w:rFonts w:eastAsiaTheme="majorEastAsia" w:cstheme="majorBidi"/>
      <w:b/>
      <w:sz w:val="28"/>
    </w:rPr>
  </w:style>
  <w:style w:type="character" w:customStyle="1" w:styleId="Heading6Char">
    <w:name w:val="Heading 6 Char"/>
    <w:basedOn w:val="DefaultParagraphFont"/>
    <w:link w:val="Heading6"/>
    <w:uiPriority w:val="9"/>
    <w:rsid w:val="00A307F4"/>
    <w:rPr>
      <w:rFonts w:eastAsiaTheme="majorEastAsia" w:cstheme="majorBidi"/>
      <w:b/>
      <w:sz w:val="28"/>
    </w:rPr>
  </w:style>
  <w:style w:type="character" w:customStyle="1" w:styleId="Heading7Char">
    <w:name w:val="Heading 7 Char"/>
    <w:basedOn w:val="DefaultParagraphFont"/>
    <w:link w:val="Heading7"/>
    <w:uiPriority w:val="9"/>
    <w:rsid w:val="00DA2988"/>
    <w:rPr>
      <w:rFonts w:eastAsiaTheme="majorEastAsia" w:cstheme="majorBidi"/>
      <w:b/>
      <w:iCs/>
      <w:sz w:val="28"/>
    </w:rPr>
  </w:style>
  <w:style w:type="paragraph" w:styleId="TOCHeading">
    <w:name w:val="TOC Heading"/>
    <w:basedOn w:val="Heading1"/>
    <w:next w:val="Normal"/>
    <w:uiPriority w:val="39"/>
    <w:unhideWhenUsed/>
    <w:qFormat/>
    <w:rsid w:val="00DA2988"/>
    <w:pPr>
      <w:spacing w:line="259" w:lineRule="auto"/>
      <w:ind w:left="0"/>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DA2988"/>
    <w:pPr>
      <w:spacing w:before="120" w:after="120"/>
      <w:ind w:left="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DA2988"/>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A2988"/>
    <w:pPr>
      <w:tabs>
        <w:tab w:val="right" w:leader="underscore" w:pos="9350"/>
      </w:tabs>
      <w:ind w:left="0"/>
      <w:jc w:val="left"/>
    </w:pPr>
    <w:rPr>
      <w:b/>
      <w:iCs/>
      <w:noProof/>
    </w:rPr>
  </w:style>
  <w:style w:type="paragraph" w:styleId="TOC4">
    <w:name w:val="toc 4"/>
    <w:basedOn w:val="Normal"/>
    <w:next w:val="Normal"/>
    <w:autoRedefine/>
    <w:uiPriority w:val="39"/>
    <w:unhideWhenUsed/>
    <w:rsid w:val="00DA2988"/>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A2988"/>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A2988"/>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A2988"/>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A2988"/>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A2988"/>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1502">
      <w:bodyDiv w:val="1"/>
      <w:marLeft w:val="0"/>
      <w:marRight w:val="0"/>
      <w:marTop w:val="0"/>
      <w:marBottom w:val="0"/>
      <w:divBdr>
        <w:top w:val="none" w:sz="0" w:space="0" w:color="auto"/>
        <w:left w:val="none" w:sz="0" w:space="0" w:color="auto"/>
        <w:bottom w:val="none" w:sz="0" w:space="0" w:color="auto"/>
        <w:right w:val="none" w:sz="0" w:space="0" w:color="auto"/>
      </w:divBdr>
    </w:div>
    <w:div w:id="334233989">
      <w:bodyDiv w:val="1"/>
      <w:marLeft w:val="0"/>
      <w:marRight w:val="0"/>
      <w:marTop w:val="0"/>
      <w:marBottom w:val="0"/>
      <w:divBdr>
        <w:top w:val="none" w:sz="0" w:space="0" w:color="auto"/>
        <w:left w:val="none" w:sz="0" w:space="0" w:color="auto"/>
        <w:bottom w:val="none" w:sz="0" w:space="0" w:color="auto"/>
        <w:right w:val="none" w:sz="0" w:space="0" w:color="auto"/>
      </w:divBdr>
    </w:div>
    <w:div w:id="435028242">
      <w:bodyDiv w:val="1"/>
      <w:marLeft w:val="0"/>
      <w:marRight w:val="0"/>
      <w:marTop w:val="0"/>
      <w:marBottom w:val="0"/>
      <w:divBdr>
        <w:top w:val="none" w:sz="0" w:space="0" w:color="auto"/>
        <w:left w:val="none" w:sz="0" w:space="0" w:color="auto"/>
        <w:bottom w:val="none" w:sz="0" w:space="0" w:color="auto"/>
        <w:right w:val="none" w:sz="0" w:space="0" w:color="auto"/>
      </w:divBdr>
    </w:div>
    <w:div w:id="638220729">
      <w:bodyDiv w:val="1"/>
      <w:marLeft w:val="0"/>
      <w:marRight w:val="0"/>
      <w:marTop w:val="0"/>
      <w:marBottom w:val="0"/>
      <w:divBdr>
        <w:top w:val="none" w:sz="0" w:space="0" w:color="auto"/>
        <w:left w:val="none" w:sz="0" w:space="0" w:color="auto"/>
        <w:bottom w:val="none" w:sz="0" w:space="0" w:color="auto"/>
        <w:right w:val="none" w:sz="0" w:space="0" w:color="auto"/>
      </w:divBdr>
    </w:div>
    <w:div w:id="1364284668">
      <w:bodyDiv w:val="1"/>
      <w:marLeft w:val="0"/>
      <w:marRight w:val="0"/>
      <w:marTop w:val="0"/>
      <w:marBottom w:val="0"/>
      <w:divBdr>
        <w:top w:val="none" w:sz="0" w:space="0" w:color="auto"/>
        <w:left w:val="none" w:sz="0" w:space="0" w:color="auto"/>
        <w:bottom w:val="none" w:sz="0" w:space="0" w:color="auto"/>
        <w:right w:val="none" w:sz="0" w:space="0" w:color="auto"/>
      </w:divBdr>
    </w:div>
    <w:div w:id="1522627405">
      <w:bodyDiv w:val="1"/>
      <w:marLeft w:val="0"/>
      <w:marRight w:val="0"/>
      <w:marTop w:val="0"/>
      <w:marBottom w:val="0"/>
      <w:divBdr>
        <w:top w:val="none" w:sz="0" w:space="0" w:color="auto"/>
        <w:left w:val="none" w:sz="0" w:space="0" w:color="auto"/>
        <w:bottom w:val="none" w:sz="0" w:space="0" w:color="auto"/>
        <w:right w:val="none" w:sz="0" w:space="0" w:color="auto"/>
      </w:divBdr>
    </w:div>
    <w:div w:id="1759250707">
      <w:bodyDiv w:val="1"/>
      <w:marLeft w:val="0"/>
      <w:marRight w:val="0"/>
      <w:marTop w:val="0"/>
      <w:marBottom w:val="0"/>
      <w:divBdr>
        <w:top w:val="none" w:sz="0" w:space="0" w:color="auto"/>
        <w:left w:val="none" w:sz="0" w:space="0" w:color="auto"/>
        <w:bottom w:val="none" w:sz="0" w:space="0" w:color="auto"/>
        <w:right w:val="none" w:sz="0" w:space="0" w:color="auto"/>
      </w:divBdr>
    </w:div>
    <w:div w:id="1936016544">
      <w:bodyDiv w:val="1"/>
      <w:marLeft w:val="0"/>
      <w:marRight w:val="0"/>
      <w:marTop w:val="0"/>
      <w:marBottom w:val="0"/>
      <w:divBdr>
        <w:top w:val="none" w:sz="0" w:space="0" w:color="auto"/>
        <w:left w:val="none" w:sz="0" w:space="0" w:color="auto"/>
        <w:bottom w:val="none" w:sz="0" w:space="0" w:color="auto"/>
        <w:right w:val="none" w:sz="0" w:space="0" w:color="auto"/>
      </w:divBdr>
    </w:div>
    <w:div w:id="1972512623">
      <w:bodyDiv w:val="1"/>
      <w:marLeft w:val="0"/>
      <w:marRight w:val="0"/>
      <w:marTop w:val="0"/>
      <w:marBottom w:val="0"/>
      <w:divBdr>
        <w:top w:val="none" w:sz="0" w:space="0" w:color="auto"/>
        <w:left w:val="none" w:sz="0" w:space="0" w:color="auto"/>
        <w:bottom w:val="none" w:sz="0" w:space="0" w:color="auto"/>
        <w:right w:val="none" w:sz="0" w:space="0" w:color="auto"/>
      </w:divBdr>
    </w:div>
    <w:div w:id="2058771246">
      <w:bodyDiv w:val="1"/>
      <w:marLeft w:val="0"/>
      <w:marRight w:val="0"/>
      <w:marTop w:val="0"/>
      <w:marBottom w:val="0"/>
      <w:divBdr>
        <w:top w:val="none" w:sz="0" w:space="0" w:color="auto"/>
        <w:left w:val="none" w:sz="0" w:space="0" w:color="auto"/>
        <w:bottom w:val="none" w:sz="0" w:space="0" w:color="auto"/>
        <w:right w:val="none" w:sz="0" w:space="0" w:color="auto"/>
      </w:divBdr>
    </w:div>
    <w:div w:id="212634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mailto:stephenmahinda25@gmail.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Businesses</c:v>
                </c:pt>
                <c:pt idx="1">
                  <c:v>students &amp; education institutions</c:v>
                </c:pt>
                <c:pt idx="2">
                  <c:v>Agencies</c:v>
                </c:pt>
                <c:pt idx="3">
                  <c:v>other</c:v>
                </c:pt>
              </c:strCache>
            </c:strRef>
          </c:cat>
          <c:val>
            <c:numRef>
              <c:f>Sheet1!$B$2:$B$5</c:f>
              <c:numCache>
                <c:formatCode>General</c:formatCode>
                <c:ptCount val="4"/>
                <c:pt idx="0">
                  <c:v>4.5999999999999996</c:v>
                </c:pt>
                <c:pt idx="1">
                  <c:v>3.2</c:v>
                </c:pt>
                <c:pt idx="2">
                  <c:v>2.4</c:v>
                </c:pt>
                <c:pt idx="3">
                  <c:v>0.7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167DC8-A103-4C70-922B-3E5D7F5D7445}" type="doc">
      <dgm:prSet loTypeId="urn:microsoft.com/office/officeart/2005/8/layout/orgChart1" loCatId="hierarchy" qsTypeId="urn:microsoft.com/office/officeart/2005/8/quickstyle/3d2" qsCatId="3D" csTypeId="urn:microsoft.com/office/officeart/2005/8/colors/colorful1" csCatId="colorful" phldr="1"/>
      <dgm:spPr/>
      <dgm:t>
        <a:bodyPr/>
        <a:lstStyle/>
        <a:p>
          <a:endParaRPr lang="en-US"/>
        </a:p>
      </dgm:t>
    </dgm:pt>
    <dgm:pt modelId="{F2EDFC0D-A84D-4FBE-A5CD-263CC4B3846F}">
      <dgm:prSet phldrT="[Text]" custT="1"/>
      <dgm:spPr/>
      <dgm:t>
        <a:bodyPr/>
        <a:lstStyle/>
        <a:p>
          <a:r>
            <a:rPr lang="en-US" sz="2800" baseline="0">
              <a:latin typeface="Times New Roman" panose="02020603050405020304" pitchFamily="18" charset="0"/>
              <a:cs typeface="Times New Roman" panose="02020603050405020304" pitchFamily="18" charset="0"/>
            </a:rPr>
            <a:t>CEO</a:t>
          </a:r>
        </a:p>
      </dgm:t>
    </dgm:pt>
    <dgm:pt modelId="{F78EB22D-F2F9-4632-80FA-EC0980D9B291}" type="parTrans" cxnId="{0913A59D-EBA6-433F-A1F3-1D49BC691BF8}">
      <dgm:prSet/>
      <dgm:spPr/>
      <dgm:t>
        <a:bodyPr/>
        <a:lstStyle/>
        <a:p>
          <a:endParaRPr lang="en-US"/>
        </a:p>
      </dgm:t>
    </dgm:pt>
    <dgm:pt modelId="{AFED5BEE-2177-42C6-AD9C-67573F71CEC7}" type="sibTrans" cxnId="{0913A59D-EBA6-433F-A1F3-1D49BC691BF8}">
      <dgm:prSet/>
      <dgm:spPr/>
      <dgm:t>
        <a:bodyPr/>
        <a:lstStyle/>
        <a:p>
          <a:endParaRPr lang="en-US"/>
        </a:p>
      </dgm:t>
    </dgm:pt>
    <dgm:pt modelId="{53D7870B-E6F6-4AB1-A75C-B16480F539A9}" type="asst">
      <dgm:prSet phldrT="[Text]" custT="1"/>
      <dgm:spPr>
        <a:solidFill>
          <a:schemeClr val="accent5">
            <a:lumMod val="60000"/>
            <a:lumOff val="40000"/>
          </a:schemeClr>
        </a:solidFill>
      </dgm:spPr>
      <dgm:t>
        <a:bodyPr/>
        <a:lstStyle/>
        <a:p>
          <a:r>
            <a:rPr lang="en-US" sz="2800">
              <a:latin typeface="Times New Roman" panose="02020603050405020304" pitchFamily="18" charset="0"/>
              <a:cs typeface="Times New Roman" panose="02020603050405020304" pitchFamily="18" charset="0"/>
            </a:rPr>
            <a:t>CFO</a:t>
          </a:r>
        </a:p>
      </dgm:t>
    </dgm:pt>
    <dgm:pt modelId="{44F390C3-170B-436B-8E37-FCDA2846C3CF}" type="parTrans" cxnId="{81869190-CC94-4088-8DB2-216831E4A5E9}">
      <dgm:prSet/>
      <dgm:spPr/>
      <dgm:t>
        <a:bodyPr/>
        <a:lstStyle/>
        <a:p>
          <a:endParaRPr lang="en-US"/>
        </a:p>
      </dgm:t>
    </dgm:pt>
    <dgm:pt modelId="{9C1E70B8-4FCC-456B-B2DF-8BC50FA2AB63}" type="sibTrans" cxnId="{81869190-CC94-4088-8DB2-216831E4A5E9}">
      <dgm:prSet/>
      <dgm:spPr/>
      <dgm:t>
        <a:bodyPr/>
        <a:lstStyle/>
        <a:p>
          <a:endParaRPr lang="en-US"/>
        </a:p>
      </dgm:t>
    </dgm:pt>
    <dgm:pt modelId="{CBA83ACF-1CB6-489C-82FB-7610B0C6AB35}">
      <dgm:prSet phldrT="[Text]" custT="1"/>
      <dgm:spPr/>
      <dgm:t>
        <a:bodyPr/>
        <a:lstStyle/>
        <a:p>
          <a:r>
            <a:rPr lang="en-US" sz="1200">
              <a:latin typeface="Times New Roman" panose="02020603050405020304" pitchFamily="18" charset="0"/>
              <a:cs typeface="Times New Roman" panose="02020603050405020304" pitchFamily="18" charset="0"/>
            </a:rPr>
            <a:t>RESEARCH &amp; DEVELOPMENT</a:t>
          </a:r>
        </a:p>
      </dgm:t>
    </dgm:pt>
    <dgm:pt modelId="{1173E106-AE8B-45AE-ABA8-476BA84B971C}" type="parTrans" cxnId="{A0B638D4-74C7-483C-A9DA-E8EAAECB23E8}">
      <dgm:prSet/>
      <dgm:spPr/>
      <dgm:t>
        <a:bodyPr/>
        <a:lstStyle/>
        <a:p>
          <a:endParaRPr lang="en-US"/>
        </a:p>
      </dgm:t>
    </dgm:pt>
    <dgm:pt modelId="{8ECAD487-9F7F-495C-A3B3-57662A59186F}" type="sibTrans" cxnId="{A0B638D4-74C7-483C-A9DA-E8EAAECB23E8}">
      <dgm:prSet/>
      <dgm:spPr/>
      <dgm:t>
        <a:bodyPr/>
        <a:lstStyle/>
        <a:p>
          <a:endParaRPr lang="en-US"/>
        </a:p>
      </dgm:t>
    </dgm:pt>
    <dgm:pt modelId="{82F021F9-9DE5-4770-B729-AD9DB07C2C37}">
      <dgm:prSet phldrT="[Text]" custT="1"/>
      <dgm:spPr/>
      <dgm:t>
        <a:bodyPr/>
        <a:lstStyle/>
        <a:p>
          <a:r>
            <a:rPr lang="en-US" sz="1200">
              <a:latin typeface="Times New Roman" panose="02020603050405020304" pitchFamily="18" charset="0"/>
              <a:cs typeface="Times New Roman" panose="02020603050405020304" pitchFamily="18" charset="0"/>
            </a:rPr>
            <a:t>OPERATION</a:t>
          </a:r>
        </a:p>
      </dgm:t>
    </dgm:pt>
    <dgm:pt modelId="{88A466BB-063A-4CCB-805F-E59549FA9DBF}" type="parTrans" cxnId="{C156199A-4BEC-4E5E-88B0-A930BDFC25FF}">
      <dgm:prSet/>
      <dgm:spPr/>
      <dgm:t>
        <a:bodyPr/>
        <a:lstStyle/>
        <a:p>
          <a:endParaRPr lang="en-US"/>
        </a:p>
      </dgm:t>
    </dgm:pt>
    <dgm:pt modelId="{D1CB9B33-2CAD-4950-A66E-3D31CDD137BF}" type="sibTrans" cxnId="{C156199A-4BEC-4E5E-88B0-A930BDFC25FF}">
      <dgm:prSet/>
      <dgm:spPr/>
      <dgm:t>
        <a:bodyPr/>
        <a:lstStyle/>
        <a:p>
          <a:endParaRPr lang="en-US"/>
        </a:p>
      </dgm:t>
    </dgm:pt>
    <dgm:pt modelId="{826CAB5C-2F3C-4D41-A450-FA45EBC63B7C}">
      <dgm:prSet phldrT="[Text]" custT="1"/>
      <dgm:spPr/>
      <dgm:t>
        <a:bodyPr/>
        <a:lstStyle/>
        <a:p>
          <a:r>
            <a:rPr lang="en-US" sz="1200">
              <a:latin typeface="Times New Roman" panose="02020603050405020304" pitchFamily="18" charset="0"/>
              <a:cs typeface="Times New Roman" panose="02020603050405020304" pitchFamily="18" charset="0"/>
            </a:rPr>
            <a:t>PRODUCT MARKETING &amp; SALES</a:t>
          </a:r>
        </a:p>
      </dgm:t>
    </dgm:pt>
    <dgm:pt modelId="{90035161-6957-4D84-A63E-BE66E3BC7524}" type="parTrans" cxnId="{3A7C0EBF-20FC-49E4-8831-FE841F8ECD65}">
      <dgm:prSet/>
      <dgm:spPr/>
      <dgm:t>
        <a:bodyPr/>
        <a:lstStyle/>
        <a:p>
          <a:endParaRPr lang="en-US"/>
        </a:p>
      </dgm:t>
    </dgm:pt>
    <dgm:pt modelId="{6BD3D411-F5DE-4516-91E0-4AC5A87CD100}" type="sibTrans" cxnId="{3A7C0EBF-20FC-49E4-8831-FE841F8ECD65}">
      <dgm:prSet/>
      <dgm:spPr/>
      <dgm:t>
        <a:bodyPr/>
        <a:lstStyle/>
        <a:p>
          <a:endParaRPr lang="en-US"/>
        </a:p>
      </dgm:t>
    </dgm:pt>
    <dgm:pt modelId="{19CFC392-CC31-4284-AD3C-40C55BAA821C}" type="pres">
      <dgm:prSet presAssocID="{FD167DC8-A103-4C70-922B-3E5D7F5D7445}" presName="hierChild1" presStyleCnt="0">
        <dgm:presLayoutVars>
          <dgm:orgChart val="1"/>
          <dgm:chPref val="1"/>
          <dgm:dir/>
          <dgm:animOne val="branch"/>
          <dgm:animLvl val="lvl"/>
          <dgm:resizeHandles/>
        </dgm:presLayoutVars>
      </dgm:prSet>
      <dgm:spPr/>
      <dgm:t>
        <a:bodyPr/>
        <a:lstStyle/>
        <a:p>
          <a:endParaRPr lang="en-US"/>
        </a:p>
      </dgm:t>
    </dgm:pt>
    <dgm:pt modelId="{6641C35E-E71B-45C2-B4DF-34F18CC0C6A5}" type="pres">
      <dgm:prSet presAssocID="{F2EDFC0D-A84D-4FBE-A5CD-263CC4B3846F}" presName="hierRoot1" presStyleCnt="0">
        <dgm:presLayoutVars>
          <dgm:hierBranch val="init"/>
        </dgm:presLayoutVars>
      </dgm:prSet>
      <dgm:spPr/>
    </dgm:pt>
    <dgm:pt modelId="{F5D4FB83-61CD-4F18-BEF9-F1B2F8547C00}" type="pres">
      <dgm:prSet presAssocID="{F2EDFC0D-A84D-4FBE-A5CD-263CC4B3846F}" presName="rootComposite1" presStyleCnt="0"/>
      <dgm:spPr/>
    </dgm:pt>
    <dgm:pt modelId="{D5A5E478-C74F-4CB2-B1F0-8036ECD52570}" type="pres">
      <dgm:prSet presAssocID="{F2EDFC0D-A84D-4FBE-A5CD-263CC4B3846F}" presName="rootText1" presStyleLbl="node0" presStyleIdx="0" presStyleCnt="1">
        <dgm:presLayoutVars>
          <dgm:chPref val="3"/>
        </dgm:presLayoutVars>
      </dgm:prSet>
      <dgm:spPr/>
      <dgm:t>
        <a:bodyPr/>
        <a:lstStyle/>
        <a:p>
          <a:endParaRPr lang="en-US"/>
        </a:p>
      </dgm:t>
    </dgm:pt>
    <dgm:pt modelId="{8F455E52-1E69-4CFD-82EE-4AFD43975924}" type="pres">
      <dgm:prSet presAssocID="{F2EDFC0D-A84D-4FBE-A5CD-263CC4B3846F}" presName="rootConnector1" presStyleLbl="node1" presStyleIdx="0" presStyleCnt="0"/>
      <dgm:spPr/>
      <dgm:t>
        <a:bodyPr/>
        <a:lstStyle/>
        <a:p>
          <a:endParaRPr lang="en-US"/>
        </a:p>
      </dgm:t>
    </dgm:pt>
    <dgm:pt modelId="{4A0ADB42-FEDE-4269-B8B0-6E9FD6345234}" type="pres">
      <dgm:prSet presAssocID="{F2EDFC0D-A84D-4FBE-A5CD-263CC4B3846F}" presName="hierChild2" presStyleCnt="0"/>
      <dgm:spPr/>
    </dgm:pt>
    <dgm:pt modelId="{0EB24881-8EC8-4200-AEA1-FE0DFAC25E8B}" type="pres">
      <dgm:prSet presAssocID="{1173E106-AE8B-45AE-ABA8-476BA84B971C}" presName="Name37" presStyleLbl="parChTrans1D2" presStyleIdx="0" presStyleCnt="4"/>
      <dgm:spPr/>
      <dgm:t>
        <a:bodyPr/>
        <a:lstStyle/>
        <a:p>
          <a:endParaRPr lang="en-US"/>
        </a:p>
      </dgm:t>
    </dgm:pt>
    <dgm:pt modelId="{4D7AB33D-8B92-499E-8243-60E3616147ED}" type="pres">
      <dgm:prSet presAssocID="{CBA83ACF-1CB6-489C-82FB-7610B0C6AB35}" presName="hierRoot2" presStyleCnt="0">
        <dgm:presLayoutVars>
          <dgm:hierBranch val="init"/>
        </dgm:presLayoutVars>
      </dgm:prSet>
      <dgm:spPr/>
    </dgm:pt>
    <dgm:pt modelId="{02AF6E3E-3224-4874-AFE1-6F37B2225273}" type="pres">
      <dgm:prSet presAssocID="{CBA83ACF-1CB6-489C-82FB-7610B0C6AB35}" presName="rootComposite" presStyleCnt="0"/>
      <dgm:spPr/>
    </dgm:pt>
    <dgm:pt modelId="{0BD5A37F-87A9-410F-BFA6-5AFCE633AF33}" type="pres">
      <dgm:prSet presAssocID="{CBA83ACF-1CB6-489C-82FB-7610B0C6AB35}" presName="rootText" presStyleLbl="node2" presStyleIdx="0" presStyleCnt="3" custScaleX="133329">
        <dgm:presLayoutVars>
          <dgm:chPref val="3"/>
        </dgm:presLayoutVars>
      </dgm:prSet>
      <dgm:spPr/>
      <dgm:t>
        <a:bodyPr/>
        <a:lstStyle/>
        <a:p>
          <a:endParaRPr lang="en-US"/>
        </a:p>
      </dgm:t>
    </dgm:pt>
    <dgm:pt modelId="{DBADC5AE-1548-4105-9B1D-D4DFFC59451B}" type="pres">
      <dgm:prSet presAssocID="{CBA83ACF-1CB6-489C-82FB-7610B0C6AB35}" presName="rootConnector" presStyleLbl="node2" presStyleIdx="0" presStyleCnt="3"/>
      <dgm:spPr/>
      <dgm:t>
        <a:bodyPr/>
        <a:lstStyle/>
        <a:p>
          <a:endParaRPr lang="en-US"/>
        </a:p>
      </dgm:t>
    </dgm:pt>
    <dgm:pt modelId="{F5A590F3-8C2C-4B46-B0F5-0565357447AC}" type="pres">
      <dgm:prSet presAssocID="{CBA83ACF-1CB6-489C-82FB-7610B0C6AB35}" presName="hierChild4" presStyleCnt="0"/>
      <dgm:spPr/>
    </dgm:pt>
    <dgm:pt modelId="{2E7C48BF-89B1-4484-8349-48A340EC5666}" type="pres">
      <dgm:prSet presAssocID="{CBA83ACF-1CB6-489C-82FB-7610B0C6AB35}" presName="hierChild5" presStyleCnt="0"/>
      <dgm:spPr/>
    </dgm:pt>
    <dgm:pt modelId="{F88A92CA-B466-4183-8FC2-E75613379326}" type="pres">
      <dgm:prSet presAssocID="{88A466BB-063A-4CCB-805F-E59549FA9DBF}" presName="Name37" presStyleLbl="parChTrans1D2" presStyleIdx="1" presStyleCnt="4"/>
      <dgm:spPr/>
      <dgm:t>
        <a:bodyPr/>
        <a:lstStyle/>
        <a:p>
          <a:endParaRPr lang="en-US"/>
        </a:p>
      </dgm:t>
    </dgm:pt>
    <dgm:pt modelId="{7AB2749A-89EB-4FEB-A6F4-DF39640106B0}" type="pres">
      <dgm:prSet presAssocID="{82F021F9-9DE5-4770-B729-AD9DB07C2C37}" presName="hierRoot2" presStyleCnt="0">
        <dgm:presLayoutVars>
          <dgm:hierBranch val="init"/>
        </dgm:presLayoutVars>
      </dgm:prSet>
      <dgm:spPr/>
    </dgm:pt>
    <dgm:pt modelId="{0886741E-449A-492E-90E4-E26FE23A5755}" type="pres">
      <dgm:prSet presAssocID="{82F021F9-9DE5-4770-B729-AD9DB07C2C37}" presName="rootComposite" presStyleCnt="0"/>
      <dgm:spPr/>
    </dgm:pt>
    <dgm:pt modelId="{048F4272-A1A9-4BEF-A094-4828A446D6AC}" type="pres">
      <dgm:prSet presAssocID="{82F021F9-9DE5-4770-B729-AD9DB07C2C37}" presName="rootText" presStyleLbl="node2" presStyleIdx="1" presStyleCnt="3">
        <dgm:presLayoutVars>
          <dgm:chPref val="3"/>
        </dgm:presLayoutVars>
      </dgm:prSet>
      <dgm:spPr/>
      <dgm:t>
        <a:bodyPr/>
        <a:lstStyle/>
        <a:p>
          <a:endParaRPr lang="en-US"/>
        </a:p>
      </dgm:t>
    </dgm:pt>
    <dgm:pt modelId="{1DE46AD6-7D00-49DA-871A-F691953F44A8}" type="pres">
      <dgm:prSet presAssocID="{82F021F9-9DE5-4770-B729-AD9DB07C2C37}" presName="rootConnector" presStyleLbl="node2" presStyleIdx="1" presStyleCnt="3"/>
      <dgm:spPr/>
      <dgm:t>
        <a:bodyPr/>
        <a:lstStyle/>
        <a:p>
          <a:endParaRPr lang="en-US"/>
        </a:p>
      </dgm:t>
    </dgm:pt>
    <dgm:pt modelId="{28DB73F0-6CCE-42EC-AC0A-12B7A3FF21C4}" type="pres">
      <dgm:prSet presAssocID="{82F021F9-9DE5-4770-B729-AD9DB07C2C37}" presName="hierChild4" presStyleCnt="0"/>
      <dgm:spPr/>
    </dgm:pt>
    <dgm:pt modelId="{C7860FCA-F04E-416D-AE34-CB77B54A2508}" type="pres">
      <dgm:prSet presAssocID="{82F021F9-9DE5-4770-B729-AD9DB07C2C37}" presName="hierChild5" presStyleCnt="0"/>
      <dgm:spPr/>
    </dgm:pt>
    <dgm:pt modelId="{A974105A-318E-4577-A4C1-561DAC4A4C89}" type="pres">
      <dgm:prSet presAssocID="{90035161-6957-4D84-A63E-BE66E3BC7524}" presName="Name37" presStyleLbl="parChTrans1D2" presStyleIdx="2" presStyleCnt="4"/>
      <dgm:spPr/>
      <dgm:t>
        <a:bodyPr/>
        <a:lstStyle/>
        <a:p>
          <a:endParaRPr lang="en-US"/>
        </a:p>
      </dgm:t>
    </dgm:pt>
    <dgm:pt modelId="{097325E5-2113-4AF0-A895-1BF17CD8B177}" type="pres">
      <dgm:prSet presAssocID="{826CAB5C-2F3C-4D41-A450-FA45EBC63B7C}" presName="hierRoot2" presStyleCnt="0">
        <dgm:presLayoutVars>
          <dgm:hierBranch val="init"/>
        </dgm:presLayoutVars>
      </dgm:prSet>
      <dgm:spPr/>
    </dgm:pt>
    <dgm:pt modelId="{17FA9DBA-A777-4AFD-966E-71A7298B1C91}" type="pres">
      <dgm:prSet presAssocID="{826CAB5C-2F3C-4D41-A450-FA45EBC63B7C}" presName="rootComposite" presStyleCnt="0"/>
      <dgm:spPr/>
    </dgm:pt>
    <dgm:pt modelId="{7C58D616-BCE2-4ACD-B302-A5BBD8AC5430}" type="pres">
      <dgm:prSet presAssocID="{826CAB5C-2F3C-4D41-A450-FA45EBC63B7C}" presName="rootText" presStyleLbl="node2" presStyleIdx="2" presStyleCnt="3" custScaleX="193106">
        <dgm:presLayoutVars>
          <dgm:chPref val="3"/>
        </dgm:presLayoutVars>
      </dgm:prSet>
      <dgm:spPr/>
      <dgm:t>
        <a:bodyPr/>
        <a:lstStyle/>
        <a:p>
          <a:endParaRPr lang="en-US"/>
        </a:p>
      </dgm:t>
    </dgm:pt>
    <dgm:pt modelId="{63B00F67-1620-41F1-AE9D-417C4845C8CA}" type="pres">
      <dgm:prSet presAssocID="{826CAB5C-2F3C-4D41-A450-FA45EBC63B7C}" presName="rootConnector" presStyleLbl="node2" presStyleIdx="2" presStyleCnt="3"/>
      <dgm:spPr/>
      <dgm:t>
        <a:bodyPr/>
        <a:lstStyle/>
        <a:p>
          <a:endParaRPr lang="en-US"/>
        </a:p>
      </dgm:t>
    </dgm:pt>
    <dgm:pt modelId="{48B913BE-4720-48FF-83E0-DBA5527BA6BC}" type="pres">
      <dgm:prSet presAssocID="{826CAB5C-2F3C-4D41-A450-FA45EBC63B7C}" presName="hierChild4" presStyleCnt="0"/>
      <dgm:spPr/>
    </dgm:pt>
    <dgm:pt modelId="{A1DFF57F-1E90-48C5-BE59-2C2A7161F7B3}" type="pres">
      <dgm:prSet presAssocID="{826CAB5C-2F3C-4D41-A450-FA45EBC63B7C}" presName="hierChild5" presStyleCnt="0"/>
      <dgm:spPr/>
    </dgm:pt>
    <dgm:pt modelId="{E204B01F-1806-465A-9C02-5F44646EB4C8}" type="pres">
      <dgm:prSet presAssocID="{F2EDFC0D-A84D-4FBE-A5CD-263CC4B3846F}" presName="hierChild3" presStyleCnt="0"/>
      <dgm:spPr/>
    </dgm:pt>
    <dgm:pt modelId="{ABEEE88D-5BF2-4989-8C2E-04E6F374CA1A}" type="pres">
      <dgm:prSet presAssocID="{44F390C3-170B-436B-8E37-FCDA2846C3CF}" presName="Name111" presStyleLbl="parChTrans1D2" presStyleIdx="3" presStyleCnt="4"/>
      <dgm:spPr/>
      <dgm:t>
        <a:bodyPr/>
        <a:lstStyle/>
        <a:p>
          <a:endParaRPr lang="en-US"/>
        </a:p>
      </dgm:t>
    </dgm:pt>
    <dgm:pt modelId="{0F492C0A-CB22-4427-B476-74EC2A3A96CD}" type="pres">
      <dgm:prSet presAssocID="{53D7870B-E6F6-4AB1-A75C-B16480F539A9}" presName="hierRoot3" presStyleCnt="0">
        <dgm:presLayoutVars>
          <dgm:hierBranch val="init"/>
        </dgm:presLayoutVars>
      </dgm:prSet>
      <dgm:spPr/>
    </dgm:pt>
    <dgm:pt modelId="{1C5F33DF-271F-41EA-83F4-9B7F59643A82}" type="pres">
      <dgm:prSet presAssocID="{53D7870B-E6F6-4AB1-A75C-B16480F539A9}" presName="rootComposite3" presStyleCnt="0"/>
      <dgm:spPr/>
    </dgm:pt>
    <dgm:pt modelId="{F5D5C58F-59DA-45E6-A673-DD458B3175A5}" type="pres">
      <dgm:prSet presAssocID="{53D7870B-E6F6-4AB1-A75C-B16480F539A9}" presName="rootText3" presStyleLbl="asst1" presStyleIdx="0" presStyleCnt="1">
        <dgm:presLayoutVars>
          <dgm:chPref val="3"/>
        </dgm:presLayoutVars>
      </dgm:prSet>
      <dgm:spPr/>
      <dgm:t>
        <a:bodyPr/>
        <a:lstStyle/>
        <a:p>
          <a:endParaRPr lang="en-US"/>
        </a:p>
      </dgm:t>
    </dgm:pt>
    <dgm:pt modelId="{146BA341-4A73-425D-8C3A-A71EE905D5AE}" type="pres">
      <dgm:prSet presAssocID="{53D7870B-E6F6-4AB1-A75C-B16480F539A9}" presName="rootConnector3" presStyleLbl="asst1" presStyleIdx="0" presStyleCnt="1"/>
      <dgm:spPr/>
      <dgm:t>
        <a:bodyPr/>
        <a:lstStyle/>
        <a:p>
          <a:endParaRPr lang="en-US"/>
        </a:p>
      </dgm:t>
    </dgm:pt>
    <dgm:pt modelId="{8F00F960-1FCA-4ACD-ADC4-69666309A58D}" type="pres">
      <dgm:prSet presAssocID="{53D7870B-E6F6-4AB1-A75C-B16480F539A9}" presName="hierChild6" presStyleCnt="0"/>
      <dgm:spPr/>
    </dgm:pt>
    <dgm:pt modelId="{302ECBE7-F31A-41A5-AADC-9FA6475D224E}" type="pres">
      <dgm:prSet presAssocID="{53D7870B-E6F6-4AB1-A75C-B16480F539A9}" presName="hierChild7" presStyleCnt="0"/>
      <dgm:spPr/>
    </dgm:pt>
  </dgm:ptLst>
  <dgm:cxnLst>
    <dgm:cxn modelId="{17891390-431C-4240-A6C9-5A4A512EA04A}" type="presOf" srcId="{90035161-6957-4D84-A63E-BE66E3BC7524}" destId="{A974105A-318E-4577-A4C1-561DAC4A4C89}" srcOrd="0" destOrd="0" presId="urn:microsoft.com/office/officeart/2005/8/layout/orgChart1"/>
    <dgm:cxn modelId="{3A477E28-DCF9-4B63-A4A5-2FD9D986A9F2}" type="presOf" srcId="{F2EDFC0D-A84D-4FBE-A5CD-263CC4B3846F}" destId="{8F455E52-1E69-4CFD-82EE-4AFD43975924}" srcOrd="1" destOrd="0" presId="urn:microsoft.com/office/officeart/2005/8/layout/orgChart1"/>
    <dgm:cxn modelId="{0913A59D-EBA6-433F-A1F3-1D49BC691BF8}" srcId="{FD167DC8-A103-4C70-922B-3E5D7F5D7445}" destId="{F2EDFC0D-A84D-4FBE-A5CD-263CC4B3846F}" srcOrd="0" destOrd="0" parTransId="{F78EB22D-F2F9-4632-80FA-EC0980D9B291}" sibTransId="{AFED5BEE-2177-42C6-AD9C-67573F71CEC7}"/>
    <dgm:cxn modelId="{A0B638D4-74C7-483C-A9DA-E8EAAECB23E8}" srcId="{F2EDFC0D-A84D-4FBE-A5CD-263CC4B3846F}" destId="{CBA83ACF-1CB6-489C-82FB-7610B0C6AB35}" srcOrd="1" destOrd="0" parTransId="{1173E106-AE8B-45AE-ABA8-476BA84B971C}" sibTransId="{8ECAD487-9F7F-495C-A3B3-57662A59186F}"/>
    <dgm:cxn modelId="{56C96255-EB53-413E-933D-CE11937BDF88}" type="presOf" srcId="{826CAB5C-2F3C-4D41-A450-FA45EBC63B7C}" destId="{7C58D616-BCE2-4ACD-B302-A5BBD8AC5430}" srcOrd="0" destOrd="0" presId="urn:microsoft.com/office/officeart/2005/8/layout/orgChart1"/>
    <dgm:cxn modelId="{A682C9B1-159C-468F-8B9F-011EE0045D87}" type="presOf" srcId="{CBA83ACF-1CB6-489C-82FB-7610B0C6AB35}" destId="{0BD5A37F-87A9-410F-BFA6-5AFCE633AF33}" srcOrd="0" destOrd="0" presId="urn:microsoft.com/office/officeart/2005/8/layout/orgChart1"/>
    <dgm:cxn modelId="{510F5974-93CD-4611-86E5-D2F1485AC7F7}" type="presOf" srcId="{53D7870B-E6F6-4AB1-A75C-B16480F539A9}" destId="{146BA341-4A73-425D-8C3A-A71EE905D5AE}" srcOrd="1" destOrd="0" presId="urn:microsoft.com/office/officeart/2005/8/layout/orgChart1"/>
    <dgm:cxn modelId="{213904B7-B649-4850-8772-5780C96AB4E3}" type="presOf" srcId="{F2EDFC0D-A84D-4FBE-A5CD-263CC4B3846F}" destId="{D5A5E478-C74F-4CB2-B1F0-8036ECD52570}" srcOrd="0" destOrd="0" presId="urn:microsoft.com/office/officeart/2005/8/layout/orgChart1"/>
    <dgm:cxn modelId="{F6B428FF-E911-4977-8C7D-5005254D4F37}" type="presOf" srcId="{CBA83ACF-1CB6-489C-82FB-7610B0C6AB35}" destId="{DBADC5AE-1548-4105-9B1D-D4DFFC59451B}" srcOrd="1" destOrd="0" presId="urn:microsoft.com/office/officeart/2005/8/layout/orgChart1"/>
    <dgm:cxn modelId="{F5776D0F-F993-4A9F-A5DF-21880E9E22F7}" type="presOf" srcId="{826CAB5C-2F3C-4D41-A450-FA45EBC63B7C}" destId="{63B00F67-1620-41F1-AE9D-417C4845C8CA}" srcOrd="1" destOrd="0" presId="urn:microsoft.com/office/officeart/2005/8/layout/orgChart1"/>
    <dgm:cxn modelId="{F7C433AF-F943-47A4-BFDC-D34A4D34E0D7}" type="presOf" srcId="{1173E106-AE8B-45AE-ABA8-476BA84B971C}" destId="{0EB24881-8EC8-4200-AEA1-FE0DFAC25E8B}" srcOrd="0" destOrd="0" presId="urn:microsoft.com/office/officeart/2005/8/layout/orgChart1"/>
    <dgm:cxn modelId="{FAAB1328-3A5A-4F56-91D9-4B58A19D868F}" type="presOf" srcId="{88A466BB-063A-4CCB-805F-E59549FA9DBF}" destId="{F88A92CA-B466-4183-8FC2-E75613379326}" srcOrd="0" destOrd="0" presId="urn:microsoft.com/office/officeart/2005/8/layout/orgChart1"/>
    <dgm:cxn modelId="{C156199A-4BEC-4E5E-88B0-A930BDFC25FF}" srcId="{F2EDFC0D-A84D-4FBE-A5CD-263CC4B3846F}" destId="{82F021F9-9DE5-4770-B729-AD9DB07C2C37}" srcOrd="2" destOrd="0" parTransId="{88A466BB-063A-4CCB-805F-E59549FA9DBF}" sibTransId="{D1CB9B33-2CAD-4950-A66E-3D31CDD137BF}"/>
    <dgm:cxn modelId="{674889F5-1BC6-4C83-9903-C95B62638B40}" type="presOf" srcId="{82F021F9-9DE5-4770-B729-AD9DB07C2C37}" destId="{048F4272-A1A9-4BEF-A094-4828A446D6AC}" srcOrd="0" destOrd="0" presId="urn:microsoft.com/office/officeart/2005/8/layout/orgChart1"/>
    <dgm:cxn modelId="{340BDE9D-4CA0-4B9A-8BE6-72C64A2C89B3}" type="presOf" srcId="{82F021F9-9DE5-4770-B729-AD9DB07C2C37}" destId="{1DE46AD6-7D00-49DA-871A-F691953F44A8}" srcOrd="1" destOrd="0" presId="urn:microsoft.com/office/officeart/2005/8/layout/orgChart1"/>
    <dgm:cxn modelId="{AE784649-AD9A-45FB-AFA9-B960CAC988FB}" type="presOf" srcId="{44F390C3-170B-436B-8E37-FCDA2846C3CF}" destId="{ABEEE88D-5BF2-4989-8C2E-04E6F374CA1A}" srcOrd="0" destOrd="0" presId="urn:microsoft.com/office/officeart/2005/8/layout/orgChart1"/>
    <dgm:cxn modelId="{3A7C0EBF-20FC-49E4-8831-FE841F8ECD65}" srcId="{F2EDFC0D-A84D-4FBE-A5CD-263CC4B3846F}" destId="{826CAB5C-2F3C-4D41-A450-FA45EBC63B7C}" srcOrd="3" destOrd="0" parTransId="{90035161-6957-4D84-A63E-BE66E3BC7524}" sibTransId="{6BD3D411-F5DE-4516-91E0-4AC5A87CD100}"/>
    <dgm:cxn modelId="{30D9DAF5-E59F-49D1-841E-8B9E58BE8E74}" type="presOf" srcId="{53D7870B-E6F6-4AB1-A75C-B16480F539A9}" destId="{F5D5C58F-59DA-45E6-A673-DD458B3175A5}" srcOrd="0" destOrd="0" presId="urn:microsoft.com/office/officeart/2005/8/layout/orgChart1"/>
    <dgm:cxn modelId="{81869190-CC94-4088-8DB2-216831E4A5E9}" srcId="{F2EDFC0D-A84D-4FBE-A5CD-263CC4B3846F}" destId="{53D7870B-E6F6-4AB1-A75C-B16480F539A9}" srcOrd="0" destOrd="0" parTransId="{44F390C3-170B-436B-8E37-FCDA2846C3CF}" sibTransId="{9C1E70B8-4FCC-456B-B2DF-8BC50FA2AB63}"/>
    <dgm:cxn modelId="{85EE8E54-66CE-4571-9428-FE4AFBD93AE2}" type="presOf" srcId="{FD167DC8-A103-4C70-922B-3E5D7F5D7445}" destId="{19CFC392-CC31-4284-AD3C-40C55BAA821C}" srcOrd="0" destOrd="0" presId="urn:microsoft.com/office/officeart/2005/8/layout/orgChart1"/>
    <dgm:cxn modelId="{DFF83E80-11C8-4DA0-A5EB-8977DBE6AB9E}" type="presParOf" srcId="{19CFC392-CC31-4284-AD3C-40C55BAA821C}" destId="{6641C35E-E71B-45C2-B4DF-34F18CC0C6A5}" srcOrd="0" destOrd="0" presId="urn:microsoft.com/office/officeart/2005/8/layout/orgChart1"/>
    <dgm:cxn modelId="{827DD6E7-B01F-4A98-891A-6F31C0DAF742}" type="presParOf" srcId="{6641C35E-E71B-45C2-B4DF-34F18CC0C6A5}" destId="{F5D4FB83-61CD-4F18-BEF9-F1B2F8547C00}" srcOrd="0" destOrd="0" presId="urn:microsoft.com/office/officeart/2005/8/layout/orgChart1"/>
    <dgm:cxn modelId="{DBDD2E3A-DB57-41A6-BA93-EE7857F51C5D}" type="presParOf" srcId="{F5D4FB83-61CD-4F18-BEF9-F1B2F8547C00}" destId="{D5A5E478-C74F-4CB2-B1F0-8036ECD52570}" srcOrd="0" destOrd="0" presId="urn:microsoft.com/office/officeart/2005/8/layout/orgChart1"/>
    <dgm:cxn modelId="{8D687CCF-ECCE-421F-943B-2096F98FE839}" type="presParOf" srcId="{F5D4FB83-61CD-4F18-BEF9-F1B2F8547C00}" destId="{8F455E52-1E69-4CFD-82EE-4AFD43975924}" srcOrd="1" destOrd="0" presId="urn:microsoft.com/office/officeart/2005/8/layout/orgChart1"/>
    <dgm:cxn modelId="{3221BB26-7074-4FC4-9D63-27D3B47A4D0E}" type="presParOf" srcId="{6641C35E-E71B-45C2-B4DF-34F18CC0C6A5}" destId="{4A0ADB42-FEDE-4269-B8B0-6E9FD6345234}" srcOrd="1" destOrd="0" presId="urn:microsoft.com/office/officeart/2005/8/layout/orgChart1"/>
    <dgm:cxn modelId="{F425309C-3A1F-4C81-8D3D-EC35A36F97FE}" type="presParOf" srcId="{4A0ADB42-FEDE-4269-B8B0-6E9FD6345234}" destId="{0EB24881-8EC8-4200-AEA1-FE0DFAC25E8B}" srcOrd="0" destOrd="0" presId="urn:microsoft.com/office/officeart/2005/8/layout/orgChart1"/>
    <dgm:cxn modelId="{112CB726-30AC-4477-9F83-01554E061B1D}" type="presParOf" srcId="{4A0ADB42-FEDE-4269-B8B0-6E9FD6345234}" destId="{4D7AB33D-8B92-499E-8243-60E3616147ED}" srcOrd="1" destOrd="0" presId="urn:microsoft.com/office/officeart/2005/8/layout/orgChart1"/>
    <dgm:cxn modelId="{27BE1FE0-8CA6-48F1-80B4-2D5446F34353}" type="presParOf" srcId="{4D7AB33D-8B92-499E-8243-60E3616147ED}" destId="{02AF6E3E-3224-4874-AFE1-6F37B2225273}" srcOrd="0" destOrd="0" presId="urn:microsoft.com/office/officeart/2005/8/layout/orgChart1"/>
    <dgm:cxn modelId="{E51CDC47-2CB1-452D-9B58-49977ED6E230}" type="presParOf" srcId="{02AF6E3E-3224-4874-AFE1-6F37B2225273}" destId="{0BD5A37F-87A9-410F-BFA6-5AFCE633AF33}" srcOrd="0" destOrd="0" presId="urn:microsoft.com/office/officeart/2005/8/layout/orgChart1"/>
    <dgm:cxn modelId="{79AF76DF-163B-4486-88EE-0FD86DE8FF05}" type="presParOf" srcId="{02AF6E3E-3224-4874-AFE1-6F37B2225273}" destId="{DBADC5AE-1548-4105-9B1D-D4DFFC59451B}" srcOrd="1" destOrd="0" presId="urn:microsoft.com/office/officeart/2005/8/layout/orgChart1"/>
    <dgm:cxn modelId="{52D85EF8-BA54-4DF1-917C-38F03D1F3CFC}" type="presParOf" srcId="{4D7AB33D-8B92-499E-8243-60E3616147ED}" destId="{F5A590F3-8C2C-4B46-B0F5-0565357447AC}" srcOrd="1" destOrd="0" presId="urn:microsoft.com/office/officeart/2005/8/layout/orgChart1"/>
    <dgm:cxn modelId="{133C935E-4DA6-4F98-AEE7-72688BEC6FE7}" type="presParOf" srcId="{4D7AB33D-8B92-499E-8243-60E3616147ED}" destId="{2E7C48BF-89B1-4484-8349-48A340EC5666}" srcOrd="2" destOrd="0" presId="urn:microsoft.com/office/officeart/2005/8/layout/orgChart1"/>
    <dgm:cxn modelId="{39357575-9E3A-46E2-8BA6-0279A113B451}" type="presParOf" srcId="{4A0ADB42-FEDE-4269-B8B0-6E9FD6345234}" destId="{F88A92CA-B466-4183-8FC2-E75613379326}" srcOrd="2" destOrd="0" presId="urn:microsoft.com/office/officeart/2005/8/layout/orgChart1"/>
    <dgm:cxn modelId="{7BE3B135-7D90-4353-AEB9-DE51C0A39748}" type="presParOf" srcId="{4A0ADB42-FEDE-4269-B8B0-6E9FD6345234}" destId="{7AB2749A-89EB-4FEB-A6F4-DF39640106B0}" srcOrd="3" destOrd="0" presId="urn:microsoft.com/office/officeart/2005/8/layout/orgChart1"/>
    <dgm:cxn modelId="{3065CB0C-C5A2-403B-ADF1-97BA71F9EE93}" type="presParOf" srcId="{7AB2749A-89EB-4FEB-A6F4-DF39640106B0}" destId="{0886741E-449A-492E-90E4-E26FE23A5755}" srcOrd="0" destOrd="0" presId="urn:microsoft.com/office/officeart/2005/8/layout/orgChart1"/>
    <dgm:cxn modelId="{21035D5E-533A-4E03-BF88-CBE62A22E887}" type="presParOf" srcId="{0886741E-449A-492E-90E4-E26FE23A5755}" destId="{048F4272-A1A9-4BEF-A094-4828A446D6AC}" srcOrd="0" destOrd="0" presId="urn:microsoft.com/office/officeart/2005/8/layout/orgChart1"/>
    <dgm:cxn modelId="{DDD93893-670A-455B-B475-5CC9057D1A50}" type="presParOf" srcId="{0886741E-449A-492E-90E4-E26FE23A5755}" destId="{1DE46AD6-7D00-49DA-871A-F691953F44A8}" srcOrd="1" destOrd="0" presId="urn:microsoft.com/office/officeart/2005/8/layout/orgChart1"/>
    <dgm:cxn modelId="{6419860F-2415-4F55-AF9E-9876BD4D3733}" type="presParOf" srcId="{7AB2749A-89EB-4FEB-A6F4-DF39640106B0}" destId="{28DB73F0-6CCE-42EC-AC0A-12B7A3FF21C4}" srcOrd="1" destOrd="0" presId="urn:microsoft.com/office/officeart/2005/8/layout/orgChart1"/>
    <dgm:cxn modelId="{E9B1FAEF-317D-4275-B3A3-88789AD15BFC}" type="presParOf" srcId="{7AB2749A-89EB-4FEB-A6F4-DF39640106B0}" destId="{C7860FCA-F04E-416D-AE34-CB77B54A2508}" srcOrd="2" destOrd="0" presId="urn:microsoft.com/office/officeart/2005/8/layout/orgChart1"/>
    <dgm:cxn modelId="{16A44CE1-9B41-46D3-B86D-F000DC030F81}" type="presParOf" srcId="{4A0ADB42-FEDE-4269-B8B0-6E9FD6345234}" destId="{A974105A-318E-4577-A4C1-561DAC4A4C89}" srcOrd="4" destOrd="0" presId="urn:microsoft.com/office/officeart/2005/8/layout/orgChart1"/>
    <dgm:cxn modelId="{2917D42E-5E3C-4624-A2FF-2C9C5A67945C}" type="presParOf" srcId="{4A0ADB42-FEDE-4269-B8B0-6E9FD6345234}" destId="{097325E5-2113-4AF0-A895-1BF17CD8B177}" srcOrd="5" destOrd="0" presId="urn:microsoft.com/office/officeart/2005/8/layout/orgChart1"/>
    <dgm:cxn modelId="{9D14A88B-C282-4F9D-84EB-8F49F342CCB2}" type="presParOf" srcId="{097325E5-2113-4AF0-A895-1BF17CD8B177}" destId="{17FA9DBA-A777-4AFD-966E-71A7298B1C91}" srcOrd="0" destOrd="0" presId="urn:microsoft.com/office/officeart/2005/8/layout/orgChart1"/>
    <dgm:cxn modelId="{FC45B26B-B0AF-4B81-8D7C-0C955492C761}" type="presParOf" srcId="{17FA9DBA-A777-4AFD-966E-71A7298B1C91}" destId="{7C58D616-BCE2-4ACD-B302-A5BBD8AC5430}" srcOrd="0" destOrd="0" presId="urn:microsoft.com/office/officeart/2005/8/layout/orgChart1"/>
    <dgm:cxn modelId="{7A7206A1-DD12-45C6-849B-10BB15632C6A}" type="presParOf" srcId="{17FA9DBA-A777-4AFD-966E-71A7298B1C91}" destId="{63B00F67-1620-41F1-AE9D-417C4845C8CA}" srcOrd="1" destOrd="0" presId="urn:microsoft.com/office/officeart/2005/8/layout/orgChart1"/>
    <dgm:cxn modelId="{9271CB6F-3A59-4270-9DB6-07C2A0B06302}" type="presParOf" srcId="{097325E5-2113-4AF0-A895-1BF17CD8B177}" destId="{48B913BE-4720-48FF-83E0-DBA5527BA6BC}" srcOrd="1" destOrd="0" presId="urn:microsoft.com/office/officeart/2005/8/layout/orgChart1"/>
    <dgm:cxn modelId="{E2769601-9788-486C-B87D-911FDC9E5E23}" type="presParOf" srcId="{097325E5-2113-4AF0-A895-1BF17CD8B177}" destId="{A1DFF57F-1E90-48C5-BE59-2C2A7161F7B3}" srcOrd="2" destOrd="0" presId="urn:microsoft.com/office/officeart/2005/8/layout/orgChart1"/>
    <dgm:cxn modelId="{98201772-F3AB-440E-BAF7-2ED2B937D7EB}" type="presParOf" srcId="{6641C35E-E71B-45C2-B4DF-34F18CC0C6A5}" destId="{E204B01F-1806-465A-9C02-5F44646EB4C8}" srcOrd="2" destOrd="0" presId="urn:microsoft.com/office/officeart/2005/8/layout/orgChart1"/>
    <dgm:cxn modelId="{B077A4A7-23CC-4BB6-90E5-52ACFEAD6AEC}" type="presParOf" srcId="{E204B01F-1806-465A-9C02-5F44646EB4C8}" destId="{ABEEE88D-5BF2-4989-8C2E-04E6F374CA1A}" srcOrd="0" destOrd="0" presId="urn:microsoft.com/office/officeart/2005/8/layout/orgChart1"/>
    <dgm:cxn modelId="{D72AD4FB-80E5-4DB0-A8B1-4D0CB458F5F6}" type="presParOf" srcId="{E204B01F-1806-465A-9C02-5F44646EB4C8}" destId="{0F492C0A-CB22-4427-B476-74EC2A3A96CD}" srcOrd="1" destOrd="0" presId="urn:microsoft.com/office/officeart/2005/8/layout/orgChart1"/>
    <dgm:cxn modelId="{0E8A1047-BD79-4BA5-A766-37192B10C348}" type="presParOf" srcId="{0F492C0A-CB22-4427-B476-74EC2A3A96CD}" destId="{1C5F33DF-271F-41EA-83F4-9B7F59643A82}" srcOrd="0" destOrd="0" presId="urn:microsoft.com/office/officeart/2005/8/layout/orgChart1"/>
    <dgm:cxn modelId="{3FA8E69A-77F5-4797-9778-7F23DCC56281}" type="presParOf" srcId="{1C5F33DF-271F-41EA-83F4-9B7F59643A82}" destId="{F5D5C58F-59DA-45E6-A673-DD458B3175A5}" srcOrd="0" destOrd="0" presId="urn:microsoft.com/office/officeart/2005/8/layout/orgChart1"/>
    <dgm:cxn modelId="{5CC5E809-0D40-42CB-A627-1ED342D3498C}" type="presParOf" srcId="{1C5F33DF-271F-41EA-83F4-9B7F59643A82}" destId="{146BA341-4A73-425D-8C3A-A71EE905D5AE}" srcOrd="1" destOrd="0" presId="urn:microsoft.com/office/officeart/2005/8/layout/orgChart1"/>
    <dgm:cxn modelId="{3B884F4D-5BC4-4230-9193-8CF29C3FC81F}" type="presParOf" srcId="{0F492C0A-CB22-4427-B476-74EC2A3A96CD}" destId="{8F00F960-1FCA-4ACD-ADC4-69666309A58D}" srcOrd="1" destOrd="0" presId="urn:microsoft.com/office/officeart/2005/8/layout/orgChart1"/>
    <dgm:cxn modelId="{2089F0AC-8CAB-4E49-9F29-1D3E12A58B52}" type="presParOf" srcId="{0F492C0A-CB22-4427-B476-74EC2A3A96CD}" destId="{302ECBE7-F31A-41A5-AADC-9FA6475D224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EEE88D-5BF2-4989-8C2E-04E6F374CA1A}">
      <dsp:nvSpPr>
        <dsp:cNvPr id="0" name=""/>
        <dsp:cNvSpPr/>
      </dsp:nvSpPr>
      <dsp:spPr>
        <a:xfrm>
          <a:off x="2997265" y="491201"/>
          <a:ext cx="103122" cy="451773"/>
        </a:xfrm>
        <a:custGeom>
          <a:avLst/>
          <a:gdLst/>
          <a:ahLst/>
          <a:cxnLst/>
          <a:rect l="0" t="0" r="0" b="0"/>
          <a:pathLst>
            <a:path>
              <a:moveTo>
                <a:pt x="103122" y="0"/>
              </a:moveTo>
              <a:lnTo>
                <a:pt x="103122" y="451773"/>
              </a:lnTo>
              <a:lnTo>
                <a:pt x="0" y="451773"/>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974105A-318E-4577-A4C1-561DAC4A4C89}">
      <dsp:nvSpPr>
        <dsp:cNvPr id="0" name=""/>
        <dsp:cNvSpPr/>
      </dsp:nvSpPr>
      <dsp:spPr>
        <a:xfrm>
          <a:off x="3100387" y="491201"/>
          <a:ext cx="1352026" cy="903547"/>
        </a:xfrm>
        <a:custGeom>
          <a:avLst/>
          <a:gdLst/>
          <a:ahLst/>
          <a:cxnLst/>
          <a:rect l="0" t="0" r="0" b="0"/>
          <a:pathLst>
            <a:path>
              <a:moveTo>
                <a:pt x="0" y="0"/>
              </a:moveTo>
              <a:lnTo>
                <a:pt x="0" y="800425"/>
              </a:lnTo>
              <a:lnTo>
                <a:pt x="1352026" y="800425"/>
              </a:lnTo>
              <a:lnTo>
                <a:pt x="1352026" y="90354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8A92CA-B466-4183-8FC2-E75613379326}">
      <dsp:nvSpPr>
        <dsp:cNvPr id="0" name=""/>
        <dsp:cNvSpPr/>
      </dsp:nvSpPr>
      <dsp:spPr>
        <a:xfrm>
          <a:off x="2806847" y="491201"/>
          <a:ext cx="293540" cy="903547"/>
        </a:xfrm>
        <a:custGeom>
          <a:avLst/>
          <a:gdLst/>
          <a:ahLst/>
          <a:cxnLst/>
          <a:rect l="0" t="0" r="0" b="0"/>
          <a:pathLst>
            <a:path>
              <a:moveTo>
                <a:pt x="293540" y="0"/>
              </a:moveTo>
              <a:lnTo>
                <a:pt x="293540" y="800425"/>
              </a:lnTo>
              <a:lnTo>
                <a:pt x="0" y="800425"/>
              </a:lnTo>
              <a:lnTo>
                <a:pt x="0" y="90354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EB24881-8EC8-4200-AEA1-FE0DFAC25E8B}">
      <dsp:nvSpPr>
        <dsp:cNvPr id="0" name=""/>
        <dsp:cNvSpPr/>
      </dsp:nvSpPr>
      <dsp:spPr>
        <a:xfrm>
          <a:off x="1454820" y="491201"/>
          <a:ext cx="1645567" cy="903547"/>
        </a:xfrm>
        <a:custGeom>
          <a:avLst/>
          <a:gdLst/>
          <a:ahLst/>
          <a:cxnLst/>
          <a:rect l="0" t="0" r="0" b="0"/>
          <a:pathLst>
            <a:path>
              <a:moveTo>
                <a:pt x="1645567" y="0"/>
              </a:moveTo>
              <a:lnTo>
                <a:pt x="1645567" y="800425"/>
              </a:lnTo>
              <a:lnTo>
                <a:pt x="0" y="800425"/>
              </a:lnTo>
              <a:lnTo>
                <a:pt x="0" y="903547"/>
              </a:lnTo>
            </a:path>
          </a:pathLst>
        </a:custGeom>
        <a:noFill/>
        <a:ln w="12700" cap="flat" cmpd="sng" algn="ctr">
          <a:solidFill>
            <a:schemeClr val="accent2">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5A5E478-C74F-4CB2-B1F0-8036ECD52570}">
      <dsp:nvSpPr>
        <dsp:cNvPr id="0" name=""/>
        <dsp:cNvSpPr/>
      </dsp:nvSpPr>
      <dsp:spPr>
        <a:xfrm>
          <a:off x="2609328" y="142"/>
          <a:ext cx="982117" cy="49105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baseline="0">
              <a:latin typeface="Times New Roman" panose="02020603050405020304" pitchFamily="18" charset="0"/>
              <a:cs typeface="Times New Roman" panose="02020603050405020304" pitchFamily="18" charset="0"/>
            </a:rPr>
            <a:t>CEO</a:t>
          </a:r>
        </a:p>
      </dsp:txBody>
      <dsp:txXfrm>
        <a:off x="2609328" y="142"/>
        <a:ext cx="982117" cy="491058"/>
      </dsp:txXfrm>
    </dsp:sp>
    <dsp:sp modelId="{0BD5A37F-87A9-410F-BFA6-5AFCE633AF33}">
      <dsp:nvSpPr>
        <dsp:cNvPr id="0" name=""/>
        <dsp:cNvSpPr/>
      </dsp:nvSpPr>
      <dsp:spPr>
        <a:xfrm>
          <a:off x="800096" y="1394748"/>
          <a:ext cx="1309447" cy="49105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RESEARCH &amp; DEVELOPMENT</a:t>
          </a:r>
        </a:p>
      </dsp:txBody>
      <dsp:txXfrm>
        <a:off x="800096" y="1394748"/>
        <a:ext cx="1309447" cy="491058"/>
      </dsp:txXfrm>
    </dsp:sp>
    <dsp:sp modelId="{048F4272-A1A9-4BEF-A094-4828A446D6AC}">
      <dsp:nvSpPr>
        <dsp:cNvPr id="0" name=""/>
        <dsp:cNvSpPr/>
      </dsp:nvSpPr>
      <dsp:spPr>
        <a:xfrm>
          <a:off x="2315788" y="1394748"/>
          <a:ext cx="982117" cy="49105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OPERATION</a:t>
          </a:r>
        </a:p>
      </dsp:txBody>
      <dsp:txXfrm>
        <a:off x="2315788" y="1394748"/>
        <a:ext cx="982117" cy="491058"/>
      </dsp:txXfrm>
    </dsp:sp>
    <dsp:sp modelId="{7C58D616-BCE2-4ACD-B302-A5BBD8AC5430}">
      <dsp:nvSpPr>
        <dsp:cNvPr id="0" name=""/>
        <dsp:cNvSpPr/>
      </dsp:nvSpPr>
      <dsp:spPr>
        <a:xfrm>
          <a:off x="3504150" y="1394748"/>
          <a:ext cx="1896527" cy="49105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PRODUCT MARKETING &amp; SALES</a:t>
          </a:r>
        </a:p>
      </dsp:txBody>
      <dsp:txXfrm>
        <a:off x="3504150" y="1394748"/>
        <a:ext cx="1896527" cy="491058"/>
      </dsp:txXfrm>
    </dsp:sp>
    <dsp:sp modelId="{F5D5C58F-59DA-45E6-A673-DD458B3175A5}">
      <dsp:nvSpPr>
        <dsp:cNvPr id="0" name=""/>
        <dsp:cNvSpPr/>
      </dsp:nvSpPr>
      <dsp:spPr>
        <a:xfrm>
          <a:off x="2015147" y="697445"/>
          <a:ext cx="982117" cy="491058"/>
        </a:xfrm>
        <a:prstGeom prst="rect">
          <a:avLst/>
        </a:prstGeom>
        <a:solidFill>
          <a:schemeClr val="accent5">
            <a:lumMod val="60000"/>
            <a:lumOff val="40000"/>
          </a:schemeClr>
        </a:soli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1244600">
            <a:lnSpc>
              <a:spcPct val="90000"/>
            </a:lnSpc>
            <a:spcBef>
              <a:spcPct val="0"/>
            </a:spcBef>
            <a:spcAft>
              <a:spcPct val="35000"/>
            </a:spcAft>
          </a:pPr>
          <a:r>
            <a:rPr lang="en-US" sz="2800" kern="1200">
              <a:latin typeface="Times New Roman" panose="02020603050405020304" pitchFamily="18" charset="0"/>
              <a:cs typeface="Times New Roman" panose="02020603050405020304" pitchFamily="18" charset="0"/>
            </a:rPr>
            <a:t>CFO</a:t>
          </a:r>
        </a:p>
      </dsp:txBody>
      <dsp:txXfrm>
        <a:off x="2015147" y="697445"/>
        <a:ext cx="982117" cy="4910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BUSINESS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A39025-C7B3-4B65-865E-74C3C15D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4752</Words>
  <Characters>27091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MAHINDA COPRATES</vt:lpstr>
    </vt:vector>
  </TitlesOfParts>
  <Company/>
  <LinksUpToDate>false</LinksUpToDate>
  <CharactersWithSpaces>31780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MAHINDA COPRATES</dc:title>
  <dc:subject>SOFTWARE DEVELOPMENT SERVICES.NETWORKING SERVICES</dc:subject>
  <dc:creator>Stephen Mahinda</dc:creator>
  <cp:keywords/>
  <dc:description/>
  <cp:lastModifiedBy>Stephen Mahinda</cp:lastModifiedBy>
  <cp:revision>2</cp:revision>
  <dcterms:created xsi:type="dcterms:W3CDTF">2021-11-06T20:12:00Z</dcterms:created>
  <dcterms:modified xsi:type="dcterms:W3CDTF">2021-11-06T20:12:00Z</dcterms:modified>
</cp:coreProperties>
</file>