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7E808E0A" w:rsidR="0045705C" w:rsidRDefault="00F127AB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Resizing and Adding data files in </w:t>
      </w:r>
      <w:r w:rsidR="009E30C8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USERS</w:t>
      </w: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 </w:t>
      </w:r>
      <w:proofErr w:type="spellStart"/>
      <w:r w:rsidR="00410245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tablespace</w:t>
      </w:r>
      <w:bookmarkStart w:id="0" w:name="_GoBack"/>
      <w:bookmarkEnd w:id="0"/>
      <w:proofErr w:type="spellEnd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555954A9" w:rsidR="006545B3" w:rsidRPr="006545B3" w:rsidRDefault="00E62652" w:rsidP="009E3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Adding data file</w:t>
            </w:r>
            <w:r w:rsidR="00410245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</w:t>
            </w:r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, resizing the </w:t>
            </w:r>
            <w:r w:rsidR="009E30C8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USERS</w:t>
            </w:r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tablespace</w:t>
            </w:r>
            <w:proofErr w:type="spellEnd"/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</w:t>
            </w:r>
            <w:r w:rsidR="00410245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in database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0"/>
        <w:gridCol w:w="13650"/>
      </w:tblGrid>
      <w:tr w:rsidR="006545B3" w:rsidRPr="006545B3" w14:paraId="0CC1F1F1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06EEB7BE" w:rsidR="00EC3D04" w:rsidRPr="00E62652" w:rsidRDefault="00EC3D04" w:rsidP="007068C1">
            <w:pPr>
              <w:pStyle w:val="ListParagraph"/>
              <w:numPr>
                <w:ilvl w:val="0"/>
                <w:numId w:val="6"/>
              </w:num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Invoke SQL*Plus and connect to database with SYSDBA privileges.</w:t>
            </w:r>
          </w:p>
        </w:tc>
      </w:tr>
      <w:tr w:rsidR="00F127AB" w:rsidRPr="006545B3" w14:paraId="7EE37E0E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62A9B" w14:textId="5C783E69" w:rsidR="00F127AB" w:rsidRDefault="004102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0061F" w14:textId="32ED9D09" w:rsidR="00F127AB" w:rsidRDefault="00F127AB" w:rsidP="007068C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check the </w:t>
            </w:r>
            <w:r w:rsidR="009E30C8">
              <w:rPr>
                <w:color w:val="000000"/>
                <w:sz w:val="24"/>
                <w:szCs w:val="24"/>
                <w:shd w:val="clear" w:color="auto" w:fill="FFFFFF"/>
              </w:rPr>
              <w:t>users</w:t>
            </w:r>
            <w:r w:rsidR="00410245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usage details</w:t>
            </w:r>
            <w:r w:rsidR="00410245">
              <w:rPr>
                <w:color w:val="000000"/>
                <w:sz w:val="24"/>
                <w:szCs w:val="24"/>
                <w:shd w:val="clear" w:color="auto" w:fill="FFFFFF"/>
              </w:rPr>
              <w:t xml:space="preserve"> execute the below query</w:t>
            </w:r>
          </w:p>
          <w:p w14:paraId="34D7E142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f.tablespace</w:t>
            </w:r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"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",</w:t>
            </w:r>
          </w:p>
          <w:p w14:paraId="58E983A8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d.totalspace</w:t>
            </w:r>
            <w:proofErr w:type="spellEnd"/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f.freespace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) "Used MB",</w:t>
            </w:r>
          </w:p>
          <w:p w14:paraId="116CA657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f.freespace</w:t>
            </w:r>
            <w:proofErr w:type="spellEnd"/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"Free MB",</w:t>
            </w:r>
          </w:p>
          <w:p w14:paraId="10361713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d.totalspace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"Total MB",</w:t>
            </w:r>
          </w:p>
          <w:p w14:paraId="061FE19D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round(</w:t>
            </w:r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100 * (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f.freespace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d.totalspace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)) "Pct. Free"</w:t>
            </w:r>
          </w:p>
          <w:p w14:paraId="101EEFDF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from(</w:t>
            </w:r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, round(sum(bytes)/1024/1024)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TotalSpace</w:t>
            </w:r>
            <w:proofErr w:type="spellEnd"/>
          </w:p>
          <w:p w14:paraId="0DE4FB75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dba_data_files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group by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) d,</w:t>
            </w:r>
          </w:p>
          <w:p w14:paraId="248F68E2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(select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, round(sum(bytes)/1024/1024)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FreeSpace</w:t>
            </w:r>
            <w:proofErr w:type="spellEnd"/>
          </w:p>
          <w:p w14:paraId="2CB7747A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dba_free_space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group by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) f</w:t>
            </w:r>
          </w:p>
          <w:p w14:paraId="367D4597" w14:textId="14FC4603" w:rsidR="00410245" w:rsidRPr="007068C1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d.tablespace_name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867A72" w:rsidRPr="006545B3" w14:paraId="4037D8E1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D311E" w14:textId="70F1EABF" w:rsidR="00867A72" w:rsidRDefault="004102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</w:t>
            </w:r>
            <w:r w:rsidR="007D417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BAF77" w14:textId="4F4F880D" w:rsidR="00867A72" w:rsidRDefault="00410245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add data file to existing </w:t>
            </w:r>
            <w:r w:rsidR="003177D6">
              <w:rPr>
                <w:color w:val="000000"/>
                <w:sz w:val="24"/>
                <w:szCs w:val="24"/>
                <w:shd w:val="clear" w:color="auto" w:fill="FFFFFF"/>
              </w:rPr>
              <w:t>USERS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use below query</w:t>
            </w:r>
          </w:p>
          <w:p w14:paraId="25621E79" w14:textId="787278DE" w:rsidR="00410245" w:rsidRPr="00867A72" w:rsidRDefault="0078615B" w:rsidP="009E30C8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ALTER TABLESPACE </w:t>
            </w:r>
            <w:r w:rsidR="009E30C8">
              <w:rPr>
                <w:color w:val="000000"/>
                <w:sz w:val="24"/>
                <w:szCs w:val="24"/>
                <w:shd w:val="clear" w:color="auto" w:fill="FFFFFF"/>
              </w:rPr>
              <w:t>USERS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ADD DATA</w:t>
            </w: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FILE '/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oradata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orcl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r w:rsidR="009E30C8">
              <w:rPr>
                <w:color w:val="000000"/>
                <w:sz w:val="24"/>
                <w:szCs w:val="24"/>
                <w:shd w:val="clear" w:color="auto" w:fill="FFFFFF"/>
              </w:rPr>
              <w:t>user</w:t>
            </w: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01.dbf' SIZE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G;</w:t>
            </w:r>
          </w:p>
        </w:tc>
      </w:tr>
      <w:tr w:rsidR="00410245" w:rsidRPr="006545B3" w14:paraId="78D77C25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A3A20" w14:textId="2B0D000A" w:rsidR="00410245" w:rsidRDefault="004102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050D2" w14:textId="6E506988" w:rsidR="00410245" w:rsidRDefault="00410245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resize the </w:t>
            </w:r>
            <w:r w:rsidR="003177D6">
              <w:rPr>
                <w:color w:val="000000"/>
                <w:sz w:val="24"/>
                <w:szCs w:val="24"/>
                <w:shd w:val="clear" w:color="auto" w:fill="FFFFFF"/>
              </w:rPr>
              <w:t>USERS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use below query</w:t>
            </w:r>
          </w:p>
          <w:p w14:paraId="70A4AEEC" w14:textId="4DF64B7F" w:rsidR="001E3E45" w:rsidRPr="001E3E45" w:rsidRDefault="00410245" w:rsidP="009E30C8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 xml:space="preserve">ALTER DATABASE </w:t>
            </w:r>
            <w:r w:rsidR="0078615B">
              <w:rPr>
                <w:color w:val="000000"/>
                <w:sz w:val="24"/>
                <w:szCs w:val="24"/>
                <w:shd w:val="clear" w:color="auto" w:fill="FFFFFF"/>
              </w:rPr>
              <w:t>DATA</w:t>
            </w: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FILE '/</w:t>
            </w:r>
            <w:proofErr w:type="spellStart"/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oradata</w:t>
            </w:r>
            <w:proofErr w:type="spellEnd"/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orcl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r w:rsidR="009E30C8">
              <w:rPr>
                <w:color w:val="000000"/>
                <w:sz w:val="24"/>
                <w:szCs w:val="24"/>
                <w:shd w:val="clear" w:color="auto" w:fill="FFFFFF"/>
              </w:rPr>
              <w:t>user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01</w:t>
            </w:r>
            <w:r w:rsidR="001E3E45">
              <w:rPr>
                <w:color w:val="000000"/>
                <w:sz w:val="24"/>
                <w:szCs w:val="24"/>
                <w:shd w:val="clear" w:color="auto" w:fill="FFFFFF"/>
              </w:rPr>
              <w:t>.dbf' RESIZE 4</w:t>
            </w: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G;</w:t>
            </w:r>
          </w:p>
        </w:tc>
      </w:tr>
      <w:tr w:rsidR="001E3E45" w:rsidRPr="006545B3" w14:paraId="6DA7BB5F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ED5FE" w14:textId="6F46195D" w:rsidR="001E3E45" w:rsidRDefault="001E3E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4784C" w14:textId="67808E8C" w:rsidR="001E3E45" w:rsidRDefault="001E3E45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After resizing, verify the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details by executing the select query from step 2.</w:t>
            </w:r>
          </w:p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3EB27189" w14:textId="77777777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4642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83A1A"/>
    <w:rsid w:val="001E2460"/>
    <w:rsid w:val="001E3E45"/>
    <w:rsid w:val="00276891"/>
    <w:rsid w:val="002C64F8"/>
    <w:rsid w:val="002E6984"/>
    <w:rsid w:val="003177D6"/>
    <w:rsid w:val="003B2F20"/>
    <w:rsid w:val="00410245"/>
    <w:rsid w:val="0045705C"/>
    <w:rsid w:val="004902AA"/>
    <w:rsid w:val="0051171F"/>
    <w:rsid w:val="00550C51"/>
    <w:rsid w:val="005E3161"/>
    <w:rsid w:val="006079CB"/>
    <w:rsid w:val="006545B3"/>
    <w:rsid w:val="006C149D"/>
    <w:rsid w:val="006F6844"/>
    <w:rsid w:val="007068C1"/>
    <w:rsid w:val="007310B1"/>
    <w:rsid w:val="00771092"/>
    <w:rsid w:val="0078615B"/>
    <w:rsid w:val="007D417D"/>
    <w:rsid w:val="0082793A"/>
    <w:rsid w:val="00867A72"/>
    <w:rsid w:val="00895DF6"/>
    <w:rsid w:val="008A3DDC"/>
    <w:rsid w:val="008C624C"/>
    <w:rsid w:val="00955E90"/>
    <w:rsid w:val="0099729C"/>
    <w:rsid w:val="009A7999"/>
    <w:rsid w:val="009E30C8"/>
    <w:rsid w:val="009F42A9"/>
    <w:rsid w:val="00A01EC9"/>
    <w:rsid w:val="00A44CAA"/>
    <w:rsid w:val="00AE6514"/>
    <w:rsid w:val="00B23B69"/>
    <w:rsid w:val="00B87654"/>
    <w:rsid w:val="00BA50EF"/>
    <w:rsid w:val="00C5142F"/>
    <w:rsid w:val="00C86FAA"/>
    <w:rsid w:val="00C87127"/>
    <w:rsid w:val="00DB00A3"/>
    <w:rsid w:val="00E62652"/>
    <w:rsid w:val="00E87331"/>
    <w:rsid w:val="00EC3D04"/>
    <w:rsid w:val="00ED1110"/>
    <w:rsid w:val="00F127AB"/>
    <w:rsid w:val="00F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3</cp:revision>
  <dcterms:created xsi:type="dcterms:W3CDTF">2022-11-22T05:57:00Z</dcterms:created>
  <dcterms:modified xsi:type="dcterms:W3CDTF">2022-11-22T05:58:00Z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