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9F2F9" w14:textId="39604D07" w:rsidR="0045705C" w:rsidRDefault="0081391F" w:rsidP="0045705C">
      <w:pPr>
        <w:spacing w:before="100" w:beforeAutospacing="1" w:after="100" w:afterAutospacing="1" w:line="240" w:lineRule="auto"/>
        <w:jc w:val="center"/>
        <w:rPr>
          <w:rFonts w:ascii="Karla-Regular" w:eastAsia="Times New Roman" w:hAnsi="Karla-Regular" w:cs="Times New Roman"/>
          <w:b/>
          <w:bCs/>
          <w:color w:val="F70500"/>
          <w:sz w:val="48"/>
          <w:szCs w:val="48"/>
          <w:lang w:eastAsia="en-AU"/>
        </w:rPr>
      </w:pPr>
      <w:r>
        <w:rPr>
          <w:rFonts w:ascii="Karla-Regular" w:eastAsia="Times New Roman" w:hAnsi="Karla-Regular" w:cs="Times New Roman"/>
          <w:b/>
          <w:bCs/>
          <w:color w:val="F70500"/>
          <w:sz w:val="48"/>
          <w:szCs w:val="48"/>
          <w:lang w:eastAsia="en-AU"/>
        </w:rPr>
        <w:t>Starting and Shutting Down the Database</w:t>
      </w:r>
    </w:p>
    <w:p w14:paraId="710A5398" w14:textId="5E01E1A2" w:rsidR="006545B3" w:rsidRPr="006545B3" w:rsidRDefault="006545B3" w:rsidP="006545B3">
      <w:pPr>
        <w:spacing w:before="100" w:beforeAutospacing="1" w:after="100" w:afterAutospacing="1"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color w:val="F70500"/>
          <w:sz w:val="48"/>
          <w:szCs w:val="48"/>
          <w:lang w:eastAsia="en-AU"/>
        </w:rPr>
        <w:t>Overview</w:t>
      </w:r>
      <w:bookmarkStart w:id="0" w:name="_GoBack"/>
      <w:bookmarkEnd w:id="0"/>
    </w:p>
    <w:tbl>
      <w:tblPr>
        <w:tblW w:w="14400" w:type="dxa"/>
        <w:tblCellSpacing w:w="15" w:type="dxa"/>
        <w:tblBorders>
          <w:top w:val="outset" w:sz="36" w:space="0" w:color="auto"/>
          <w:left w:val="outset" w:sz="36" w:space="0" w:color="auto"/>
          <w:bottom w:val="outset" w:sz="36" w:space="0" w:color="auto"/>
          <w:right w:val="outset" w:sz="36" w:space="0" w:color="auto"/>
          <w:insideH w:val="outset" w:sz="6" w:space="0" w:color="auto"/>
          <w:insideV w:val="outset" w:sz="6" w:space="0" w:color="auto"/>
        </w:tblBorders>
        <w:tblCellMar>
          <w:top w:w="60" w:type="dxa"/>
          <w:left w:w="60" w:type="dxa"/>
          <w:bottom w:w="60" w:type="dxa"/>
          <w:right w:w="60" w:type="dxa"/>
        </w:tblCellMar>
        <w:tblLook w:val="04A0" w:firstRow="1" w:lastRow="0" w:firstColumn="1" w:lastColumn="0" w:noHBand="0" w:noVBand="1"/>
      </w:tblPr>
      <w:tblGrid>
        <w:gridCol w:w="1746"/>
        <w:gridCol w:w="6289"/>
        <w:gridCol w:w="2410"/>
        <w:gridCol w:w="3955"/>
      </w:tblGrid>
      <w:tr w:rsidR="006545B3" w:rsidRPr="006545B3" w14:paraId="4BC4FE87" w14:textId="77777777" w:rsidTr="002E6984">
        <w:trPr>
          <w:tblCellSpacing w:w="15" w:type="dxa"/>
        </w:trPr>
        <w:tc>
          <w:tcPr>
            <w:tcW w:w="1701" w:type="dxa"/>
            <w:shd w:val="clear" w:color="auto" w:fill="77C9D7"/>
            <w:vAlign w:val="center"/>
            <w:hideMark/>
          </w:tcPr>
          <w:p w14:paraId="3435D672"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 Trigger:</w:t>
            </w:r>
          </w:p>
        </w:tc>
        <w:tc>
          <w:tcPr>
            <w:tcW w:w="0" w:type="auto"/>
            <w:gridSpan w:val="3"/>
            <w:vAlign w:val="center"/>
            <w:hideMark/>
          </w:tcPr>
          <w:p w14:paraId="1070A05E" w14:textId="308BB01C" w:rsidR="006545B3" w:rsidRPr="006545B3" w:rsidRDefault="00E62652" w:rsidP="0081391F">
            <w:pPr>
              <w:spacing w:after="0" w:line="240" w:lineRule="auto"/>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 </w:t>
            </w:r>
            <w:r w:rsidR="0081391F">
              <w:rPr>
                <w:rFonts w:ascii="Karla-Regular" w:eastAsia="Times New Roman" w:hAnsi="Karla-Regular" w:cs="Times New Roman"/>
                <w:sz w:val="24"/>
                <w:szCs w:val="24"/>
                <w:lang w:eastAsia="en-AU"/>
              </w:rPr>
              <w:t>Starting and shutting down the Oracle Database using SQL Plus</w:t>
            </w:r>
          </w:p>
        </w:tc>
      </w:tr>
      <w:tr w:rsidR="00DB00A3" w:rsidRPr="006545B3" w14:paraId="706CA906" w14:textId="77777777" w:rsidTr="002E6984">
        <w:trPr>
          <w:tblCellSpacing w:w="15" w:type="dxa"/>
        </w:trPr>
        <w:tc>
          <w:tcPr>
            <w:tcW w:w="1701" w:type="dxa"/>
            <w:shd w:val="clear" w:color="auto" w:fill="77C9D7"/>
            <w:vAlign w:val="center"/>
            <w:hideMark/>
          </w:tcPr>
          <w:p w14:paraId="5F656CB7" w14:textId="697FDF8E"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Special Permissions:</w:t>
            </w:r>
          </w:p>
        </w:tc>
        <w:tc>
          <w:tcPr>
            <w:tcW w:w="6259" w:type="dxa"/>
            <w:vAlign w:val="center"/>
            <w:hideMark/>
          </w:tcPr>
          <w:p w14:paraId="510882FE" w14:textId="1338F30E" w:rsidR="006545B3" w:rsidRPr="006545B3" w:rsidRDefault="006C149D" w:rsidP="00E62652">
            <w:pPr>
              <w:spacing w:after="0" w:line="240" w:lineRule="auto"/>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SYS Admin</w:t>
            </w:r>
          </w:p>
        </w:tc>
        <w:tc>
          <w:tcPr>
            <w:tcW w:w="2380" w:type="dxa"/>
            <w:shd w:val="clear" w:color="auto" w:fill="77C9D7"/>
            <w:vAlign w:val="center"/>
            <w:hideMark/>
          </w:tcPr>
          <w:p w14:paraId="4E96344C"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 Responsible Team:</w:t>
            </w:r>
          </w:p>
        </w:tc>
        <w:tc>
          <w:tcPr>
            <w:tcW w:w="3910" w:type="dxa"/>
            <w:vAlign w:val="center"/>
            <w:hideMark/>
          </w:tcPr>
          <w:p w14:paraId="73612245" w14:textId="6923484F" w:rsidR="006545B3" w:rsidRPr="006545B3" w:rsidRDefault="00E62652" w:rsidP="00E62652">
            <w:pPr>
              <w:spacing w:after="0" w:line="240" w:lineRule="auto"/>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 </w:t>
            </w:r>
            <w:r w:rsidR="006C149D">
              <w:rPr>
                <w:rFonts w:ascii="Karla-Regular" w:eastAsia="Times New Roman" w:hAnsi="Karla-Regular" w:cs="Times New Roman"/>
                <w:sz w:val="24"/>
                <w:szCs w:val="24"/>
                <w:lang w:eastAsia="en-AU"/>
              </w:rPr>
              <w:t>DB Team</w:t>
            </w:r>
          </w:p>
        </w:tc>
      </w:tr>
      <w:tr w:rsidR="00DB00A3" w:rsidRPr="006545B3" w14:paraId="340D25BF" w14:textId="77777777" w:rsidTr="002E6984">
        <w:trPr>
          <w:tblCellSpacing w:w="15" w:type="dxa"/>
        </w:trPr>
        <w:tc>
          <w:tcPr>
            <w:tcW w:w="1701" w:type="dxa"/>
            <w:shd w:val="clear" w:color="auto" w:fill="77C9D7"/>
            <w:vAlign w:val="center"/>
            <w:hideMark/>
          </w:tcPr>
          <w:p w14:paraId="139D440B" w14:textId="2C62E88B"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Config. Item:</w:t>
            </w:r>
          </w:p>
        </w:tc>
        <w:tc>
          <w:tcPr>
            <w:tcW w:w="6259" w:type="dxa"/>
            <w:vAlign w:val="center"/>
            <w:hideMark/>
          </w:tcPr>
          <w:p w14:paraId="13480D06" w14:textId="334448F6" w:rsidR="006545B3" w:rsidRPr="006545B3" w:rsidRDefault="00E62652" w:rsidP="006C149D">
            <w:pPr>
              <w:spacing w:after="0" w:line="240" w:lineRule="auto"/>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 </w:t>
            </w:r>
            <w:r w:rsidR="006C149D">
              <w:rPr>
                <w:rFonts w:ascii="Karla-Regular" w:eastAsia="Times New Roman" w:hAnsi="Karla-Regular" w:cs="Times New Roman"/>
                <w:sz w:val="24"/>
                <w:szCs w:val="24"/>
                <w:lang w:eastAsia="en-AU"/>
              </w:rPr>
              <w:t>Database</w:t>
            </w:r>
          </w:p>
        </w:tc>
        <w:tc>
          <w:tcPr>
            <w:tcW w:w="2380" w:type="dxa"/>
            <w:shd w:val="clear" w:color="auto" w:fill="77C9D7"/>
            <w:vAlign w:val="center"/>
            <w:hideMark/>
          </w:tcPr>
          <w:p w14:paraId="4E286D67"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 KB Reference:</w:t>
            </w:r>
          </w:p>
        </w:tc>
        <w:tc>
          <w:tcPr>
            <w:tcW w:w="3910" w:type="dxa"/>
            <w:vAlign w:val="center"/>
            <w:hideMark/>
          </w:tcPr>
          <w:p w14:paraId="7FF9FA88"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sz w:val="24"/>
                <w:szCs w:val="24"/>
                <w:lang w:eastAsia="en-AU"/>
              </w:rPr>
              <w:t> KB#</w:t>
            </w:r>
          </w:p>
        </w:tc>
      </w:tr>
    </w:tbl>
    <w:p w14:paraId="35FF378E" w14:textId="77777777" w:rsidR="00276891" w:rsidRDefault="006545B3" w:rsidP="006545B3">
      <w:pPr>
        <w:spacing w:before="100" w:beforeAutospacing="1" w:after="100" w:afterAutospacing="1" w:line="240" w:lineRule="auto"/>
        <w:rPr>
          <w:rFonts w:ascii="Times New Roman" w:eastAsia="Times New Roman" w:hAnsi="Times New Roman" w:cs="Times New Roman"/>
          <w:sz w:val="24"/>
          <w:szCs w:val="24"/>
          <w:lang w:eastAsia="en-AU"/>
        </w:rPr>
      </w:pPr>
      <w:r w:rsidRPr="006545B3">
        <w:rPr>
          <w:rFonts w:ascii="Times New Roman" w:eastAsia="Times New Roman" w:hAnsi="Times New Roman" w:cs="Times New Roman"/>
          <w:sz w:val="24"/>
          <w:szCs w:val="24"/>
          <w:lang w:eastAsia="en-AU"/>
        </w:rPr>
        <w:t xml:space="preserve">  </w:t>
      </w:r>
    </w:p>
    <w:p w14:paraId="776DF16A" w14:textId="49DCC85B" w:rsidR="006545B3" w:rsidRPr="006545B3" w:rsidRDefault="006545B3" w:rsidP="006545B3">
      <w:pPr>
        <w:spacing w:before="100" w:beforeAutospacing="1" w:after="100" w:afterAutospacing="1"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color w:val="F70500"/>
          <w:sz w:val="48"/>
          <w:szCs w:val="48"/>
          <w:lang w:eastAsia="en-AU"/>
        </w:rPr>
        <w:t>Instructions</w:t>
      </w:r>
    </w:p>
    <w:tbl>
      <w:tblPr>
        <w:tblW w:w="14400" w:type="dxa"/>
        <w:tblCellSpacing w:w="15" w:type="dxa"/>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4A0" w:firstRow="1" w:lastRow="0" w:firstColumn="1" w:lastColumn="0" w:noHBand="0" w:noVBand="1"/>
      </w:tblPr>
      <w:tblGrid>
        <w:gridCol w:w="744"/>
        <w:gridCol w:w="13656"/>
      </w:tblGrid>
      <w:tr w:rsidR="006545B3" w:rsidRPr="006545B3" w14:paraId="0CC1F1F1" w14:textId="77777777" w:rsidTr="0082793A">
        <w:trPr>
          <w:tblCellSpacing w:w="15" w:type="dxa"/>
        </w:trPr>
        <w:tc>
          <w:tcPr>
            <w:tcW w:w="750" w:type="dxa"/>
            <w:tcBorders>
              <w:top w:val="outset" w:sz="6" w:space="0" w:color="auto"/>
              <w:left w:val="outset" w:sz="6" w:space="0" w:color="auto"/>
              <w:bottom w:val="outset" w:sz="6" w:space="0" w:color="auto"/>
              <w:right w:val="outset" w:sz="6" w:space="0" w:color="auto"/>
            </w:tcBorders>
            <w:shd w:val="clear" w:color="auto" w:fill="77C9D7"/>
            <w:vAlign w:val="center"/>
            <w:hideMark/>
          </w:tcPr>
          <w:p w14:paraId="4FD37854"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 Step #</w:t>
            </w:r>
          </w:p>
        </w:tc>
        <w:tc>
          <w:tcPr>
            <w:tcW w:w="13560" w:type="dxa"/>
            <w:tcBorders>
              <w:top w:val="outset" w:sz="6" w:space="0" w:color="auto"/>
              <w:left w:val="outset" w:sz="6" w:space="0" w:color="auto"/>
              <w:bottom w:val="outset" w:sz="6" w:space="0" w:color="auto"/>
              <w:right w:val="outset" w:sz="6" w:space="0" w:color="auto"/>
            </w:tcBorders>
            <w:shd w:val="clear" w:color="auto" w:fill="77C9D7"/>
            <w:vAlign w:val="center"/>
            <w:hideMark/>
          </w:tcPr>
          <w:p w14:paraId="7EBBFC10" w14:textId="77777777" w:rsidR="006545B3" w:rsidRPr="006545B3" w:rsidRDefault="006545B3" w:rsidP="006545B3">
            <w:pPr>
              <w:spacing w:after="0" w:line="240" w:lineRule="auto"/>
              <w:rPr>
                <w:rFonts w:ascii="Times New Roman" w:eastAsia="Times New Roman" w:hAnsi="Times New Roman" w:cs="Times New Roman"/>
                <w:sz w:val="24"/>
                <w:szCs w:val="24"/>
                <w:lang w:eastAsia="en-AU"/>
              </w:rPr>
            </w:pPr>
            <w:r w:rsidRPr="006545B3">
              <w:rPr>
                <w:rFonts w:ascii="Karla-Regular" w:eastAsia="Times New Roman" w:hAnsi="Karla-Regular" w:cs="Times New Roman"/>
                <w:b/>
                <w:bCs/>
                <w:sz w:val="24"/>
                <w:szCs w:val="24"/>
                <w:lang w:eastAsia="en-AU"/>
              </w:rPr>
              <w:t> Information</w:t>
            </w:r>
          </w:p>
        </w:tc>
      </w:tr>
      <w:tr w:rsidR="006545B3" w:rsidRPr="006545B3" w14:paraId="0132B04C" w14:textId="77777777" w:rsidTr="008C624C">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14:paraId="35824900" w14:textId="0A685782" w:rsidR="006545B3" w:rsidRPr="006545B3" w:rsidRDefault="00E87331" w:rsidP="006545B3">
            <w:pPr>
              <w:spacing w:after="0" w:line="240" w:lineRule="auto"/>
              <w:jc w:val="center"/>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1</w:t>
            </w:r>
            <w:r w:rsidR="006545B3" w:rsidRPr="006545B3">
              <w:rPr>
                <w:rFonts w:ascii="Karla-Regular" w:eastAsia="Times New Roman" w:hAnsi="Karla-Regular" w:cs="Times New Roman"/>
                <w:sz w:val="24"/>
                <w:szCs w:val="24"/>
                <w:lang w:eastAsia="en-AU"/>
              </w:rPr>
              <w:t>.</w:t>
            </w:r>
          </w:p>
        </w:tc>
        <w:tc>
          <w:tcPr>
            <w:tcW w:w="0" w:type="auto"/>
            <w:tcBorders>
              <w:top w:val="outset" w:sz="6" w:space="0" w:color="auto"/>
              <w:left w:val="outset" w:sz="6" w:space="0" w:color="auto"/>
              <w:bottom w:val="outset" w:sz="6" w:space="0" w:color="auto"/>
              <w:right w:val="outset" w:sz="6" w:space="0" w:color="auto"/>
            </w:tcBorders>
            <w:vAlign w:val="center"/>
          </w:tcPr>
          <w:p w14:paraId="3FFD448D" w14:textId="34E95431" w:rsidR="006C149D" w:rsidRDefault="001E2460" w:rsidP="006C149D">
            <w:pPr>
              <w:rPr>
                <w:color w:val="000000"/>
                <w:sz w:val="24"/>
                <w:szCs w:val="24"/>
                <w:shd w:val="clear" w:color="auto" w:fill="FFFFFF"/>
              </w:rPr>
            </w:pPr>
            <w:r w:rsidRPr="006C149D">
              <w:rPr>
                <w:color w:val="000000"/>
                <w:sz w:val="24"/>
                <w:szCs w:val="24"/>
                <w:shd w:val="clear" w:color="auto" w:fill="FFFFFF"/>
              </w:rPr>
              <w:t xml:space="preserve">Invoke SQL*Plus and connect </w:t>
            </w:r>
            <w:r w:rsidR="00A05B1F">
              <w:rPr>
                <w:color w:val="000000"/>
                <w:sz w:val="24"/>
                <w:szCs w:val="24"/>
                <w:shd w:val="clear" w:color="auto" w:fill="FFFFFF"/>
              </w:rPr>
              <w:t>to database</w:t>
            </w:r>
            <w:r w:rsidRPr="006C149D">
              <w:rPr>
                <w:color w:val="000000"/>
                <w:sz w:val="24"/>
                <w:szCs w:val="24"/>
                <w:shd w:val="clear" w:color="auto" w:fill="FFFFFF"/>
              </w:rPr>
              <w:t xml:space="preserve"> with SYSDBA privileges.</w:t>
            </w:r>
          </w:p>
          <w:p w14:paraId="62375E8A" w14:textId="23DEF619" w:rsidR="0081391F" w:rsidRPr="00E62652" w:rsidRDefault="0081391F" w:rsidP="006C149D">
            <w:proofErr w:type="spellStart"/>
            <w:r>
              <w:rPr>
                <w:color w:val="000000"/>
                <w:sz w:val="24"/>
                <w:szCs w:val="24"/>
                <w:shd w:val="clear" w:color="auto" w:fill="FFFFFF"/>
              </w:rPr>
              <w:t>Sqlplus</w:t>
            </w:r>
            <w:proofErr w:type="spellEnd"/>
            <w:r>
              <w:rPr>
                <w:color w:val="000000"/>
                <w:sz w:val="24"/>
                <w:szCs w:val="24"/>
                <w:shd w:val="clear" w:color="auto" w:fill="FFFFFF"/>
              </w:rPr>
              <w:t xml:space="preserve"> / as </w:t>
            </w:r>
            <w:proofErr w:type="spellStart"/>
            <w:r>
              <w:rPr>
                <w:color w:val="000000"/>
                <w:sz w:val="24"/>
                <w:szCs w:val="24"/>
                <w:shd w:val="clear" w:color="auto" w:fill="FFFFFF"/>
              </w:rPr>
              <w:t>sysdba</w:t>
            </w:r>
            <w:proofErr w:type="spellEnd"/>
          </w:p>
        </w:tc>
      </w:tr>
      <w:tr w:rsidR="006545B3" w:rsidRPr="006545B3" w14:paraId="6A8DEB40" w14:textId="77777777" w:rsidTr="008C624C">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14:paraId="10A2171F" w14:textId="43692D70" w:rsidR="006545B3" w:rsidRPr="006545B3" w:rsidRDefault="00E87331" w:rsidP="006545B3">
            <w:pPr>
              <w:spacing w:after="0" w:line="240" w:lineRule="auto"/>
              <w:jc w:val="center"/>
              <w:rPr>
                <w:rFonts w:ascii="Times New Roman" w:eastAsia="Times New Roman" w:hAnsi="Times New Roman" w:cs="Times New Roman"/>
                <w:sz w:val="24"/>
                <w:szCs w:val="24"/>
                <w:lang w:eastAsia="en-AU"/>
              </w:rPr>
            </w:pPr>
            <w:r>
              <w:rPr>
                <w:rFonts w:ascii="Karla-Regular" w:eastAsia="Times New Roman" w:hAnsi="Karla-Regular" w:cs="Times New Roman"/>
                <w:sz w:val="24"/>
                <w:szCs w:val="24"/>
                <w:lang w:eastAsia="en-AU"/>
              </w:rPr>
              <w:t>2</w:t>
            </w:r>
            <w:r w:rsidR="006545B3" w:rsidRPr="006545B3">
              <w:rPr>
                <w:rFonts w:ascii="Karla-Regular" w:eastAsia="Times New Roman" w:hAnsi="Karla-Regular" w:cs="Times New Roman"/>
                <w:sz w:val="24"/>
                <w:szCs w:val="24"/>
                <w:lang w:eastAsia="en-AU"/>
              </w:rPr>
              <w:t>.</w:t>
            </w:r>
          </w:p>
        </w:tc>
        <w:tc>
          <w:tcPr>
            <w:tcW w:w="0" w:type="auto"/>
            <w:tcBorders>
              <w:top w:val="outset" w:sz="6" w:space="0" w:color="auto"/>
              <w:left w:val="outset" w:sz="6" w:space="0" w:color="auto"/>
              <w:bottom w:val="outset" w:sz="6" w:space="0" w:color="auto"/>
              <w:right w:val="outset" w:sz="6" w:space="0" w:color="auto"/>
            </w:tcBorders>
            <w:vAlign w:val="center"/>
          </w:tcPr>
          <w:p w14:paraId="19942760" w14:textId="53312F6A" w:rsidR="005E3161" w:rsidRDefault="0081391F" w:rsidP="005E3161">
            <w:r>
              <w:t>To start a Database, enter</w:t>
            </w:r>
          </w:p>
          <w:p w14:paraId="20F4C742" w14:textId="67B96BA0" w:rsidR="0081391F" w:rsidRDefault="0081391F" w:rsidP="005E3161">
            <w:r w:rsidRPr="0081391F">
              <w:t>STARTUP PFILE</w:t>
            </w:r>
            <w:r w:rsidR="00A05B1F">
              <w:t xml:space="preserve"> </w:t>
            </w:r>
            <w:r w:rsidRPr="0081391F">
              <w:t>=</w:t>
            </w:r>
            <w:r w:rsidR="00A05B1F">
              <w:t xml:space="preserve"> </w:t>
            </w:r>
            <w:proofErr w:type="gramStart"/>
            <w:r w:rsidRPr="0081391F">
              <w:t>C:oracle\product\10.1.0\admin\orcl\pfile\init2.ora</w:t>
            </w:r>
            <w:proofErr w:type="gramEnd"/>
          </w:p>
          <w:p w14:paraId="355DCCFE" w14:textId="433DFF28" w:rsidR="0081391F" w:rsidRPr="00E62652" w:rsidRDefault="0081391F" w:rsidP="005E3161">
            <w:r w:rsidRPr="0081391F">
              <w:lastRenderedPageBreak/>
              <w:t>If no PFILE is specified, then the command looks for an SPFILE in ORACLE_HOME\database. If the command finds one, then the command uses it to start the database. If it does not find an SPFILE, then it uses the default initialization parameter file located in ORACLE_BASE\ADMIN\</w:t>
            </w:r>
            <w:proofErr w:type="spellStart"/>
            <w:r w:rsidRPr="0081391F">
              <w:t>db_name</w:t>
            </w:r>
            <w:proofErr w:type="spellEnd"/>
            <w:r w:rsidRPr="0081391F">
              <w:t>\</w:t>
            </w:r>
            <w:proofErr w:type="spellStart"/>
            <w:r w:rsidRPr="0081391F">
              <w:t>pfile</w:t>
            </w:r>
            <w:proofErr w:type="spellEnd"/>
            <w:r w:rsidRPr="0081391F">
              <w:t>.</w:t>
            </w:r>
          </w:p>
        </w:tc>
      </w:tr>
      <w:tr w:rsidR="0081391F" w:rsidRPr="006545B3" w14:paraId="4537617A" w14:textId="77777777" w:rsidTr="008C624C">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tcPr>
          <w:p w14:paraId="6E82F9A4" w14:textId="4D2C693A" w:rsidR="0081391F" w:rsidRDefault="0081391F" w:rsidP="006545B3">
            <w:pPr>
              <w:spacing w:after="0" w:line="240" w:lineRule="auto"/>
              <w:jc w:val="center"/>
              <w:rPr>
                <w:rFonts w:ascii="Karla-Regular" w:eastAsia="Times New Roman" w:hAnsi="Karla-Regular" w:cs="Times New Roman"/>
                <w:sz w:val="24"/>
                <w:szCs w:val="24"/>
                <w:lang w:eastAsia="en-AU"/>
              </w:rPr>
            </w:pPr>
            <w:r>
              <w:rPr>
                <w:rFonts w:ascii="Karla-Regular" w:eastAsia="Times New Roman" w:hAnsi="Karla-Regular" w:cs="Times New Roman"/>
                <w:sz w:val="24"/>
                <w:szCs w:val="24"/>
                <w:lang w:eastAsia="en-AU"/>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tcPr>
          <w:p w14:paraId="71D980F2" w14:textId="77777777" w:rsidR="0081391F" w:rsidRDefault="0081391F" w:rsidP="005E3161">
            <w:r>
              <w:t>To stop a database, enter</w:t>
            </w:r>
          </w:p>
          <w:p w14:paraId="79B08022" w14:textId="77777777" w:rsidR="0081391F" w:rsidRDefault="0081391F" w:rsidP="005E3161">
            <w:r>
              <w:t>SHUTDOWN [mode]</w:t>
            </w:r>
          </w:p>
          <w:p w14:paraId="3C036EFE" w14:textId="0E319E51" w:rsidR="0081391F" w:rsidRDefault="0081391F" w:rsidP="0081391F">
            <w:r>
              <w:t xml:space="preserve">where mode </w:t>
            </w:r>
            <w:r>
              <w:t>is normal, immediate, or abort.</w:t>
            </w:r>
          </w:p>
          <w:p w14:paraId="45CE97B7" w14:textId="10EF9C1D" w:rsidR="0081391F" w:rsidRDefault="0081391F" w:rsidP="0081391F">
            <w:r>
              <w:t xml:space="preserve">In a normal shutdown, Oracle Database waits for all currently-connected users to disconnect and disallows any new connections before shutting </w:t>
            </w:r>
            <w:r>
              <w:t>down. This is the default mode.</w:t>
            </w:r>
          </w:p>
          <w:p w14:paraId="6EABF108" w14:textId="31898868" w:rsidR="0081391F" w:rsidRDefault="0081391F" w:rsidP="0081391F">
            <w:r>
              <w:t>In an immediate shutdown, Oracle Database terminates and rolls back active transactions, disco</w:t>
            </w:r>
            <w:r>
              <w:t>nnects clients, and shuts down.</w:t>
            </w:r>
          </w:p>
          <w:p w14:paraId="31AFED82" w14:textId="554AA908" w:rsidR="0081391F" w:rsidRDefault="0081391F" w:rsidP="0081391F">
            <w:r>
              <w:t>In an abort shutdown, Oracle Database terminates active transactions and disconnects users; it does not roll back transactions. The database performs automatic recovery and rollback the next time it is started. Use this mode only in emergencies.</w:t>
            </w:r>
          </w:p>
        </w:tc>
      </w:tr>
    </w:tbl>
    <w:p w14:paraId="16447909" w14:textId="77777777" w:rsidR="00E87331" w:rsidRDefault="00E87331" w:rsidP="00083A1A">
      <w:pPr>
        <w:spacing w:before="100" w:beforeAutospacing="1" w:after="100" w:afterAutospacing="1" w:line="240" w:lineRule="auto"/>
        <w:rPr>
          <w:rFonts w:ascii="Karla-Regular" w:eastAsia="Times New Roman" w:hAnsi="Karla-Regular" w:cs="Times New Roman"/>
          <w:b/>
          <w:bCs/>
          <w:color w:val="F70500"/>
          <w:sz w:val="48"/>
          <w:szCs w:val="48"/>
          <w:lang w:eastAsia="en-AU"/>
        </w:rPr>
      </w:pPr>
    </w:p>
    <w:p w14:paraId="4E73358E" w14:textId="0D8A8607" w:rsidR="00083A1A" w:rsidRPr="00083A1A" w:rsidRDefault="00083A1A" w:rsidP="00083A1A">
      <w:pPr>
        <w:spacing w:before="100" w:beforeAutospacing="1" w:after="100" w:afterAutospacing="1" w:line="240" w:lineRule="auto"/>
        <w:rPr>
          <w:rFonts w:ascii="Karla-Regular" w:eastAsia="Times New Roman" w:hAnsi="Karla-Regular" w:cs="Times New Roman"/>
          <w:b/>
          <w:bCs/>
          <w:color w:val="F70500"/>
          <w:sz w:val="48"/>
          <w:szCs w:val="48"/>
          <w:lang w:eastAsia="en-AU"/>
        </w:rPr>
      </w:pPr>
      <w:r w:rsidRPr="00083A1A">
        <w:rPr>
          <w:rFonts w:ascii="Karla-Regular" w:eastAsia="Times New Roman" w:hAnsi="Karla-Regular" w:cs="Times New Roman"/>
          <w:b/>
          <w:bCs/>
          <w:color w:val="F70500"/>
          <w:sz w:val="48"/>
          <w:szCs w:val="48"/>
          <w:lang w:eastAsia="en-AU"/>
        </w:rPr>
        <w:t>Document Control</w:t>
      </w:r>
    </w:p>
    <w:tbl>
      <w:tblPr>
        <w:tblStyle w:val="BlueScopev2"/>
        <w:tblW w:w="5000" w:type="pct"/>
        <w:tblLook w:val="0680" w:firstRow="0" w:lastRow="0" w:firstColumn="1" w:lastColumn="0" w:noHBand="1" w:noVBand="1"/>
      </w:tblPr>
      <w:tblGrid>
        <w:gridCol w:w="1743"/>
        <w:gridCol w:w="3038"/>
        <w:gridCol w:w="3038"/>
        <w:gridCol w:w="3038"/>
        <w:gridCol w:w="3041"/>
      </w:tblGrid>
      <w:tr w:rsidR="008A3DDC" w:rsidRPr="008A3DDC" w14:paraId="5AE4D5E1" w14:textId="77777777" w:rsidTr="00B23B69">
        <w:trPr>
          <w:trHeight w:hRule="exact" w:val="381"/>
        </w:trPr>
        <w:tc>
          <w:tcPr>
            <w:cnfStyle w:val="001000000000" w:firstRow="0" w:lastRow="0" w:firstColumn="1" w:lastColumn="0" w:oddVBand="0" w:evenVBand="0" w:oddHBand="0" w:evenHBand="0" w:firstRowFirstColumn="0" w:firstRowLastColumn="0" w:lastRowFirstColumn="0" w:lastRowLastColumn="0"/>
            <w:tcW w:w="5000" w:type="pct"/>
            <w:gridSpan w:val="5"/>
            <w:tcBorders>
              <w:top w:val="outset" w:sz="24" w:space="0" w:color="BFBFBF" w:themeColor="background1" w:themeShade="BF"/>
              <w:left w:val="outset" w:sz="24" w:space="0" w:color="BFBFBF" w:themeColor="background1" w:themeShade="BF"/>
              <w:right w:val="outset" w:sz="24" w:space="0" w:color="BFBFBF" w:themeColor="background1" w:themeShade="BF"/>
            </w:tcBorders>
            <w:shd w:val="clear" w:color="auto" w:fill="FF0000"/>
          </w:tcPr>
          <w:p w14:paraId="46DB01E7" w14:textId="77777777" w:rsidR="008A3DDC" w:rsidRPr="008A3DDC" w:rsidRDefault="008A3DDC" w:rsidP="008A3DDC">
            <w:pPr>
              <w:jc w:val="center"/>
              <w:rPr>
                <w:rFonts w:asciiTheme="minorHAnsi" w:hAnsiTheme="minorHAnsi" w:cstheme="minorHAnsi"/>
                <w:bCs/>
                <w:color w:val="FFFFFF" w:themeColor="background1"/>
                <w:sz w:val="22"/>
                <w:lang w:val="en-AU"/>
              </w:rPr>
            </w:pPr>
            <w:r w:rsidRPr="008A3DDC">
              <w:rPr>
                <w:rFonts w:asciiTheme="minorHAnsi" w:hAnsiTheme="minorHAnsi" w:cstheme="minorHAnsi"/>
                <w:bCs/>
                <w:color w:val="FFFFFF" w:themeColor="background1"/>
                <w:sz w:val="22"/>
                <w:lang w:val="en-AU"/>
              </w:rPr>
              <w:t>Revision History</w:t>
            </w:r>
          </w:p>
        </w:tc>
      </w:tr>
      <w:tr w:rsidR="008A3DDC" w:rsidRPr="008A3DDC" w14:paraId="500AB195" w14:textId="77777777" w:rsidTr="00B23B69">
        <w:trPr>
          <w:trHeight w:val="288"/>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right w:val="single" w:sz="4" w:space="0" w:color="FFFFFF" w:themeColor="background1"/>
            </w:tcBorders>
            <w:shd w:val="clear" w:color="auto" w:fill="77C9D7"/>
            <w:vAlign w:val="center"/>
          </w:tcPr>
          <w:p w14:paraId="17EE0636" w14:textId="77777777" w:rsidR="008A3DDC" w:rsidRPr="008A3DDC" w:rsidRDefault="008A3DDC" w:rsidP="008A3DDC">
            <w:pPr>
              <w:jc w:val="center"/>
              <w:rPr>
                <w:rFonts w:asciiTheme="minorHAnsi" w:hAnsiTheme="minorHAnsi" w:cstheme="minorHAnsi"/>
                <w:bCs/>
                <w:color w:val="auto"/>
                <w:sz w:val="22"/>
                <w:lang w:val="en-AU"/>
              </w:rPr>
            </w:pPr>
            <w:r w:rsidRPr="008A3DDC">
              <w:rPr>
                <w:rFonts w:asciiTheme="minorHAnsi" w:hAnsiTheme="minorHAnsi" w:cstheme="minorHAnsi"/>
                <w:bCs/>
                <w:color w:val="auto"/>
                <w:sz w:val="22"/>
                <w:lang w:val="en-AU"/>
              </w:rPr>
              <w:t>Version</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2171078E"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Date</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083BA66F"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Author</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736CAD9D"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Title &amp; Company</w:t>
            </w:r>
          </w:p>
        </w:tc>
        <w:tc>
          <w:tcPr>
            <w:tcW w:w="1094" w:type="pct"/>
            <w:tcBorders>
              <w:top w:val="single" w:sz="4" w:space="0" w:color="FFFFFF" w:themeColor="background1"/>
              <w:left w:val="single" w:sz="4" w:space="0" w:color="FFFFFF" w:themeColor="background1"/>
              <w:right w:val="outset" w:sz="24" w:space="0" w:color="BFBFBF" w:themeColor="background1" w:themeShade="BF"/>
            </w:tcBorders>
            <w:shd w:val="clear" w:color="auto" w:fill="77C9D7"/>
            <w:vAlign w:val="center"/>
          </w:tcPr>
          <w:p w14:paraId="2B4D5034"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Description</w:t>
            </w:r>
          </w:p>
        </w:tc>
      </w:tr>
      <w:tr w:rsidR="008A3DDC" w:rsidRPr="008A3DDC" w14:paraId="4405CBAC" w14:textId="77777777" w:rsidTr="00B23B69">
        <w:trPr>
          <w:trHeight w:val="257"/>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tcBorders>
            <w:shd w:val="clear" w:color="auto" w:fill="77C9D7"/>
            <w:vAlign w:val="center"/>
          </w:tcPr>
          <w:p w14:paraId="454B810A" w14:textId="69845A23" w:rsidR="008A3DDC" w:rsidRPr="008A3DDC" w:rsidRDefault="008A3DDC" w:rsidP="008A3DDC">
            <w:pPr>
              <w:rPr>
                <w:rFonts w:asciiTheme="minorHAnsi" w:hAnsiTheme="minorHAnsi" w:cstheme="minorHAnsi"/>
                <w:b w:val="0"/>
                <w:color w:val="auto"/>
                <w:sz w:val="22"/>
                <w:lang w:val="en-AU"/>
              </w:rPr>
            </w:pPr>
          </w:p>
        </w:tc>
        <w:tc>
          <w:tcPr>
            <w:tcW w:w="1093" w:type="pct"/>
            <w:vAlign w:val="center"/>
          </w:tcPr>
          <w:p w14:paraId="7CA22349" w14:textId="464B2678"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vAlign w:val="center"/>
          </w:tcPr>
          <w:p w14:paraId="7330B2BC" w14:textId="21F16F64"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vAlign w:val="center"/>
          </w:tcPr>
          <w:p w14:paraId="2E45C305" w14:textId="1CC08D1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4" w:type="pct"/>
            <w:tcBorders>
              <w:right w:val="outset" w:sz="24" w:space="0" w:color="BFBFBF" w:themeColor="background1" w:themeShade="BF"/>
            </w:tcBorders>
            <w:vAlign w:val="center"/>
          </w:tcPr>
          <w:p w14:paraId="45575FDF" w14:textId="0E27825B"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r>
      <w:tr w:rsidR="008A3DDC" w:rsidRPr="008A3DDC" w14:paraId="1428F46A" w14:textId="77777777" w:rsidTr="00B23B69">
        <w:trPr>
          <w:trHeight w:val="257"/>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bottom w:val="outset" w:sz="24" w:space="0" w:color="BFBFBF" w:themeColor="background1" w:themeShade="BF"/>
            </w:tcBorders>
            <w:shd w:val="clear" w:color="auto" w:fill="77C9D7"/>
          </w:tcPr>
          <w:p w14:paraId="2D636146" w14:textId="77777777" w:rsidR="008A3DDC" w:rsidRPr="008A3DDC" w:rsidRDefault="008A3DDC" w:rsidP="008A3DDC">
            <w:pPr>
              <w:rPr>
                <w:rFonts w:asciiTheme="minorHAnsi" w:hAnsiTheme="minorHAnsi" w:cstheme="minorHAnsi"/>
                <w:b w:val="0"/>
                <w:color w:val="auto"/>
                <w:sz w:val="22"/>
                <w:lang w:val="en-AU"/>
              </w:rPr>
            </w:pPr>
          </w:p>
        </w:tc>
        <w:tc>
          <w:tcPr>
            <w:tcW w:w="1093" w:type="pct"/>
            <w:tcBorders>
              <w:bottom w:val="outset" w:sz="24" w:space="0" w:color="BFBFBF" w:themeColor="background1" w:themeShade="BF"/>
            </w:tcBorders>
          </w:tcPr>
          <w:p w14:paraId="58978176"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Borders>
              <w:bottom w:val="outset" w:sz="24" w:space="0" w:color="BFBFBF" w:themeColor="background1" w:themeShade="BF"/>
            </w:tcBorders>
          </w:tcPr>
          <w:p w14:paraId="474E6D33"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Borders>
              <w:bottom w:val="outset" w:sz="24" w:space="0" w:color="BFBFBF" w:themeColor="background1" w:themeShade="BF"/>
            </w:tcBorders>
          </w:tcPr>
          <w:p w14:paraId="26C0157F"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4" w:type="pct"/>
            <w:tcBorders>
              <w:bottom w:val="outset" w:sz="24" w:space="0" w:color="BFBFBF" w:themeColor="background1" w:themeShade="BF"/>
              <w:right w:val="outset" w:sz="24" w:space="0" w:color="BFBFBF" w:themeColor="background1" w:themeShade="BF"/>
            </w:tcBorders>
          </w:tcPr>
          <w:p w14:paraId="3205660E"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r>
    </w:tbl>
    <w:p w14:paraId="02354B5F" w14:textId="77777777" w:rsidR="008A3DDC" w:rsidRPr="008A3DDC" w:rsidRDefault="008A3DDC" w:rsidP="008A3DDC">
      <w:pPr>
        <w:rPr>
          <w:rFonts w:cstheme="minorHAnsi"/>
        </w:rPr>
      </w:pPr>
    </w:p>
    <w:tbl>
      <w:tblPr>
        <w:tblStyle w:val="BlueScopev2"/>
        <w:tblW w:w="5000" w:type="pct"/>
        <w:tblLook w:val="0680" w:firstRow="0" w:lastRow="0" w:firstColumn="1" w:lastColumn="0" w:noHBand="1" w:noVBand="1"/>
      </w:tblPr>
      <w:tblGrid>
        <w:gridCol w:w="1743"/>
        <w:gridCol w:w="3038"/>
        <w:gridCol w:w="3038"/>
        <w:gridCol w:w="3038"/>
        <w:gridCol w:w="3041"/>
      </w:tblGrid>
      <w:tr w:rsidR="008A3DDC" w:rsidRPr="008A3DDC" w14:paraId="7C42165E" w14:textId="77777777" w:rsidTr="00B23B69">
        <w:trPr>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outset" w:sz="24" w:space="0" w:color="BFBFBF" w:themeColor="background1" w:themeShade="BF"/>
              <w:left w:val="outset" w:sz="24" w:space="0" w:color="BFBFBF" w:themeColor="background1" w:themeShade="BF"/>
              <w:right w:val="outset" w:sz="24" w:space="0" w:color="BFBFBF" w:themeColor="background1" w:themeShade="BF"/>
            </w:tcBorders>
            <w:shd w:val="clear" w:color="auto" w:fill="FF0000"/>
          </w:tcPr>
          <w:p w14:paraId="51992C37" w14:textId="77777777" w:rsidR="008A3DDC" w:rsidRPr="008A3DDC" w:rsidRDefault="008A3DDC" w:rsidP="008A3DDC">
            <w:pPr>
              <w:jc w:val="center"/>
              <w:rPr>
                <w:rFonts w:asciiTheme="minorHAnsi" w:hAnsiTheme="minorHAnsi" w:cstheme="minorHAnsi"/>
                <w:bCs/>
                <w:color w:val="FFFFFF" w:themeColor="background1"/>
                <w:sz w:val="22"/>
                <w:lang w:val="en-AU"/>
              </w:rPr>
            </w:pPr>
            <w:r w:rsidRPr="008A3DDC">
              <w:rPr>
                <w:rFonts w:asciiTheme="minorHAnsi" w:hAnsiTheme="minorHAnsi" w:cstheme="minorHAnsi"/>
                <w:bCs/>
                <w:color w:val="FFFFFF" w:themeColor="background1"/>
                <w:sz w:val="22"/>
                <w:lang w:val="en-AU"/>
              </w:rPr>
              <w:lastRenderedPageBreak/>
              <w:t>Document Approval</w:t>
            </w:r>
          </w:p>
        </w:tc>
      </w:tr>
      <w:tr w:rsidR="008A3DDC" w:rsidRPr="008A3DDC" w14:paraId="548030A6" w14:textId="77777777" w:rsidTr="00B23B69">
        <w:trPr>
          <w:trHeight w:val="288"/>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right w:val="single" w:sz="4" w:space="0" w:color="FFFFFF" w:themeColor="background1"/>
            </w:tcBorders>
            <w:shd w:val="clear" w:color="auto" w:fill="77C9D7"/>
            <w:vAlign w:val="center"/>
          </w:tcPr>
          <w:p w14:paraId="0E610392" w14:textId="77777777" w:rsidR="008A3DDC" w:rsidRPr="008A3DDC" w:rsidRDefault="008A3DDC" w:rsidP="008A3DDC">
            <w:pPr>
              <w:jc w:val="center"/>
              <w:rPr>
                <w:rFonts w:asciiTheme="minorHAnsi" w:hAnsiTheme="minorHAnsi" w:cstheme="minorHAnsi"/>
                <w:bCs/>
                <w:color w:val="auto"/>
                <w:sz w:val="22"/>
                <w:lang w:val="en-AU"/>
              </w:rPr>
            </w:pPr>
            <w:r w:rsidRPr="008A3DDC">
              <w:rPr>
                <w:rFonts w:asciiTheme="minorHAnsi" w:hAnsiTheme="minorHAnsi" w:cstheme="minorHAnsi"/>
                <w:bCs/>
                <w:color w:val="auto"/>
                <w:sz w:val="22"/>
                <w:lang w:val="en-AU"/>
              </w:rPr>
              <w:t>Version</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3AD2AF69"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Name</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3FA031E6"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Title &amp; Company</w:t>
            </w:r>
          </w:p>
        </w:tc>
        <w:tc>
          <w:tcPr>
            <w:tcW w:w="1093" w:type="pct"/>
            <w:tcBorders>
              <w:top w:val="single" w:sz="4" w:space="0" w:color="FFFFFF" w:themeColor="background1"/>
              <w:left w:val="single" w:sz="4" w:space="0" w:color="FFFFFF" w:themeColor="background1"/>
              <w:right w:val="single" w:sz="4" w:space="0" w:color="FFFFFF" w:themeColor="background1"/>
            </w:tcBorders>
            <w:shd w:val="clear" w:color="auto" w:fill="77C9D7"/>
            <w:vAlign w:val="center"/>
          </w:tcPr>
          <w:p w14:paraId="7FA72DD3"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Date</w:t>
            </w:r>
          </w:p>
        </w:tc>
        <w:tc>
          <w:tcPr>
            <w:tcW w:w="1094" w:type="pct"/>
            <w:tcBorders>
              <w:top w:val="single" w:sz="4" w:space="0" w:color="FFFFFF" w:themeColor="background1"/>
              <w:left w:val="single" w:sz="4" w:space="0" w:color="FFFFFF" w:themeColor="background1"/>
              <w:right w:val="outset" w:sz="24" w:space="0" w:color="BFBFBF" w:themeColor="background1" w:themeShade="BF"/>
            </w:tcBorders>
            <w:shd w:val="clear" w:color="auto" w:fill="77C9D7"/>
            <w:vAlign w:val="center"/>
          </w:tcPr>
          <w:p w14:paraId="4B95FFB9" w14:textId="77777777" w:rsidR="008A3DDC" w:rsidRPr="008A3DDC" w:rsidRDefault="008A3DDC" w:rsidP="008A3DD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2"/>
                <w:lang w:val="en-AU"/>
              </w:rPr>
            </w:pPr>
            <w:r w:rsidRPr="008A3DDC">
              <w:rPr>
                <w:rFonts w:asciiTheme="minorHAnsi" w:hAnsiTheme="minorHAnsi" w:cstheme="minorHAnsi"/>
                <w:b/>
                <w:bCs/>
                <w:color w:val="auto"/>
                <w:sz w:val="22"/>
                <w:lang w:val="en-AU"/>
              </w:rPr>
              <w:t>Signature</w:t>
            </w:r>
          </w:p>
        </w:tc>
      </w:tr>
      <w:tr w:rsidR="008A3DDC" w:rsidRPr="008A3DDC" w14:paraId="1EA8044D" w14:textId="77777777" w:rsidTr="00B23B69">
        <w:trPr>
          <w:trHeight w:val="255"/>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tcBorders>
            <w:shd w:val="clear" w:color="auto" w:fill="77C9D7"/>
          </w:tcPr>
          <w:p w14:paraId="54D74557" w14:textId="77777777" w:rsidR="008A3DDC" w:rsidRPr="008A3DDC" w:rsidRDefault="008A3DDC" w:rsidP="008A3DDC">
            <w:pPr>
              <w:rPr>
                <w:rFonts w:asciiTheme="minorHAnsi" w:hAnsiTheme="minorHAnsi" w:cstheme="minorHAnsi"/>
                <w:b w:val="0"/>
                <w:color w:val="auto"/>
                <w:sz w:val="22"/>
                <w:lang w:val="en-AU"/>
              </w:rPr>
            </w:pPr>
          </w:p>
        </w:tc>
        <w:tc>
          <w:tcPr>
            <w:tcW w:w="1093" w:type="pct"/>
          </w:tcPr>
          <w:p w14:paraId="618C102B"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Pr>
          <w:p w14:paraId="55551B3C"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Pr>
          <w:p w14:paraId="3D02AFED"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4" w:type="pct"/>
            <w:tcBorders>
              <w:right w:val="outset" w:sz="24" w:space="0" w:color="BFBFBF" w:themeColor="background1" w:themeShade="BF"/>
            </w:tcBorders>
          </w:tcPr>
          <w:p w14:paraId="2B23FCDA"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r>
      <w:tr w:rsidR="008A3DDC" w:rsidRPr="008A3DDC" w14:paraId="01F97EE0" w14:textId="77777777" w:rsidTr="00B23B69">
        <w:trPr>
          <w:trHeight w:val="255"/>
        </w:trPr>
        <w:tc>
          <w:tcPr>
            <w:cnfStyle w:val="001000000000" w:firstRow="0" w:lastRow="0" w:firstColumn="1" w:lastColumn="0" w:oddVBand="0" w:evenVBand="0" w:oddHBand="0" w:evenHBand="0" w:firstRowFirstColumn="0" w:firstRowLastColumn="0" w:lastRowFirstColumn="0" w:lastRowLastColumn="0"/>
            <w:tcW w:w="627" w:type="pct"/>
            <w:tcBorders>
              <w:left w:val="outset" w:sz="24" w:space="0" w:color="BFBFBF" w:themeColor="background1" w:themeShade="BF"/>
              <w:bottom w:val="outset" w:sz="24" w:space="0" w:color="BFBFBF" w:themeColor="background1" w:themeShade="BF"/>
            </w:tcBorders>
            <w:shd w:val="clear" w:color="auto" w:fill="77C9D7"/>
          </w:tcPr>
          <w:p w14:paraId="2EB9ADEE" w14:textId="77777777" w:rsidR="008A3DDC" w:rsidRPr="008A3DDC" w:rsidRDefault="008A3DDC" w:rsidP="008A3DDC">
            <w:pPr>
              <w:rPr>
                <w:rFonts w:asciiTheme="minorHAnsi" w:hAnsiTheme="minorHAnsi" w:cstheme="minorHAnsi"/>
                <w:b w:val="0"/>
                <w:color w:val="auto"/>
                <w:sz w:val="22"/>
                <w:lang w:val="en-AU"/>
              </w:rPr>
            </w:pPr>
          </w:p>
        </w:tc>
        <w:tc>
          <w:tcPr>
            <w:tcW w:w="1093" w:type="pct"/>
            <w:tcBorders>
              <w:bottom w:val="outset" w:sz="24" w:space="0" w:color="BFBFBF" w:themeColor="background1" w:themeShade="BF"/>
            </w:tcBorders>
          </w:tcPr>
          <w:p w14:paraId="24524088"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Borders>
              <w:bottom w:val="outset" w:sz="24" w:space="0" w:color="BFBFBF" w:themeColor="background1" w:themeShade="BF"/>
            </w:tcBorders>
          </w:tcPr>
          <w:p w14:paraId="0282564F"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3" w:type="pct"/>
            <w:tcBorders>
              <w:bottom w:val="outset" w:sz="24" w:space="0" w:color="BFBFBF" w:themeColor="background1" w:themeShade="BF"/>
            </w:tcBorders>
          </w:tcPr>
          <w:p w14:paraId="5D35D151"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c>
          <w:tcPr>
            <w:tcW w:w="1094" w:type="pct"/>
            <w:tcBorders>
              <w:bottom w:val="outset" w:sz="24" w:space="0" w:color="BFBFBF" w:themeColor="background1" w:themeShade="BF"/>
              <w:right w:val="outset" w:sz="24" w:space="0" w:color="BFBFBF" w:themeColor="background1" w:themeShade="BF"/>
            </w:tcBorders>
          </w:tcPr>
          <w:p w14:paraId="74ABE83E" w14:textId="77777777" w:rsidR="008A3DDC" w:rsidRPr="008A3DDC" w:rsidRDefault="008A3DDC" w:rsidP="008A3D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lang w:val="en-AU"/>
              </w:rPr>
            </w:pPr>
          </w:p>
        </w:tc>
      </w:tr>
    </w:tbl>
    <w:p w14:paraId="5342DB11" w14:textId="7791FF30" w:rsidR="008A3DDC" w:rsidRDefault="008A3DDC" w:rsidP="00550C51"/>
    <w:p w14:paraId="36F7D23E" w14:textId="77777777" w:rsidR="00AE6514" w:rsidRDefault="00AE6514" w:rsidP="00550C51"/>
    <w:sectPr w:rsidR="00AE6514" w:rsidSect="006545B3">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arl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B3"/>
    <w:rsid w:val="00046D56"/>
    <w:rsid w:val="00072DF3"/>
    <w:rsid w:val="00083A1A"/>
    <w:rsid w:val="001E2460"/>
    <w:rsid w:val="00276891"/>
    <w:rsid w:val="002E6984"/>
    <w:rsid w:val="003B2F20"/>
    <w:rsid w:val="0045705C"/>
    <w:rsid w:val="0051171F"/>
    <w:rsid w:val="00550C51"/>
    <w:rsid w:val="005E3161"/>
    <w:rsid w:val="006079CB"/>
    <w:rsid w:val="006545B3"/>
    <w:rsid w:val="006C149D"/>
    <w:rsid w:val="006F6844"/>
    <w:rsid w:val="0081391F"/>
    <w:rsid w:val="0082793A"/>
    <w:rsid w:val="00895DF6"/>
    <w:rsid w:val="008A3DDC"/>
    <w:rsid w:val="008C624C"/>
    <w:rsid w:val="00955E90"/>
    <w:rsid w:val="0099729C"/>
    <w:rsid w:val="009A7999"/>
    <w:rsid w:val="00A05B1F"/>
    <w:rsid w:val="00AE6514"/>
    <w:rsid w:val="00AF4FDD"/>
    <w:rsid w:val="00B23B69"/>
    <w:rsid w:val="00C86FAA"/>
    <w:rsid w:val="00DB00A3"/>
    <w:rsid w:val="00E62652"/>
    <w:rsid w:val="00E87331"/>
    <w:rsid w:val="00ED1110"/>
  </w:rsids>
  <m:mathPr>
    <m:mathFont m:val="Cambria Math"/>
    <m:brkBin m:val="before"/>
    <m:brkBinSub m:val="--"/>
    <m:smallFrac m:val="0"/>
    <m:dispDef/>
    <m:lMargin m:val="0"/>
    <m:rMargin m:val="0"/>
    <m:defJc m:val="centerGroup"/>
    <m:wrapIndent m:val="1440"/>
    <m:intLim m:val="subSup"/>
    <m:naryLim m:val="undOvr"/>
  </m:mathPr>
  <w:themeFontLang w:val="en-AU"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7410"/>
  <w15:chartTrackingRefBased/>
  <w15:docId w15:val="{B15474B9-0530-4FF4-8669-F87B7C43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545B3"/>
    <w:rPr>
      <w:b/>
      <w:bCs/>
    </w:rPr>
  </w:style>
  <w:style w:type="paragraph" w:customStyle="1" w:styleId="TableHead">
    <w:name w:val="Table Head"/>
    <w:aliases w:val="TH,Table Header,WC Table Heading,TableHead"/>
    <w:basedOn w:val="Normal"/>
    <w:link w:val="TableHeadChar"/>
    <w:qFormat/>
    <w:rsid w:val="008A3DDC"/>
    <w:pPr>
      <w:tabs>
        <w:tab w:val="left" w:pos="2736"/>
      </w:tabs>
      <w:overflowPunct w:val="0"/>
      <w:autoSpaceDE w:val="0"/>
      <w:autoSpaceDN w:val="0"/>
      <w:adjustRightInd w:val="0"/>
      <w:spacing w:before="40" w:after="40" w:line="240" w:lineRule="auto"/>
      <w:jc w:val="center"/>
      <w:textAlignment w:val="baseline"/>
    </w:pPr>
    <w:rPr>
      <w:rFonts w:ascii="Arial Narrow" w:hAnsi="Arial Narrow"/>
      <w:bCs/>
      <w:color w:val="FFFFFF" w:themeColor="background1"/>
      <w:szCs w:val="20"/>
      <w:lang w:val="en-US"/>
    </w:rPr>
  </w:style>
  <w:style w:type="paragraph" w:customStyle="1" w:styleId="TableText">
    <w:name w:val="Table Text"/>
    <w:basedOn w:val="Normal"/>
    <w:link w:val="TableTextChar"/>
    <w:qFormat/>
    <w:rsid w:val="008A3DDC"/>
    <w:pPr>
      <w:spacing w:before="80" w:after="80" w:line="240" w:lineRule="auto"/>
    </w:pPr>
    <w:rPr>
      <w:rFonts w:ascii="Arial Narrow" w:eastAsia="Arial" w:hAnsi="Arial Narrow"/>
      <w:color w:val="093247"/>
      <w:szCs w:val="20"/>
    </w:rPr>
  </w:style>
  <w:style w:type="table" w:customStyle="1" w:styleId="BlueScopev2">
    <w:name w:val="BlueScopev2"/>
    <w:basedOn w:val="TableNormal"/>
    <w:uiPriority w:val="99"/>
    <w:qFormat/>
    <w:rsid w:val="008A3DDC"/>
    <w:pPr>
      <w:spacing w:after="0" w:line="240" w:lineRule="auto"/>
    </w:pPr>
    <w:rPr>
      <w:rFonts w:ascii="Arial Narrow" w:hAnsi="Arial Narrow"/>
      <w:color w:val="093247"/>
      <w:sz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08" w:type="dxa"/>
        <w:bottom w:w="108" w:type="dxa"/>
      </w:tblCellMar>
    </w:tblPr>
    <w:tcPr>
      <w:tcMar>
        <w:top w:w="58" w:type="dxa"/>
        <w:left w:w="115" w:type="dxa"/>
        <w:bottom w:w="58" w:type="dxa"/>
        <w:right w:w="115" w:type="dxa"/>
      </w:tcMar>
    </w:tcPr>
    <w:tblStylePr w:type="firstRow">
      <w:pPr>
        <w:jc w:val="center"/>
      </w:pPr>
      <w:rPr>
        <w:rFonts w:ascii="Arial Narrow" w:hAnsi="Arial Narrow"/>
        <w:b/>
        <w:color w:val="FFFFFF" w:themeColor="background1"/>
        <w:sz w:val="20"/>
      </w:rPr>
      <w:tblPr/>
      <w:trPr>
        <w:tblHeader/>
      </w:trPr>
      <w:tcPr>
        <w:tcBorders>
          <w:bottom w:val="single" w:sz="4" w:space="0" w:color="FFFFFF" w:themeColor="background1"/>
          <w:insideH w:val="single" w:sz="4" w:space="0" w:color="FFFFFF" w:themeColor="background1"/>
          <w:insideV w:val="single" w:sz="4" w:space="0" w:color="FFFFFF" w:themeColor="background1"/>
        </w:tcBorders>
        <w:shd w:val="clear" w:color="auto" w:fill="4472C4" w:themeFill="accent1"/>
        <w:vAlign w:val="center"/>
      </w:tcPr>
    </w:tblStylePr>
    <w:tblStylePr w:type="lastRow">
      <w:pPr>
        <w:jc w:val="center"/>
      </w:pPr>
      <w:rPr>
        <w:rFonts w:ascii="Arial Narrow" w:hAnsi="Arial Narrow"/>
        <w:b/>
        <w:color w:val="FFFFFF" w:themeColor="background1"/>
        <w:sz w:val="20"/>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4472C4" w:themeColor="accent1"/>
          <w:tl2br w:val="nil"/>
          <w:tr2bl w:val="nil"/>
        </w:tcBorders>
        <w:shd w:val="clear" w:color="auto" w:fill="D5DCE4" w:themeFill="text2" w:themeFillTint="33"/>
        <w:vAlign w:val="center"/>
      </w:tcPr>
    </w:tblStylePr>
    <w:tblStylePr w:type="firstCol">
      <w:pPr>
        <w:keepNext w:val="0"/>
        <w:keepLines w:val="0"/>
        <w:pageBreakBefore w:val="0"/>
        <w:suppressLineNumbers w:val="0"/>
        <w:wordWrap/>
        <w:jc w:val="left"/>
        <w:outlineLvl w:val="9"/>
      </w:pPr>
      <w:rPr>
        <w:rFonts w:ascii="Arial Narrow" w:hAnsi="Arial Narrow"/>
        <w:b/>
        <w:color w:val="4472C4" w:themeColor="accent1"/>
        <w:sz w:val="20"/>
      </w:rPr>
      <w:tblPr/>
      <w:tcPr>
        <w:tcBorders>
          <w:insideH w:val="single" w:sz="4" w:space="0" w:color="FFFFFF" w:themeColor="background1"/>
          <w:insideV w:val="nil"/>
        </w:tcBorders>
        <w:shd w:val="clear" w:color="auto" w:fill="D9E2F3" w:themeFill="accent1" w:themeFillTint="33"/>
      </w:tcPr>
    </w:tblStylePr>
    <w:tblStylePr w:type="lastCol">
      <w:rPr>
        <w:rFonts w:ascii="Arial Narrow" w:hAnsi="Arial Narrow"/>
        <w:color w:val="ED7D31" w:themeColor="accent2"/>
        <w:sz w:val="20"/>
      </w:rPr>
    </w:tblStylePr>
    <w:tblStylePr w:type="band1Vert">
      <w:rPr>
        <w:rFonts w:ascii="Arial Narrow" w:hAnsi="Arial Narrow"/>
      </w:rPr>
    </w:tblStylePr>
    <w:tblStylePr w:type="band2Vert">
      <w:rPr>
        <w:rFonts w:ascii="Arial Narrow" w:hAnsi="Arial Narrow"/>
      </w:rPr>
    </w:tblStylePr>
    <w:tblStylePr w:type="band1Horz">
      <w:rPr>
        <w:rFonts w:ascii="Arial Narrow" w:hAnsi="Arial Narrow"/>
      </w:rPr>
    </w:tblStylePr>
    <w:tblStylePr w:type="band2Horz">
      <w:rPr>
        <w:rFonts w:ascii="Arial Narrow" w:hAnsi="Arial Narrow"/>
      </w:rPr>
    </w:tblStylePr>
  </w:style>
  <w:style w:type="character" w:customStyle="1" w:styleId="TableTextChar">
    <w:name w:val="Table Text Char"/>
    <w:aliases w:val="tt Char,table Body Text Char,table text Char"/>
    <w:basedOn w:val="DefaultParagraphFont"/>
    <w:link w:val="TableText"/>
    <w:rsid w:val="008A3DDC"/>
    <w:rPr>
      <w:rFonts w:ascii="Arial Narrow" w:eastAsia="Arial" w:hAnsi="Arial Narrow"/>
      <w:color w:val="093247"/>
      <w:szCs w:val="20"/>
    </w:rPr>
  </w:style>
  <w:style w:type="character" w:customStyle="1" w:styleId="TableHeadChar">
    <w:name w:val="Table Head Char"/>
    <w:aliases w:val="TH Char,Table Header Char"/>
    <w:basedOn w:val="DefaultParagraphFont"/>
    <w:link w:val="TableHead"/>
    <w:locked/>
    <w:rsid w:val="008A3DDC"/>
    <w:rPr>
      <w:rFonts w:ascii="Arial Narrow" w:hAnsi="Arial Narrow"/>
      <w:bCs/>
      <w:color w:val="FFFFFF" w:themeColor="background1"/>
      <w:szCs w:val="20"/>
      <w:lang w:val="en-US"/>
    </w:rPr>
  </w:style>
  <w:style w:type="paragraph" w:customStyle="1" w:styleId="bodycopy">
    <w:name w:val="bodycopy"/>
    <w:basedOn w:val="Normal"/>
    <w:rsid w:val="001E246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51201">
      <w:bodyDiv w:val="1"/>
      <w:marLeft w:val="0"/>
      <w:marRight w:val="0"/>
      <w:marTop w:val="0"/>
      <w:marBottom w:val="0"/>
      <w:divBdr>
        <w:top w:val="none" w:sz="0" w:space="0" w:color="auto"/>
        <w:left w:val="none" w:sz="0" w:space="0" w:color="auto"/>
        <w:bottom w:val="none" w:sz="0" w:space="0" w:color="auto"/>
        <w:right w:val="none" w:sz="0" w:space="0" w:color="auto"/>
      </w:divBdr>
    </w:div>
    <w:div w:id="13186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Stupak</dc:creator>
  <cp:keywords/>
  <dc:description/>
  <cp:lastModifiedBy>Keshava Reddy Gari, Mahipal Reddy</cp:lastModifiedBy>
  <cp:revision>2</cp:revision>
  <dcterms:created xsi:type="dcterms:W3CDTF">2022-07-05T10:25:00Z</dcterms:created>
  <dcterms:modified xsi:type="dcterms:W3CDTF">2022-07-05T10:25:00Z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b809c1db-50ef-4523-a2c0-3de354f3cc71</vt:lpwstr>
  </property>
  <property fmtid="{D5CDD505-2E9C-101B-9397-08002B2CF9AE}" pid="3" name="HCLClassification">
    <vt:lpwstr>null</vt:lpwstr>
  </property>
</Properties>
</file>