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graph shows our team’s estimated time and actual time taken throughout the 4 cases.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 (Hr)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(Hr)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5.833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18.58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