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BEDC" w14:textId="48BC3D55" w:rsidR="000E4CCE" w:rsidRDefault="00000000">
      <w:pPr>
        <w:spacing w:before="28"/>
        <w:rPr>
          <w:sz w:val="24"/>
        </w:rPr>
      </w:pPr>
      <w:r>
        <w:rPr>
          <w:b/>
          <w:sz w:val="24"/>
        </w:rPr>
        <w:t>NAME</w:t>
      </w:r>
      <w:r>
        <w:rPr>
          <w:b/>
          <w:spacing w:val="-5"/>
          <w:sz w:val="24"/>
        </w:rPr>
        <w:t xml:space="preserve"> </w:t>
      </w:r>
      <w:r>
        <w:rPr>
          <w:b/>
          <w:sz w:val="24"/>
        </w:rPr>
        <w:t>:-</w:t>
      </w:r>
      <w:r>
        <w:rPr>
          <w:b/>
          <w:spacing w:val="-4"/>
          <w:sz w:val="24"/>
        </w:rPr>
        <w:t xml:space="preserve"> </w:t>
      </w:r>
      <w:r w:rsidR="005434F8">
        <w:rPr>
          <w:sz w:val="24"/>
        </w:rPr>
        <w:t>Lokare Mahir Abdul Majeed</w:t>
      </w:r>
    </w:p>
    <w:p w14:paraId="394ED1FE" w14:textId="17980C4C" w:rsidR="000E4CCE" w:rsidRDefault="00000000">
      <w:pPr>
        <w:spacing w:before="156"/>
        <w:rPr>
          <w:sz w:val="24"/>
        </w:rPr>
      </w:pPr>
      <w:r>
        <w:rPr>
          <w:b/>
          <w:sz w:val="24"/>
        </w:rPr>
        <w:t>ROLL</w:t>
      </w:r>
      <w:r>
        <w:rPr>
          <w:b/>
          <w:spacing w:val="-4"/>
          <w:sz w:val="24"/>
        </w:rPr>
        <w:t xml:space="preserve"> </w:t>
      </w:r>
      <w:r>
        <w:rPr>
          <w:b/>
          <w:sz w:val="24"/>
        </w:rPr>
        <w:t>NO</w:t>
      </w:r>
      <w:r>
        <w:rPr>
          <w:b/>
          <w:spacing w:val="-4"/>
          <w:sz w:val="24"/>
        </w:rPr>
        <w:t xml:space="preserve"> </w:t>
      </w:r>
      <w:r>
        <w:rPr>
          <w:b/>
          <w:sz w:val="24"/>
        </w:rPr>
        <w:t>:-</w:t>
      </w:r>
      <w:r>
        <w:rPr>
          <w:b/>
          <w:spacing w:val="-4"/>
          <w:sz w:val="24"/>
        </w:rPr>
        <w:t xml:space="preserve"> </w:t>
      </w:r>
      <w:r>
        <w:rPr>
          <w:spacing w:val="-2"/>
          <w:sz w:val="24"/>
        </w:rPr>
        <w:t>23AI</w:t>
      </w:r>
      <w:r w:rsidR="005434F8">
        <w:rPr>
          <w:spacing w:val="-2"/>
          <w:sz w:val="24"/>
        </w:rPr>
        <w:t>34</w:t>
      </w:r>
    </w:p>
    <w:p w14:paraId="1FDACF79" w14:textId="77777777" w:rsidR="000E4CCE" w:rsidRDefault="00000000">
      <w:pPr>
        <w:pStyle w:val="Heading1"/>
        <w:spacing w:before="156"/>
        <w:rPr>
          <w:b w:val="0"/>
          <w:u w:val="none"/>
        </w:rPr>
      </w:pPr>
      <w:r>
        <w:rPr>
          <w:spacing w:val="-2"/>
          <w:u w:val="none"/>
        </w:rPr>
        <w:t>BATCH</w:t>
      </w:r>
      <w:r>
        <w:rPr>
          <w:spacing w:val="-11"/>
          <w:u w:val="none"/>
        </w:rPr>
        <w:t xml:space="preserve"> </w:t>
      </w:r>
      <w:r>
        <w:rPr>
          <w:spacing w:val="-2"/>
          <w:u w:val="none"/>
        </w:rPr>
        <w:t>:-</w:t>
      </w:r>
      <w:r>
        <w:rPr>
          <w:spacing w:val="-10"/>
          <w:u w:val="none"/>
        </w:rPr>
        <w:t xml:space="preserve"> </w:t>
      </w:r>
      <w:r>
        <w:rPr>
          <w:b w:val="0"/>
          <w:spacing w:val="-5"/>
          <w:u w:val="none"/>
        </w:rPr>
        <w:t>02</w:t>
      </w:r>
    </w:p>
    <w:p w14:paraId="28561266" w14:textId="77777777" w:rsidR="000E4CCE" w:rsidRDefault="000E4CCE">
      <w:pPr>
        <w:pStyle w:val="BodyText"/>
        <w:spacing w:before="275"/>
        <w:jc w:val="left"/>
      </w:pPr>
    </w:p>
    <w:p w14:paraId="090CAACD" w14:textId="77777777" w:rsidR="000E4CCE" w:rsidRDefault="00000000">
      <w:pPr>
        <w:spacing w:before="1"/>
        <w:jc w:val="center"/>
        <w:rPr>
          <w:sz w:val="24"/>
        </w:rPr>
      </w:pPr>
      <w:r>
        <w:rPr>
          <w:b/>
          <w:sz w:val="24"/>
          <w:u w:val="thick"/>
        </w:rPr>
        <w:t>EXPERIMENT</w:t>
      </w:r>
      <w:r>
        <w:rPr>
          <w:b/>
          <w:spacing w:val="-3"/>
          <w:sz w:val="24"/>
          <w:u w:val="thick"/>
        </w:rPr>
        <w:t xml:space="preserve"> </w:t>
      </w:r>
      <w:r>
        <w:rPr>
          <w:b/>
          <w:sz w:val="24"/>
          <w:u w:val="thick"/>
        </w:rPr>
        <w:t>NO</w:t>
      </w:r>
      <w:r>
        <w:rPr>
          <w:b/>
          <w:spacing w:val="-3"/>
          <w:sz w:val="24"/>
          <w:u w:val="thick"/>
        </w:rPr>
        <w:t xml:space="preserve"> </w:t>
      </w:r>
      <w:r>
        <w:rPr>
          <w:b/>
          <w:sz w:val="24"/>
          <w:u w:val="thick"/>
        </w:rPr>
        <w:t>:-</w:t>
      </w:r>
      <w:r>
        <w:rPr>
          <w:b/>
          <w:spacing w:val="-2"/>
          <w:sz w:val="24"/>
        </w:rPr>
        <w:t xml:space="preserve"> </w:t>
      </w:r>
      <w:r>
        <w:rPr>
          <w:spacing w:val="-5"/>
          <w:sz w:val="24"/>
        </w:rPr>
        <w:t>02</w:t>
      </w:r>
    </w:p>
    <w:p w14:paraId="4601227C" w14:textId="77777777" w:rsidR="000E4CCE" w:rsidRDefault="000E4CCE">
      <w:pPr>
        <w:pStyle w:val="BodyText"/>
        <w:jc w:val="left"/>
      </w:pPr>
    </w:p>
    <w:p w14:paraId="3494C8BD" w14:textId="77777777" w:rsidR="000E4CCE" w:rsidRDefault="000E4CCE">
      <w:pPr>
        <w:pStyle w:val="BodyText"/>
        <w:spacing w:before="36"/>
        <w:jc w:val="left"/>
      </w:pPr>
    </w:p>
    <w:p w14:paraId="4AE5BE65" w14:textId="77777777" w:rsidR="000E4CCE" w:rsidRDefault="00000000">
      <w:pPr>
        <w:pStyle w:val="BodyText"/>
      </w:pPr>
      <w:r>
        <w:rPr>
          <w:b/>
          <w:u w:val="thick"/>
        </w:rPr>
        <w:t>AIM</w:t>
      </w:r>
      <w:r>
        <w:rPr>
          <w:b/>
          <w:spacing w:val="-2"/>
          <w:u w:val="thick"/>
        </w:rPr>
        <w:t xml:space="preserve"> </w:t>
      </w:r>
      <w:r>
        <w:rPr>
          <w:b/>
          <w:u w:val="thick"/>
        </w:rPr>
        <w:t>:-</w:t>
      </w:r>
      <w:r>
        <w:rPr>
          <w:b/>
          <w:spacing w:val="-2"/>
        </w:rPr>
        <w:t xml:space="preserve"> </w:t>
      </w:r>
      <w:r>
        <w:t>Study</w:t>
      </w:r>
      <w:r>
        <w:rPr>
          <w:spacing w:val="-1"/>
        </w:rPr>
        <w:t xml:space="preserve"> </w:t>
      </w:r>
      <w:r>
        <w:t>of</w:t>
      </w:r>
      <w:r>
        <w:rPr>
          <w:spacing w:val="-2"/>
        </w:rPr>
        <w:t xml:space="preserve"> </w:t>
      </w:r>
      <w:r>
        <w:t>basic</w:t>
      </w:r>
      <w:r>
        <w:rPr>
          <w:spacing w:val="-2"/>
        </w:rPr>
        <w:t xml:space="preserve"> </w:t>
      </w:r>
      <w:r>
        <w:t>machine</w:t>
      </w:r>
      <w:r>
        <w:rPr>
          <w:spacing w:val="-1"/>
        </w:rPr>
        <w:t xml:space="preserve"> </w:t>
      </w:r>
      <w:r>
        <w:t>learning</w:t>
      </w:r>
      <w:r>
        <w:rPr>
          <w:spacing w:val="-2"/>
        </w:rPr>
        <w:t xml:space="preserve"> </w:t>
      </w:r>
      <w:r>
        <w:t>libraries</w:t>
      </w:r>
      <w:r>
        <w:rPr>
          <w:spacing w:val="-2"/>
        </w:rPr>
        <w:t xml:space="preserve"> </w:t>
      </w:r>
      <w:r>
        <w:t>and</w:t>
      </w:r>
      <w:r>
        <w:rPr>
          <w:spacing w:val="-1"/>
        </w:rPr>
        <w:t xml:space="preserve"> </w:t>
      </w:r>
      <w:r>
        <w:rPr>
          <w:spacing w:val="-2"/>
        </w:rPr>
        <w:t>tools.</w:t>
      </w:r>
    </w:p>
    <w:p w14:paraId="6AC60A52" w14:textId="77777777" w:rsidR="000E4CCE" w:rsidRDefault="000E4CCE">
      <w:pPr>
        <w:pStyle w:val="BodyText"/>
        <w:jc w:val="left"/>
      </w:pPr>
    </w:p>
    <w:p w14:paraId="4A86DFA1" w14:textId="77777777" w:rsidR="000E4CCE" w:rsidRDefault="000E4CCE">
      <w:pPr>
        <w:pStyle w:val="BodyText"/>
        <w:spacing w:before="36"/>
        <w:jc w:val="left"/>
      </w:pPr>
    </w:p>
    <w:p w14:paraId="333DF66F" w14:textId="77777777" w:rsidR="000E4CCE" w:rsidRDefault="00000000">
      <w:pPr>
        <w:pStyle w:val="Heading1"/>
        <w:spacing w:before="0"/>
        <w:jc w:val="both"/>
        <w:rPr>
          <w:u w:val="none"/>
        </w:rPr>
      </w:pPr>
      <w:r>
        <w:rPr>
          <w:u w:val="thick"/>
        </w:rPr>
        <w:t>THEORY</w:t>
      </w:r>
      <w:r>
        <w:rPr>
          <w:spacing w:val="-13"/>
          <w:u w:val="thick"/>
        </w:rPr>
        <w:t xml:space="preserve"> </w:t>
      </w:r>
      <w:r>
        <w:rPr>
          <w:spacing w:val="-5"/>
          <w:u w:val="thick"/>
        </w:rPr>
        <w:t>:-</w:t>
      </w:r>
    </w:p>
    <w:p w14:paraId="6B23DD15" w14:textId="77777777" w:rsidR="000E4CCE" w:rsidRDefault="00000000">
      <w:pPr>
        <w:pStyle w:val="BodyText"/>
        <w:spacing w:before="156" w:line="376" w:lineRule="auto"/>
      </w:pPr>
      <w:r>
        <w:t>The implementation of machine learning systems relies on a cohesive ecosystem of specialized Python libraries designed to abstract complex mathematical operations. The foundation of this stack is NumPy, which provides high-performance multidimensional array objects and essential linear algebra capabilities, serving as the computational engine for higher-level libraries. Built upon this is Pandas, which introduces the DataFrame structure, allowing for eﬃcient data manipulation, cleaning, and time-series analysis similar to SQL or Excel.</w:t>
      </w:r>
    </w:p>
    <w:p w14:paraId="59E569E2" w14:textId="77777777" w:rsidR="000E4CCE" w:rsidRDefault="00000000">
      <w:pPr>
        <w:pStyle w:val="BodyText"/>
        <w:spacing w:line="376" w:lineRule="auto"/>
      </w:pPr>
      <w:r>
        <w:t>For data exploration, Matplotlib and Seaborn provide the visualization layer, enabling the graphical representation of data distributions and correlations. The core algorithmic work is handled by Scikit-learn, a robust library that implements standard machine learning algorithms such as regression, classification, and clustering within a consistent API. Together, these tools form an end-to-end pipeline that transforms raw data into actionable predictive models, optimizing both computational eﬃciency and developer productivity.</w:t>
      </w:r>
    </w:p>
    <w:p w14:paraId="511BFBA9" w14:textId="77777777" w:rsidR="000E4CCE" w:rsidRDefault="00000000">
      <w:pPr>
        <w:pStyle w:val="Title"/>
      </w:pPr>
      <w:bookmarkStart w:id="0" w:name="Core_Libraries_&amp;_Tools_"/>
      <w:bookmarkEnd w:id="0"/>
      <w:r>
        <w:t>Core</w:t>
      </w:r>
      <w:r>
        <w:rPr>
          <w:spacing w:val="-8"/>
        </w:rPr>
        <w:t xml:space="preserve"> </w:t>
      </w:r>
      <w:r>
        <w:t>Libraries</w:t>
      </w:r>
      <w:r>
        <w:rPr>
          <w:spacing w:val="-7"/>
        </w:rPr>
        <w:t xml:space="preserve"> </w:t>
      </w:r>
      <w:r>
        <w:t>&amp;</w:t>
      </w:r>
      <w:r>
        <w:rPr>
          <w:spacing w:val="-8"/>
        </w:rPr>
        <w:t xml:space="preserve"> </w:t>
      </w:r>
      <w:r>
        <w:rPr>
          <w:spacing w:val="-4"/>
        </w:rPr>
        <w:t>Tools</w:t>
      </w:r>
    </w:p>
    <w:p w14:paraId="39926633" w14:textId="77777777" w:rsidR="000E4CCE" w:rsidRDefault="00000000">
      <w:pPr>
        <w:pStyle w:val="ListParagraph"/>
        <w:numPr>
          <w:ilvl w:val="0"/>
          <w:numId w:val="1"/>
        </w:numPr>
        <w:tabs>
          <w:tab w:val="left" w:pos="720"/>
        </w:tabs>
        <w:spacing w:before="162" w:line="376" w:lineRule="auto"/>
        <w:ind w:right="3"/>
        <w:jc w:val="both"/>
        <w:rPr>
          <w:sz w:val="24"/>
        </w:rPr>
      </w:pPr>
      <w:r>
        <w:rPr>
          <w:b/>
          <w:sz w:val="24"/>
        </w:rPr>
        <w:t xml:space="preserve">NumPy </w:t>
      </w:r>
      <w:r>
        <w:rPr>
          <w:sz w:val="24"/>
        </w:rPr>
        <w:t>The fundamental package for scientific computing in Python. It introduces the ndarray object, an eﬃcient multidimensional array that enables high-performance vector arithmetic and mathematical operations, serving</w:t>
      </w:r>
      <w:r>
        <w:rPr>
          <w:spacing w:val="-4"/>
          <w:sz w:val="24"/>
        </w:rPr>
        <w:t xml:space="preserve"> </w:t>
      </w:r>
      <w:r>
        <w:rPr>
          <w:sz w:val="24"/>
        </w:rPr>
        <w:t>as</w:t>
      </w:r>
      <w:r>
        <w:rPr>
          <w:spacing w:val="-4"/>
          <w:sz w:val="24"/>
        </w:rPr>
        <w:t xml:space="preserve"> </w:t>
      </w:r>
      <w:r>
        <w:rPr>
          <w:sz w:val="24"/>
        </w:rPr>
        <w:t>the</w:t>
      </w:r>
      <w:r>
        <w:rPr>
          <w:spacing w:val="-4"/>
          <w:sz w:val="24"/>
        </w:rPr>
        <w:t xml:space="preserve"> </w:t>
      </w:r>
      <w:r>
        <w:rPr>
          <w:sz w:val="24"/>
        </w:rPr>
        <w:t>building</w:t>
      </w:r>
      <w:r>
        <w:rPr>
          <w:spacing w:val="-4"/>
          <w:sz w:val="24"/>
        </w:rPr>
        <w:t xml:space="preserve"> </w:t>
      </w:r>
      <w:r>
        <w:rPr>
          <w:sz w:val="24"/>
        </w:rPr>
        <w:t>block</w:t>
      </w:r>
      <w:r>
        <w:rPr>
          <w:spacing w:val="-4"/>
          <w:sz w:val="24"/>
        </w:rPr>
        <w:t xml:space="preserve"> </w:t>
      </w:r>
      <w:r>
        <w:rPr>
          <w:sz w:val="24"/>
        </w:rPr>
        <w:t>for</w:t>
      </w:r>
      <w:r>
        <w:rPr>
          <w:spacing w:val="-4"/>
          <w:sz w:val="24"/>
        </w:rPr>
        <w:t xml:space="preserve"> </w:t>
      </w:r>
      <w:r>
        <w:rPr>
          <w:sz w:val="24"/>
        </w:rPr>
        <w:t>almost</w:t>
      </w:r>
      <w:r>
        <w:rPr>
          <w:spacing w:val="-4"/>
          <w:sz w:val="24"/>
        </w:rPr>
        <w:t xml:space="preserve"> </w:t>
      </w:r>
      <w:r>
        <w:rPr>
          <w:sz w:val="24"/>
        </w:rPr>
        <w:t>all</w:t>
      </w:r>
      <w:r>
        <w:rPr>
          <w:spacing w:val="-4"/>
          <w:sz w:val="24"/>
        </w:rPr>
        <w:t xml:space="preserve"> </w:t>
      </w:r>
      <w:r>
        <w:rPr>
          <w:sz w:val="24"/>
        </w:rPr>
        <w:t>other ML libraries.</w:t>
      </w:r>
    </w:p>
    <w:p w14:paraId="40678A45" w14:textId="77777777" w:rsidR="000E4CCE" w:rsidRDefault="00000000">
      <w:pPr>
        <w:pStyle w:val="ListParagraph"/>
        <w:numPr>
          <w:ilvl w:val="0"/>
          <w:numId w:val="1"/>
        </w:numPr>
        <w:tabs>
          <w:tab w:val="left" w:pos="720"/>
        </w:tabs>
        <w:spacing w:line="376" w:lineRule="auto"/>
        <w:ind w:right="9"/>
        <w:jc w:val="both"/>
        <w:rPr>
          <w:sz w:val="24"/>
        </w:rPr>
      </w:pPr>
      <w:r>
        <w:rPr>
          <w:b/>
          <w:sz w:val="24"/>
        </w:rPr>
        <w:t xml:space="preserve">Pandas </w:t>
      </w:r>
      <w:r>
        <w:rPr>
          <w:sz w:val="24"/>
        </w:rPr>
        <w:t xml:space="preserve">A high-level data manipulation tool built on top of NumPy. It provides the </w:t>
      </w:r>
      <w:r>
        <w:rPr>
          <w:b/>
          <w:sz w:val="24"/>
        </w:rPr>
        <w:t>DataFrame</w:t>
      </w:r>
      <w:r>
        <w:rPr>
          <w:sz w:val="24"/>
        </w:rPr>
        <w:t>, a flexible tabular data structure that allows for easy data cleaning, aggregation, and analysis, eﬀectively bridging the gap between Python and spreadsheet/SQL-like workflows.</w:t>
      </w:r>
    </w:p>
    <w:p w14:paraId="5F304771" w14:textId="77777777" w:rsidR="000E4CCE" w:rsidRDefault="000E4CCE">
      <w:pPr>
        <w:pStyle w:val="ListParagraph"/>
        <w:spacing w:line="376" w:lineRule="auto"/>
        <w:rPr>
          <w:sz w:val="24"/>
        </w:rPr>
        <w:sectPr w:rsidR="000E4CCE">
          <w:type w:val="continuous"/>
          <w:pgSz w:w="12240" w:h="15840"/>
          <w:pgMar w:top="1400" w:right="1440" w:bottom="280" w:left="1440" w:header="720" w:footer="720" w:gutter="0"/>
          <w:cols w:space="720"/>
        </w:sectPr>
      </w:pPr>
    </w:p>
    <w:p w14:paraId="5A3193BD" w14:textId="77777777" w:rsidR="000E4CCE" w:rsidRDefault="00000000">
      <w:pPr>
        <w:pStyle w:val="ListParagraph"/>
        <w:numPr>
          <w:ilvl w:val="0"/>
          <w:numId w:val="1"/>
        </w:numPr>
        <w:tabs>
          <w:tab w:val="left" w:pos="720"/>
        </w:tabs>
        <w:spacing w:before="28" w:line="376" w:lineRule="auto"/>
        <w:jc w:val="both"/>
        <w:rPr>
          <w:sz w:val="24"/>
        </w:rPr>
      </w:pPr>
      <w:r>
        <w:rPr>
          <w:b/>
          <w:sz w:val="24"/>
        </w:rPr>
        <w:lastRenderedPageBreak/>
        <w:t>Matplotlib</w:t>
      </w:r>
      <w:r>
        <w:rPr>
          <w:b/>
          <w:spacing w:val="80"/>
          <w:sz w:val="24"/>
        </w:rPr>
        <w:t xml:space="preserve"> </w:t>
      </w:r>
      <w:r>
        <w:rPr>
          <w:sz w:val="24"/>
        </w:rPr>
        <w:t>The</w:t>
      </w:r>
      <w:r>
        <w:rPr>
          <w:spacing w:val="80"/>
          <w:sz w:val="24"/>
        </w:rPr>
        <w:t xml:space="preserve"> </w:t>
      </w:r>
      <w:r>
        <w:rPr>
          <w:sz w:val="24"/>
        </w:rPr>
        <w:t>foundational</w:t>
      </w:r>
      <w:r>
        <w:rPr>
          <w:spacing w:val="80"/>
          <w:sz w:val="24"/>
        </w:rPr>
        <w:t xml:space="preserve"> </w:t>
      </w:r>
      <w:r>
        <w:rPr>
          <w:sz w:val="24"/>
        </w:rPr>
        <w:t>plotting</w:t>
      </w:r>
      <w:r>
        <w:rPr>
          <w:spacing w:val="80"/>
          <w:sz w:val="24"/>
        </w:rPr>
        <w:t xml:space="preserve"> </w:t>
      </w:r>
      <w:r>
        <w:rPr>
          <w:sz w:val="24"/>
        </w:rPr>
        <w:t>library</w:t>
      </w:r>
      <w:r>
        <w:rPr>
          <w:spacing w:val="40"/>
          <w:sz w:val="24"/>
        </w:rPr>
        <w:t xml:space="preserve"> </w:t>
      </w:r>
      <w:r>
        <w:rPr>
          <w:sz w:val="24"/>
        </w:rPr>
        <w:t>for</w:t>
      </w:r>
      <w:r>
        <w:rPr>
          <w:spacing w:val="40"/>
          <w:sz w:val="24"/>
        </w:rPr>
        <w:t xml:space="preserve"> </w:t>
      </w:r>
      <w:r>
        <w:rPr>
          <w:sz w:val="24"/>
        </w:rPr>
        <w:t>Python.</w:t>
      </w:r>
      <w:r>
        <w:rPr>
          <w:spacing w:val="80"/>
          <w:sz w:val="24"/>
        </w:rPr>
        <w:t xml:space="preserve"> </w:t>
      </w:r>
      <w:r>
        <w:rPr>
          <w:sz w:val="24"/>
        </w:rPr>
        <w:t>It</w:t>
      </w:r>
      <w:r>
        <w:rPr>
          <w:spacing w:val="80"/>
          <w:sz w:val="24"/>
        </w:rPr>
        <w:t xml:space="preserve"> </w:t>
      </w:r>
      <w:r>
        <w:rPr>
          <w:sz w:val="24"/>
        </w:rPr>
        <w:t>oﬀers</w:t>
      </w:r>
      <w:r>
        <w:rPr>
          <w:spacing w:val="80"/>
          <w:sz w:val="24"/>
        </w:rPr>
        <w:t xml:space="preserve"> </w:t>
      </w:r>
      <w:r>
        <w:rPr>
          <w:sz w:val="24"/>
        </w:rPr>
        <w:t>a</w:t>
      </w:r>
      <w:r>
        <w:rPr>
          <w:spacing w:val="80"/>
          <w:sz w:val="24"/>
        </w:rPr>
        <w:t xml:space="preserve"> </w:t>
      </w:r>
      <w:r>
        <w:rPr>
          <w:sz w:val="24"/>
        </w:rPr>
        <w:t>low-level, object-oriented interface to create static, animated, and interactive visualizations, giving developers precise control over every element of a chart or graph.</w:t>
      </w:r>
    </w:p>
    <w:p w14:paraId="3AFDA3C2" w14:textId="77777777" w:rsidR="000E4CCE" w:rsidRDefault="00000000">
      <w:pPr>
        <w:pStyle w:val="ListParagraph"/>
        <w:numPr>
          <w:ilvl w:val="0"/>
          <w:numId w:val="1"/>
        </w:numPr>
        <w:tabs>
          <w:tab w:val="left" w:pos="720"/>
        </w:tabs>
        <w:spacing w:line="376" w:lineRule="auto"/>
        <w:ind w:right="1"/>
        <w:jc w:val="both"/>
        <w:rPr>
          <w:sz w:val="24"/>
        </w:rPr>
      </w:pPr>
      <w:r>
        <w:rPr>
          <w:b/>
          <w:sz w:val="24"/>
        </w:rPr>
        <w:t>Seaborn</w:t>
      </w:r>
      <w:r>
        <w:rPr>
          <w:b/>
          <w:spacing w:val="40"/>
          <w:sz w:val="24"/>
        </w:rPr>
        <w:t xml:space="preserve"> </w:t>
      </w:r>
      <w:r>
        <w:rPr>
          <w:sz w:val="24"/>
        </w:rPr>
        <w:t>A</w:t>
      </w:r>
      <w:r>
        <w:rPr>
          <w:spacing w:val="40"/>
          <w:sz w:val="24"/>
        </w:rPr>
        <w:t xml:space="preserve"> </w:t>
      </w:r>
      <w:r>
        <w:rPr>
          <w:sz w:val="24"/>
        </w:rPr>
        <w:t>statistical</w:t>
      </w:r>
      <w:r>
        <w:rPr>
          <w:spacing w:val="40"/>
          <w:sz w:val="24"/>
        </w:rPr>
        <w:t xml:space="preserve"> </w:t>
      </w:r>
      <w:r>
        <w:rPr>
          <w:sz w:val="24"/>
        </w:rPr>
        <w:t>data</w:t>
      </w:r>
      <w:r>
        <w:rPr>
          <w:spacing w:val="40"/>
          <w:sz w:val="24"/>
        </w:rPr>
        <w:t xml:space="preserve"> </w:t>
      </w:r>
      <w:r>
        <w:rPr>
          <w:sz w:val="24"/>
        </w:rPr>
        <w:t>visualization</w:t>
      </w:r>
      <w:r>
        <w:rPr>
          <w:spacing w:val="40"/>
          <w:sz w:val="24"/>
        </w:rPr>
        <w:t xml:space="preserve"> </w:t>
      </w:r>
      <w:r>
        <w:rPr>
          <w:sz w:val="24"/>
        </w:rPr>
        <w:t>library</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Matplotlib.</w:t>
      </w:r>
      <w:r>
        <w:rPr>
          <w:spacing w:val="40"/>
          <w:sz w:val="24"/>
        </w:rPr>
        <w:t xml:space="preserve"> </w:t>
      </w:r>
      <w:r>
        <w:rPr>
          <w:sz w:val="24"/>
        </w:rPr>
        <w:t>It</w:t>
      </w:r>
      <w:r>
        <w:rPr>
          <w:spacing w:val="40"/>
          <w:sz w:val="24"/>
        </w:rPr>
        <w:t xml:space="preserve"> </w:t>
      </w:r>
      <w:r>
        <w:rPr>
          <w:sz w:val="24"/>
        </w:rPr>
        <w:t>provides</w:t>
      </w:r>
      <w:r>
        <w:rPr>
          <w:spacing w:val="40"/>
          <w:sz w:val="24"/>
        </w:rPr>
        <w:t xml:space="preserve"> </w:t>
      </w:r>
      <w:r>
        <w:rPr>
          <w:sz w:val="24"/>
        </w:rPr>
        <w:t xml:space="preserve">a high-level interface for drawing attractive and informative statistical graphics (like heatmaps and pair plots), abstracting away the complex boilerplate code required by </w:t>
      </w:r>
      <w:r>
        <w:rPr>
          <w:spacing w:val="-2"/>
          <w:sz w:val="24"/>
        </w:rPr>
        <w:t>Matplotlib.</w:t>
      </w:r>
    </w:p>
    <w:p w14:paraId="2F802B1C" w14:textId="77777777" w:rsidR="000E4CCE" w:rsidRDefault="00000000">
      <w:pPr>
        <w:pStyle w:val="ListParagraph"/>
        <w:numPr>
          <w:ilvl w:val="0"/>
          <w:numId w:val="1"/>
        </w:numPr>
        <w:tabs>
          <w:tab w:val="left" w:pos="720"/>
        </w:tabs>
        <w:spacing w:line="376" w:lineRule="auto"/>
        <w:jc w:val="both"/>
        <w:rPr>
          <w:sz w:val="24"/>
        </w:rPr>
      </w:pPr>
      <w:r>
        <w:rPr>
          <w:b/>
          <w:sz w:val="24"/>
        </w:rPr>
        <w:t xml:space="preserve">Scikit-learn </w:t>
      </w:r>
      <w:r>
        <w:rPr>
          <w:sz w:val="24"/>
        </w:rPr>
        <w:t>The industry-standard library for classical machine learning. It features a unified API for a wide range of supervised and unsupervised learning algorithms</w:t>
      </w:r>
      <w:r>
        <w:rPr>
          <w:spacing w:val="-4"/>
          <w:sz w:val="24"/>
        </w:rPr>
        <w:t xml:space="preserve"> </w:t>
      </w:r>
      <w:r>
        <w:rPr>
          <w:sz w:val="24"/>
        </w:rPr>
        <w:t xml:space="preserve">(SVM, Random Forests, k-Means) and includes tools for model selection, preprocessing, and </w:t>
      </w:r>
      <w:r>
        <w:rPr>
          <w:spacing w:val="-2"/>
          <w:sz w:val="24"/>
        </w:rPr>
        <w:t>evaluation.</w:t>
      </w:r>
    </w:p>
    <w:p w14:paraId="63029EA5" w14:textId="77777777" w:rsidR="000E4CCE" w:rsidRDefault="00000000">
      <w:pPr>
        <w:pStyle w:val="ListParagraph"/>
        <w:numPr>
          <w:ilvl w:val="0"/>
          <w:numId w:val="1"/>
        </w:numPr>
        <w:tabs>
          <w:tab w:val="left" w:pos="720"/>
        </w:tabs>
        <w:spacing w:line="376" w:lineRule="auto"/>
        <w:ind w:right="4"/>
        <w:jc w:val="both"/>
        <w:rPr>
          <w:sz w:val="24"/>
        </w:rPr>
      </w:pPr>
      <w:r>
        <w:rPr>
          <w:b/>
          <w:sz w:val="24"/>
        </w:rPr>
        <w:t xml:space="preserve">TensorFlow </w:t>
      </w:r>
      <w:r>
        <w:rPr>
          <w:sz w:val="24"/>
        </w:rPr>
        <w:t>An end-to-end open-source platform for machine learning developed by Google. It provides a comprehensive ecosystem of tools, libraries, and community resources to build and deploy deep learning models at scale, utilizing data flow graphs.</w:t>
      </w:r>
    </w:p>
    <w:p w14:paraId="768D1919" w14:textId="77777777" w:rsidR="000E4CCE" w:rsidRDefault="00000000">
      <w:pPr>
        <w:pStyle w:val="ListParagraph"/>
        <w:numPr>
          <w:ilvl w:val="0"/>
          <w:numId w:val="1"/>
        </w:numPr>
        <w:tabs>
          <w:tab w:val="left" w:pos="720"/>
        </w:tabs>
        <w:spacing w:line="376" w:lineRule="auto"/>
        <w:ind w:right="2"/>
        <w:jc w:val="both"/>
        <w:rPr>
          <w:sz w:val="24"/>
        </w:rPr>
      </w:pPr>
      <w:r>
        <w:rPr>
          <w:b/>
          <w:sz w:val="24"/>
        </w:rPr>
        <w:t>Keras</w:t>
      </w:r>
      <w:r>
        <w:rPr>
          <w:b/>
          <w:spacing w:val="-4"/>
          <w:sz w:val="24"/>
        </w:rPr>
        <w:t xml:space="preserve"> </w:t>
      </w:r>
      <w:r>
        <w:rPr>
          <w:sz w:val="24"/>
        </w:rPr>
        <w:t>A</w:t>
      </w:r>
      <w:r>
        <w:rPr>
          <w:spacing w:val="-4"/>
          <w:sz w:val="24"/>
        </w:rPr>
        <w:t xml:space="preserve"> </w:t>
      </w:r>
      <w:r>
        <w:rPr>
          <w:sz w:val="24"/>
        </w:rPr>
        <w:t>high-level</w:t>
      </w:r>
      <w:r>
        <w:rPr>
          <w:spacing w:val="-4"/>
          <w:sz w:val="24"/>
        </w:rPr>
        <w:t xml:space="preserve"> </w:t>
      </w:r>
      <w:r>
        <w:rPr>
          <w:sz w:val="24"/>
        </w:rPr>
        <w:t>neural</w:t>
      </w:r>
      <w:r>
        <w:rPr>
          <w:spacing w:val="-4"/>
          <w:sz w:val="24"/>
        </w:rPr>
        <w:t xml:space="preserve"> </w:t>
      </w:r>
      <w:r>
        <w:rPr>
          <w:sz w:val="24"/>
        </w:rPr>
        <w:t>networks</w:t>
      </w:r>
      <w:r>
        <w:rPr>
          <w:spacing w:val="-4"/>
          <w:sz w:val="24"/>
        </w:rPr>
        <w:t xml:space="preserve"> </w:t>
      </w:r>
      <w:r>
        <w:rPr>
          <w:sz w:val="24"/>
        </w:rPr>
        <w:t>API,</w:t>
      </w:r>
      <w:r>
        <w:rPr>
          <w:spacing w:val="-4"/>
          <w:sz w:val="24"/>
        </w:rPr>
        <w:t xml:space="preserve"> </w:t>
      </w:r>
      <w:r>
        <w:rPr>
          <w:sz w:val="24"/>
        </w:rPr>
        <w:t>written</w:t>
      </w:r>
      <w:r>
        <w:rPr>
          <w:spacing w:val="-4"/>
          <w:sz w:val="24"/>
        </w:rPr>
        <w:t xml:space="preserve"> </w:t>
      </w:r>
      <w:r>
        <w:rPr>
          <w:sz w:val="24"/>
        </w:rPr>
        <w:t>in</w:t>
      </w:r>
      <w:r>
        <w:rPr>
          <w:spacing w:val="-4"/>
          <w:sz w:val="24"/>
        </w:rPr>
        <w:t xml:space="preserve"> </w:t>
      </w:r>
      <w:r>
        <w:rPr>
          <w:sz w:val="24"/>
        </w:rPr>
        <w:t>Python</w:t>
      </w:r>
      <w:r>
        <w:rPr>
          <w:spacing w:val="-4"/>
          <w:sz w:val="24"/>
        </w:rPr>
        <w:t xml:space="preserve"> </w:t>
      </w:r>
      <w:r>
        <w:rPr>
          <w:sz w:val="24"/>
        </w:rPr>
        <w:t>and</w:t>
      </w:r>
      <w:r>
        <w:rPr>
          <w:spacing w:val="-4"/>
          <w:sz w:val="24"/>
        </w:rPr>
        <w:t xml:space="preserve"> </w:t>
      </w:r>
      <w:r>
        <w:rPr>
          <w:sz w:val="24"/>
        </w:rPr>
        <w:t>capable</w:t>
      </w:r>
      <w:r>
        <w:rPr>
          <w:spacing w:val="-4"/>
          <w:sz w:val="24"/>
        </w:rPr>
        <w:t xml:space="preserve"> </w:t>
      </w:r>
      <w:r>
        <w:rPr>
          <w:sz w:val="24"/>
        </w:rPr>
        <w:t>of</w:t>
      </w:r>
      <w:r>
        <w:rPr>
          <w:spacing w:val="-4"/>
          <w:sz w:val="24"/>
        </w:rPr>
        <w:t xml:space="preserve"> </w:t>
      </w:r>
      <w:r>
        <w:rPr>
          <w:sz w:val="24"/>
        </w:rPr>
        <w:t>running</w:t>
      </w:r>
      <w:r>
        <w:rPr>
          <w:spacing w:val="-4"/>
          <w:sz w:val="24"/>
        </w:rPr>
        <w:t xml:space="preserve"> </w:t>
      </w:r>
      <w:r>
        <w:rPr>
          <w:sz w:val="24"/>
        </w:rPr>
        <w:t>on</w:t>
      </w:r>
      <w:r>
        <w:rPr>
          <w:spacing w:val="-4"/>
          <w:sz w:val="24"/>
        </w:rPr>
        <w:t xml:space="preserve"> </w:t>
      </w:r>
      <w:r>
        <w:rPr>
          <w:sz w:val="24"/>
        </w:rPr>
        <w:t>top of TensorFlow. It prioritizes developer experience and rapid experimentation, allowing users to build and train deep learning models with minimal code.</w:t>
      </w:r>
    </w:p>
    <w:p w14:paraId="1E08C946" w14:textId="77777777" w:rsidR="000E4CCE" w:rsidRDefault="00000000">
      <w:pPr>
        <w:pStyle w:val="ListParagraph"/>
        <w:numPr>
          <w:ilvl w:val="0"/>
          <w:numId w:val="1"/>
        </w:numPr>
        <w:tabs>
          <w:tab w:val="left" w:pos="720"/>
        </w:tabs>
        <w:spacing w:line="376" w:lineRule="auto"/>
        <w:ind w:right="2"/>
        <w:jc w:val="both"/>
        <w:rPr>
          <w:sz w:val="24"/>
        </w:rPr>
      </w:pPr>
      <w:r>
        <w:rPr>
          <w:b/>
          <w:sz w:val="24"/>
        </w:rPr>
        <w:t xml:space="preserve">PyTorch </w:t>
      </w:r>
      <w:r>
        <w:rPr>
          <w:sz w:val="24"/>
        </w:rPr>
        <w:t>An open-source machine</w:t>
      </w:r>
      <w:r>
        <w:rPr>
          <w:spacing w:val="-8"/>
          <w:sz w:val="24"/>
        </w:rPr>
        <w:t xml:space="preserve"> </w:t>
      </w:r>
      <w:r>
        <w:rPr>
          <w:sz w:val="24"/>
        </w:rPr>
        <w:t>learning</w:t>
      </w:r>
      <w:r>
        <w:rPr>
          <w:spacing w:val="-8"/>
          <w:sz w:val="24"/>
        </w:rPr>
        <w:t xml:space="preserve"> </w:t>
      </w:r>
      <w:r>
        <w:rPr>
          <w:sz w:val="24"/>
        </w:rPr>
        <w:t>framework</w:t>
      </w:r>
      <w:r>
        <w:rPr>
          <w:spacing w:val="-8"/>
          <w:sz w:val="24"/>
        </w:rPr>
        <w:t xml:space="preserve"> </w:t>
      </w:r>
      <w:r>
        <w:rPr>
          <w:sz w:val="24"/>
        </w:rPr>
        <w:t>developed</w:t>
      </w:r>
      <w:r>
        <w:rPr>
          <w:spacing w:val="-8"/>
          <w:sz w:val="24"/>
        </w:rPr>
        <w:t xml:space="preserve"> </w:t>
      </w:r>
      <w:r>
        <w:rPr>
          <w:sz w:val="24"/>
        </w:rPr>
        <w:t>by</w:t>
      </w:r>
      <w:r>
        <w:rPr>
          <w:spacing w:val="-8"/>
          <w:sz w:val="24"/>
        </w:rPr>
        <w:t xml:space="preserve"> </w:t>
      </w:r>
      <w:r>
        <w:rPr>
          <w:sz w:val="24"/>
        </w:rPr>
        <w:t>Meta</w:t>
      </w:r>
      <w:r>
        <w:rPr>
          <w:spacing w:val="-8"/>
          <w:sz w:val="24"/>
        </w:rPr>
        <w:t xml:space="preserve"> </w:t>
      </w:r>
      <w:r>
        <w:rPr>
          <w:sz w:val="24"/>
        </w:rPr>
        <w:t>(Facebook).</w:t>
      </w:r>
      <w:r>
        <w:rPr>
          <w:spacing w:val="-8"/>
          <w:sz w:val="24"/>
        </w:rPr>
        <w:t xml:space="preserve"> </w:t>
      </w:r>
      <w:r>
        <w:rPr>
          <w:sz w:val="24"/>
        </w:rPr>
        <w:t>It is known for its "dynamic computational graph" which allows for more flexibility and intuitive debugging during model building, making it</w:t>
      </w:r>
      <w:r>
        <w:rPr>
          <w:spacing w:val="-6"/>
          <w:sz w:val="24"/>
        </w:rPr>
        <w:t xml:space="preserve"> </w:t>
      </w:r>
      <w:r>
        <w:rPr>
          <w:sz w:val="24"/>
        </w:rPr>
        <w:t>a</w:t>
      </w:r>
      <w:r>
        <w:rPr>
          <w:spacing w:val="-6"/>
          <w:sz w:val="24"/>
        </w:rPr>
        <w:t xml:space="preserve"> </w:t>
      </w:r>
      <w:r>
        <w:rPr>
          <w:sz w:val="24"/>
        </w:rPr>
        <w:t>favorite</w:t>
      </w:r>
      <w:r>
        <w:rPr>
          <w:spacing w:val="-6"/>
          <w:sz w:val="24"/>
        </w:rPr>
        <w:t xml:space="preserve"> </w:t>
      </w:r>
      <w:r>
        <w:rPr>
          <w:sz w:val="24"/>
        </w:rPr>
        <w:t>for</w:t>
      </w:r>
      <w:r>
        <w:rPr>
          <w:spacing w:val="-6"/>
          <w:sz w:val="24"/>
        </w:rPr>
        <w:t xml:space="preserve"> </w:t>
      </w:r>
      <w:r>
        <w:rPr>
          <w:sz w:val="24"/>
        </w:rPr>
        <w:t>research</w:t>
      </w:r>
      <w:r>
        <w:rPr>
          <w:spacing w:val="-6"/>
          <w:sz w:val="24"/>
        </w:rPr>
        <w:t xml:space="preserve"> </w:t>
      </w:r>
      <w:r>
        <w:rPr>
          <w:sz w:val="24"/>
        </w:rPr>
        <w:t>and</w:t>
      </w:r>
      <w:r>
        <w:rPr>
          <w:spacing w:val="-6"/>
          <w:sz w:val="24"/>
        </w:rPr>
        <w:t xml:space="preserve"> </w:t>
      </w:r>
      <w:r>
        <w:rPr>
          <w:sz w:val="24"/>
        </w:rPr>
        <w:t>complex deep learning tasks.</w:t>
      </w:r>
    </w:p>
    <w:p w14:paraId="521E3934" w14:textId="77777777" w:rsidR="000E4CCE" w:rsidRDefault="000E4CCE">
      <w:pPr>
        <w:pStyle w:val="BodyText"/>
        <w:spacing w:before="128"/>
        <w:jc w:val="left"/>
      </w:pPr>
    </w:p>
    <w:p w14:paraId="6C855143" w14:textId="77777777" w:rsidR="000E4CCE" w:rsidRDefault="00000000">
      <w:pPr>
        <w:pStyle w:val="Heading1"/>
        <w:rPr>
          <w:u w:val="none"/>
        </w:rPr>
      </w:pPr>
      <w:r>
        <w:rPr>
          <w:spacing w:val="-2"/>
          <w:u w:val="thick"/>
        </w:rPr>
        <w:t>CONCLUSION:-</w:t>
      </w:r>
    </w:p>
    <w:p w14:paraId="518B5B38" w14:textId="77777777" w:rsidR="000E4CCE" w:rsidRDefault="00000000">
      <w:pPr>
        <w:pStyle w:val="BodyText"/>
        <w:spacing w:before="156" w:line="376" w:lineRule="auto"/>
        <w:ind w:right="1"/>
      </w:pPr>
      <w:r>
        <w:t>The study of fundamental machine learning libraries was successfully completed, clearly</w:t>
      </w:r>
      <w:r>
        <w:rPr>
          <w:spacing w:val="40"/>
        </w:rPr>
        <w:t xml:space="preserve"> </w:t>
      </w:r>
      <w:r>
        <w:t>defining the distinct roles of NumPy, Pandas, and Scikit-learn within the data pipeline. We established how this ecosystem functions cohesively to handle data manipulation, visualization, and algorithmic modeling. This understanding provides the essential technical foundation required for building and deploying robust predictive systems</w:t>
      </w:r>
    </w:p>
    <w:sectPr w:rsidR="000E4CCE">
      <w:pgSz w:w="12240" w:h="15840"/>
      <w:pgMar w:top="14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245BB"/>
    <w:multiLevelType w:val="hybridMultilevel"/>
    <w:tmpl w:val="8EFA8BB4"/>
    <w:lvl w:ilvl="0" w:tplc="0DA26D9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1BA39C6">
      <w:numFmt w:val="bullet"/>
      <w:lvlText w:val="•"/>
      <w:lvlJc w:val="left"/>
      <w:pPr>
        <w:ind w:left="1584" w:hanging="360"/>
      </w:pPr>
      <w:rPr>
        <w:rFonts w:hint="default"/>
        <w:lang w:val="en-US" w:eastAsia="en-US" w:bidi="ar-SA"/>
      </w:rPr>
    </w:lvl>
    <w:lvl w:ilvl="2" w:tplc="AF7CC8B6">
      <w:numFmt w:val="bullet"/>
      <w:lvlText w:val="•"/>
      <w:lvlJc w:val="left"/>
      <w:pPr>
        <w:ind w:left="2448" w:hanging="360"/>
      </w:pPr>
      <w:rPr>
        <w:rFonts w:hint="default"/>
        <w:lang w:val="en-US" w:eastAsia="en-US" w:bidi="ar-SA"/>
      </w:rPr>
    </w:lvl>
    <w:lvl w:ilvl="3" w:tplc="78A015F0">
      <w:numFmt w:val="bullet"/>
      <w:lvlText w:val="•"/>
      <w:lvlJc w:val="left"/>
      <w:pPr>
        <w:ind w:left="3312" w:hanging="360"/>
      </w:pPr>
      <w:rPr>
        <w:rFonts w:hint="default"/>
        <w:lang w:val="en-US" w:eastAsia="en-US" w:bidi="ar-SA"/>
      </w:rPr>
    </w:lvl>
    <w:lvl w:ilvl="4" w:tplc="DE7E291E">
      <w:numFmt w:val="bullet"/>
      <w:lvlText w:val="•"/>
      <w:lvlJc w:val="left"/>
      <w:pPr>
        <w:ind w:left="4176" w:hanging="360"/>
      </w:pPr>
      <w:rPr>
        <w:rFonts w:hint="default"/>
        <w:lang w:val="en-US" w:eastAsia="en-US" w:bidi="ar-SA"/>
      </w:rPr>
    </w:lvl>
    <w:lvl w:ilvl="5" w:tplc="AC1C24EC">
      <w:numFmt w:val="bullet"/>
      <w:lvlText w:val="•"/>
      <w:lvlJc w:val="left"/>
      <w:pPr>
        <w:ind w:left="5040" w:hanging="360"/>
      </w:pPr>
      <w:rPr>
        <w:rFonts w:hint="default"/>
        <w:lang w:val="en-US" w:eastAsia="en-US" w:bidi="ar-SA"/>
      </w:rPr>
    </w:lvl>
    <w:lvl w:ilvl="6" w:tplc="E54E9D36">
      <w:numFmt w:val="bullet"/>
      <w:lvlText w:val="•"/>
      <w:lvlJc w:val="left"/>
      <w:pPr>
        <w:ind w:left="5904" w:hanging="360"/>
      </w:pPr>
      <w:rPr>
        <w:rFonts w:hint="default"/>
        <w:lang w:val="en-US" w:eastAsia="en-US" w:bidi="ar-SA"/>
      </w:rPr>
    </w:lvl>
    <w:lvl w:ilvl="7" w:tplc="8E2232F8">
      <w:numFmt w:val="bullet"/>
      <w:lvlText w:val="•"/>
      <w:lvlJc w:val="left"/>
      <w:pPr>
        <w:ind w:left="6768" w:hanging="360"/>
      </w:pPr>
      <w:rPr>
        <w:rFonts w:hint="default"/>
        <w:lang w:val="en-US" w:eastAsia="en-US" w:bidi="ar-SA"/>
      </w:rPr>
    </w:lvl>
    <w:lvl w:ilvl="8" w:tplc="A5F2D364">
      <w:numFmt w:val="bullet"/>
      <w:lvlText w:val="•"/>
      <w:lvlJc w:val="left"/>
      <w:pPr>
        <w:ind w:left="7632" w:hanging="360"/>
      </w:pPr>
      <w:rPr>
        <w:rFonts w:hint="default"/>
        <w:lang w:val="en-US" w:eastAsia="en-US" w:bidi="ar-SA"/>
      </w:rPr>
    </w:lvl>
  </w:abstractNum>
  <w:num w:numId="1" w16cid:durableId="2050690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4CCE"/>
    <w:rsid w:val="000E4CCE"/>
    <w:rsid w:val="005434F8"/>
    <w:rsid w:val="008959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22E7"/>
  <w15:docId w15:val="{DA1E858A-FB00-456E-9E92-DB349345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line="290" w:lineRule="exact"/>
      <w:jc w:val="both"/>
    </w:pPr>
    <w:rPr>
      <w:b/>
      <w:bCs/>
      <w:sz w:val="26"/>
      <w:szCs w:val="26"/>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EXP02_ML</dc:title>
  <cp:lastModifiedBy>Admin</cp:lastModifiedBy>
  <cp:revision>2</cp:revision>
  <dcterms:created xsi:type="dcterms:W3CDTF">2026-03-29T09:05:00Z</dcterms:created>
  <dcterms:modified xsi:type="dcterms:W3CDTF">2026-03-29T09:07:00Z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Producer">
    <vt:lpwstr>Skia/PDF m148 Google Docs Renderer</vt:lpwstr>
  </property>
  <property fmtid="{D5CDD505-2E9C-101B-9397-08002B2CF9AE}" pid="4" name="LastSaved">
    <vt:filetime>2026-03-29T00:00:00Z</vt:filetime>
  </property>
</Properties>
</file>