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E44A" w14:textId="54176943" w:rsidR="00A04971" w:rsidRDefault="00000000">
      <w:pPr>
        <w:spacing w:before="71" w:line="259" w:lineRule="auto"/>
        <w:ind w:right="-90"/>
        <w:rPr>
          <w:b/>
          <w:bCs/>
          <w:sz w:val="24"/>
          <w:szCs w:val="24"/>
        </w:rPr>
      </w:pPr>
      <w:proofErr w:type="spellStart"/>
      <w:proofErr w:type="gramStart"/>
      <w:r>
        <w:rPr>
          <w:b/>
          <w:bCs/>
          <w:sz w:val="24"/>
          <w:szCs w:val="24"/>
        </w:rPr>
        <w:t>Name:</w:t>
      </w:r>
      <w:r w:rsidR="007E53FC">
        <w:rPr>
          <w:b/>
          <w:bCs/>
          <w:sz w:val="24"/>
          <w:szCs w:val="24"/>
        </w:rPr>
        <w:t>Lokare</w:t>
      </w:r>
      <w:proofErr w:type="spellEnd"/>
      <w:proofErr w:type="gramEnd"/>
      <w:r w:rsidR="007E53FC">
        <w:rPr>
          <w:b/>
          <w:bCs/>
          <w:sz w:val="24"/>
          <w:szCs w:val="24"/>
        </w:rPr>
        <w:t xml:space="preserve"> Mahir Abdul Majeed</w:t>
      </w:r>
    </w:p>
    <w:p w14:paraId="75C0CCA9" w14:textId="7E651868" w:rsidR="00A04971" w:rsidRDefault="00000000">
      <w:pPr>
        <w:spacing w:before="71" w:line="259" w:lineRule="auto"/>
        <w:ind w:right="-90"/>
        <w:rPr>
          <w:b/>
          <w:bCs/>
          <w:sz w:val="24"/>
          <w:szCs w:val="24"/>
        </w:rPr>
      </w:pPr>
      <w:r>
        <w:rPr>
          <w:b/>
          <w:bCs/>
          <w:sz w:val="24"/>
          <w:szCs w:val="24"/>
        </w:rPr>
        <w:t>Roll No:23AI3</w:t>
      </w:r>
      <w:r w:rsidR="007E53FC">
        <w:rPr>
          <w:b/>
          <w:bCs/>
          <w:sz w:val="24"/>
          <w:szCs w:val="24"/>
        </w:rPr>
        <w:t>4</w:t>
      </w:r>
    </w:p>
    <w:p w14:paraId="0078712D" w14:textId="77777777" w:rsidR="00A04971" w:rsidRDefault="00000000">
      <w:pPr>
        <w:spacing w:before="71" w:line="259" w:lineRule="auto"/>
        <w:ind w:right="-90"/>
        <w:rPr>
          <w:b/>
          <w:bCs/>
          <w:sz w:val="24"/>
          <w:szCs w:val="24"/>
        </w:rPr>
      </w:pPr>
      <w:r>
        <w:rPr>
          <w:b/>
          <w:bCs/>
          <w:sz w:val="24"/>
          <w:szCs w:val="24"/>
        </w:rPr>
        <w:t>Batch:02</w:t>
      </w:r>
    </w:p>
    <w:p w14:paraId="279A6F8A" w14:textId="77777777" w:rsidR="00A04971" w:rsidRDefault="00000000">
      <w:pPr>
        <w:pStyle w:val="Title"/>
        <w:ind w:firstLine="14"/>
        <w:rPr>
          <w:sz w:val="30"/>
          <w:szCs w:val="30"/>
        </w:rPr>
      </w:pPr>
      <w:r>
        <w:rPr>
          <w:sz w:val="30"/>
          <w:szCs w:val="30"/>
        </w:rPr>
        <w:t>Experiment No: 03</w:t>
      </w:r>
    </w:p>
    <w:p w14:paraId="6AB5D0B5" w14:textId="77777777" w:rsidR="00A04971" w:rsidRDefault="00A04971">
      <w:pPr>
        <w:pBdr>
          <w:top w:val="nil"/>
          <w:left w:val="nil"/>
          <w:bottom w:val="nil"/>
          <w:right w:val="nil"/>
          <w:between w:val="nil"/>
        </w:pBdr>
        <w:spacing w:before="20"/>
        <w:rPr>
          <w:b/>
          <w:bCs/>
          <w:color w:val="000000"/>
          <w:sz w:val="36"/>
          <w:szCs w:val="36"/>
        </w:rPr>
      </w:pPr>
    </w:p>
    <w:p w14:paraId="5C149159" w14:textId="77777777" w:rsidR="00A04971" w:rsidRDefault="00000000">
      <w:pPr>
        <w:pStyle w:val="Heading2"/>
        <w:spacing w:before="1"/>
        <w:ind w:firstLine="151"/>
      </w:pPr>
      <w:r>
        <w:rPr>
          <w:sz w:val="26"/>
          <w:szCs w:val="26"/>
        </w:rPr>
        <w:t>AIM</w:t>
      </w:r>
      <w:r>
        <w:t>: To study and implementation of Linear Regression algorithm.</w:t>
      </w:r>
    </w:p>
    <w:p w14:paraId="1C18E08C" w14:textId="77777777" w:rsidR="00A04971" w:rsidRDefault="00A04971">
      <w:pPr>
        <w:pBdr>
          <w:top w:val="nil"/>
          <w:left w:val="nil"/>
          <w:bottom w:val="nil"/>
          <w:right w:val="nil"/>
          <w:between w:val="nil"/>
        </w:pBdr>
        <w:spacing w:before="160"/>
        <w:rPr>
          <w:color w:val="000000"/>
          <w:sz w:val="24"/>
          <w:szCs w:val="24"/>
        </w:rPr>
      </w:pPr>
    </w:p>
    <w:p w14:paraId="016B0CD7" w14:textId="77777777" w:rsidR="00A04971" w:rsidRDefault="00000000">
      <w:pPr>
        <w:pStyle w:val="Heading2"/>
        <w:spacing w:before="1"/>
        <w:ind w:firstLine="151"/>
        <w:rPr>
          <w:sz w:val="26"/>
          <w:szCs w:val="26"/>
        </w:rPr>
      </w:pPr>
      <w:r>
        <w:rPr>
          <w:sz w:val="26"/>
          <w:szCs w:val="26"/>
        </w:rPr>
        <w:t>RESOURCE REQUIRED:</w:t>
      </w:r>
    </w:p>
    <w:p w14:paraId="02D84D81" w14:textId="77777777" w:rsidR="00A04971" w:rsidRDefault="00000000">
      <w:pPr>
        <w:spacing w:before="127"/>
        <w:ind w:left="151"/>
        <w:rPr>
          <w:sz w:val="24"/>
          <w:szCs w:val="24"/>
        </w:rPr>
      </w:pPr>
      <w:r>
        <w:rPr>
          <w:sz w:val="24"/>
          <w:szCs w:val="24"/>
        </w:rPr>
        <w:t xml:space="preserve">Google repository, Dataset, </w:t>
      </w:r>
      <w:proofErr w:type="spellStart"/>
      <w:r>
        <w:rPr>
          <w:sz w:val="24"/>
          <w:szCs w:val="24"/>
        </w:rPr>
        <w:t>Jupyter</w:t>
      </w:r>
      <w:proofErr w:type="spellEnd"/>
      <w:r>
        <w:rPr>
          <w:sz w:val="24"/>
          <w:szCs w:val="24"/>
        </w:rPr>
        <w:t xml:space="preserve"> Notebook</w:t>
      </w:r>
    </w:p>
    <w:p w14:paraId="3F220696" w14:textId="77777777" w:rsidR="00A04971" w:rsidRDefault="00A04971">
      <w:pPr>
        <w:pBdr>
          <w:top w:val="nil"/>
          <w:left w:val="nil"/>
          <w:bottom w:val="nil"/>
          <w:right w:val="nil"/>
          <w:between w:val="nil"/>
        </w:pBdr>
        <w:spacing w:before="159"/>
        <w:rPr>
          <w:color w:val="000000"/>
          <w:sz w:val="24"/>
          <w:szCs w:val="24"/>
        </w:rPr>
      </w:pPr>
    </w:p>
    <w:p w14:paraId="17637ABA" w14:textId="77777777" w:rsidR="00A04971" w:rsidRDefault="00000000">
      <w:pPr>
        <w:pStyle w:val="Heading2"/>
        <w:ind w:firstLine="151"/>
      </w:pPr>
      <w:r>
        <w:rPr>
          <w:sz w:val="26"/>
          <w:szCs w:val="26"/>
        </w:rPr>
        <w:t>THEORY</w:t>
      </w:r>
      <w:r>
        <w:t>:</w:t>
      </w:r>
    </w:p>
    <w:p w14:paraId="5E67EEB6" w14:textId="77777777" w:rsidR="00A04971" w:rsidRDefault="00000000">
      <w:pPr>
        <w:spacing w:before="146" w:line="276" w:lineRule="auto"/>
        <w:ind w:left="165" w:right="160"/>
        <w:jc w:val="both"/>
        <w:rPr>
          <w:sz w:val="24"/>
          <w:szCs w:val="24"/>
        </w:rPr>
      </w:pPr>
      <w:r>
        <w:rPr>
          <w:sz w:val="24"/>
          <w:szCs w:val="24"/>
        </w:rPr>
        <w:t>Linear regression is a type of supervised machine-learning algorithm that learns from the labelled datasets and maps the data points with most optimized linear functions which can be used for prediction on new datasets. It assumes that there is a linear relationship between the input and output, meaning the output changes at a constant rate as the input changes. This relationship is represented by a straight line</w:t>
      </w:r>
    </w:p>
    <w:p w14:paraId="543D9E59" w14:textId="77777777" w:rsidR="00A04971" w:rsidRDefault="00000000">
      <w:pPr>
        <w:spacing w:before="144" w:line="278" w:lineRule="auto"/>
        <w:ind w:left="160" w:right="794" w:hanging="10"/>
        <w:jc w:val="both"/>
        <w:rPr>
          <w:sz w:val="24"/>
          <w:szCs w:val="24"/>
        </w:rPr>
      </w:pPr>
      <w:r>
        <w:rPr>
          <w:sz w:val="24"/>
          <w:szCs w:val="24"/>
        </w:rPr>
        <w:t xml:space="preserve">The linear regression model provides a sloped straight line representing the relationship between the variables. Consider the below </w:t>
      </w:r>
      <w:proofErr w:type="gramStart"/>
      <w:r>
        <w:rPr>
          <w:sz w:val="24"/>
          <w:szCs w:val="24"/>
        </w:rPr>
        <w:t>image :</w:t>
      </w:r>
      <w:proofErr w:type="gramEnd"/>
    </w:p>
    <w:p w14:paraId="5AF09B31" w14:textId="77777777" w:rsidR="00A04971" w:rsidRDefault="00000000">
      <w:pPr>
        <w:pBdr>
          <w:top w:val="nil"/>
          <w:left w:val="nil"/>
          <w:bottom w:val="nil"/>
          <w:right w:val="nil"/>
          <w:between w:val="nil"/>
        </w:pBdr>
        <w:spacing w:before="43"/>
        <w:rPr>
          <w:color w:val="000000"/>
          <w:sz w:val="24"/>
          <w:szCs w:val="24"/>
        </w:rPr>
      </w:pPr>
      <w:r>
        <w:rPr>
          <w:noProof/>
        </w:rPr>
        <w:drawing>
          <wp:anchor distT="0" distB="0" distL="0" distR="0" simplePos="0" relativeHeight="251658240" behindDoc="0" locked="0" layoutInCell="1" hidden="0" allowOverlap="1" wp14:anchorId="2C19F045" wp14:editId="7A235284">
            <wp:simplePos x="0" y="0"/>
            <wp:positionH relativeFrom="column">
              <wp:posOffset>233308</wp:posOffset>
            </wp:positionH>
            <wp:positionV relativeFrom="paragraph">
              <wp:posOffset>188862</wp:posOffset>
            </wp:positionV>
            <wp:extent cx="4176713" cy="2806487"/>
            <wp:effectExtent l="0" t="0" r="0" b="0"/>
            <wp:wrapTopAndBottom distT="0" dist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176713" cy="2806487"/>
                    </a:xfrm>
                    <a:prstGeom prst="rect">
                      <a:avLst/>
                    </a:prstGeom>
                    <a:ln/>
                  </pic:spPr>
                </pic:pic>
              </a:graphicData>
            </a:graphic>
          </wp:anchor>
        </w:drawing>
      </w:r>
    </w:p>
    <w:p w14:paraId="5B7E7EFD" w14:textId="77777777" w:rsidR="00A04971" w:rsidRDefault="00000000">
      <w:pPr>
        <w:spacing w:before="200"/>
        <w:ind w:left="151"/>
        <w:rPr>
          <w:sz w:val="24"/>
          <w:szCs w:val="24"/>
        </w:rPr>
      </w:pPr>
      <w:r>
        <w:rPr>
          <w:sz w:val="24"/>
          <w:szCs w:val="24"/>
        </w:rPr>
        <w:t>Fig. 3.1 Relationship between the variables</w:t>
      </w:r>
    </w:p>
    <w:p w14:paraId="1EDAA819" w14:textId="77777777" w:rsidR="00A04971" w:rsidRDefault="00A04971">
      <w:pPr>
        <w:pBdr>
          <w:top w:val="nil"/>
          <w:left w:val="nil"/>
          <w:bottom w:val="nil"/>
          <w:right w:val="nil"/>
          <w:between w:val="nil"/>
        </w:pBdr>
        <w:rPr>
          <w:color w:val="000000"/>
          <w:sz w:val="24"/>
          <w:szCs w:val="24"/>
        </w:rPr>
      </w:pPr>
    </w:p>
    <w:p w14:paraId="456F880B" w14:textId="77777777" w:rsidR="00A04971" w:rsidRDefault="00A04971">
      <w:pPr>
        <w:pBdr>
          <w:top w:val="nil"/>
          <w:left w:val="nil"/>
          <w:bottom w:val="nil"/>
          <w:right w:val="nil"/>
          <w:between w:val="nil"/>
        </w:pBdr>
        <w:spacing w:before="3"/>
        <w:rPr>
          <w:color w:val="000000"/>
          <w:sz w:val="24"/>
          <w:szCs w:val="24"/>
        </w:rPr>
      </w:pPr>
    </w:p>
    <w:p w14:paraId="62C2FA57" w14:textId="77777777" w:rsidR="00A04971" w:rsidRDefault="00000000">
      <w:pPr>
        <w:spacing w:before="1"/>
        <w:ind w:left="151"/>
        <w:rPr>
          <w:sz w:val="24"/>
          <w:szCs w:val="24"/>
        </w:rPr>
      </w:pPr>
      <w:r>
        <w:rPr>
          <w:sz w:val="24"/>
          <w:szCs w:val="24"/>
        </w:rPr>
        <w:t xml:space="preserve">Mathematically, we can represent </w:t>
      </w:r>
      <w:proofErr w:type="gramStart"/>
      <w:r>
        <w:rPr>
          <w:sz w:val="24"/>
          <w:szCs w:val="24"/>
        </w:rPr>
        <w:t>a linear</w:t>
      </w:r>
      <w:proofErr w:type="gramEnd"/>
      <w:r>
        <w:rPr>
          <w:sz w:val="24"/>
          <w:szCs w:val="24"/>
        </w:rPr>
        <w:t xml:space="preserve"> regression </w:t>
      </w:r>
      <w:proofErr w:type="gramStart"/>
      <w:r>
        <w:rPr>
          <w:sz w:val="24"/>
          <w:szCs w:val="24"/>
        </w:rPr>
        <w:t>as :</w:t>
      </w:r>
      <w:proofErr w:type="gramEnd"/>
    </w:p>
    <w:p w14:paraId="6D0ACE78" w14:textId="77777777" w:rsidR="00A04971" w:rsidRDefault="00000000">
      <w:pPr>
        <w:spacing w:before="187" w:line="364" w:lineRule="auto"/>
        <w:ind w:left="160" w:right="2288" w:hanging="10"/>
        <w:rPr>
          <w:sz w:val="24"/>
          <w:szCs w:val="24"/>
        </w:rPr>
      </w:pPr>
      <w:r>
        <w:rPr>
          <w:sz w:val="24"/>
          <w:szCs w:val="24"/>
        </w:rPr>
        <w:t>y= a0+a1x+ ε Here, y = Dependent Variable (Target Variable) x = Independent Variable (predictor Variable) a0= intercept of the line (Gives an additional degree of freedom) a1 = Linear regression coefficient (scale factor to each input value).</w:t>
      </w:r>
    </w:p>
    <w:p w14:paraId="529FBCE4" w14:textId="77777777" w:rsidR="00A04971" w:rsidRDefault="00000000">
      <w:pPr>
        <w:spacing w:before="43"/>
        <w:ind w:left="151"/>
        <w:rPr>
          <w:sz w:val="24"/>
          <w:szCs w:val="24"/>
        </w:rPr>
      </w:pPr>
      <w:r>
        <w:rPr>
          <w:sz w:val="24"/>
          <w:szCs w:val="24"/>
        </w:rPr>
        <w:t>ε = random error</w:t>
      </w:r>
    </w:p>
    <w:p w14:paraId="551E54DD" w14:textId="77777777" w:rsidR="00A04971" w:rsidRDefault="00000000">
      <w:pPr>
        <w:spacing w:before="144" w:line="246" w:lineRule="auto"/>
        <w:ind w:left="160" w:right="136" w:hanging="10"/>
        <w:rPr>
          <w:sz w:val="24"/>
          <w:szCs w:val="24"/>
        </w:rPr>
        <w:sectPr w:rsidR="00A04971">
          <w:pgSz w:w="11920" w:h="16850"/>
          <w:pgMar w:top="580" w:right="1275" w:bottom="280" w:left="1275" w:header="360" w:footer="360" w:gutter="0"/>
          <w:pgNumType w:start="1"/>
          <w:cols w:space="720"/>
        </w:sectPr>
      </w:pPr>
      <w:r>
        <w:rPr>
          <w:sz w:val="24"/>
          <w:szCs w:val="24"/>
        </w:rPr>
        <w:t>The values for x and y variables are training datasets for Linear Regression model representation.</w:t>
      </w:r>
    </w:p>
    <w:p w14:paraId="07AA7A8E" w14:textId="77777777" w:rsidR="00A04971" w:rsidRDefault="00000000">
      <w:pPr>
        <w:spacing w:before="71"/>
        <w:ind w:left="151"/>
        <w:rPr>
          <w:sz w:val="24"/>
          <w:szCs w:val="24"/>
        </w:rPr>
      </w:pPr>
      <w:r>
        <w:rPr>
          <w:sz w:val="24"/>
          <w:szCs w:val="24"/>
        </w:rPr>
        <w:lastRenderedPageBreak/>
        <w:t>Types of Linear Regression -</w:t>
      </w:r>
    </w:p>
    <w:p w14:paraId="322C4C04" w14:textId="77777777" w:rsidR="00A04971" w:rsidRDefault="00000000">
      <w:pPr>
        <w:spacing w:before="178"/>
        <w:ind w:left="151"/>
        <w:rPr>
          <w:sz w:val="24"/>
          <w:szCs w:val="24"/>
        </w:rPr>
      </w:pPr>
      <w:r>
        <w:rPr>
          <w:sz w:val="24"/>
          <w:szCs w:val="24"/>
        </w:rPr>
        <w:t xml:space="preserve">Linear regression can be further divided into two types of the </w:t>
      </w:r>
      <w:proofErr w:type="gramStart"/>
      <w:r>
        <w:rPr>
          <w:sz w:val="24"/>
          <w:szCs w:val="24"/>
        </w:rPr>
        <w:t>algorithms :</w:t>
      </w:r>
      <w:proofErr w:type="gramEnd"/>
    </w:p>
    <w:p w14:paraId="686CF24B" w14:textId="77777777" w:rsidR="00A04971" w:rsidRDefault="00000000">
      <w:pPr>
        <w:numPr>
          <w:ilvl w:val="0"/>
          <w:numId w:val="3"/>
        </w:numPr>
        <w:pBdr>
          <w:top w:val="nil"/>
          <w:left w:val="nil"/>
          <w:bottom w:val="nil"/>
          <w:right w:val="nil"/>
          <w:between w:val="nil"/>
        </w:pBdr>
        <w:tabs>
          <w:tab w:val="left" w:pos="846"/>
        </w:tabs>
        <w:spacing w:before="177"/>
        <w:ind w:left="846"/>
        <w:rPr>
          <w:color w:val="000000"/>
        </w:rPr>
      </w:pPr>
      <w:r>
        <w:rPr>
          <w:color w:val="000000"/>
          <w:sz w:val="24"/>
          <w:szCs w:val="24"/>
        </w:rPr>
        <w:t xml:space="preserve">Simple Linear </w:t>
      </w:r>
      <w:proofErr w:type="gramStart"/>
      <w:r>
        <w:rPr>
          <w:color w:val="000000"/>
          <w:sz w:val="24"/>
          <w:szCs w:val="24"/>
        </w:rPr>
        <w:t>Regression :</w:t>
      </w:r>
      <w:proofErr w:type="gramEnd"/>
    </w:p>
    <w:p w14:paraId="369813F8" w14:textId="77777777" w:rsidR="00A04971" w:rsidRDefault="00000000">
      <w:pPr>
        <w:spacing w:before="178" w:line="276" w:lineRule="auto"/>
        <w:ind w:left="160" w:right="105" w:hanging="10"/>
        <w:rPr>
          <w:sz w:val="24"/>
          <w:szCs w:val="24"/>
        </w:rPr>
      </w:pPr>
      <w:r>
        <w:rPr>
          <w:sz w:val="24"/>
          <w:szCs w:val="24"/>
        </w:rPr>
        <w:t>If a single independent variable is used to predict the value of a numerical dependent variable, then such a Linear Regression algorithm is called Simple Linear Regression.</w:t>
      </w:r>
    </w:p>
    <w:p w14:paraId="0342DA14" w14:textId="77777777" w:rsidR="00A04971" w:rsidRDefault="00000000">
      <w:pPr>
        <w:numPr>
          <w:ilvl w:val="0"/>
          <w:numId w:val="3"/>
        </w:numPr>
        <w:pBdr>
          <w:top w:val="nil"/>
          <w:left w:val="nil"/>
          <w:bottom w:val="nil"/>
          <w:right w:val="nil"/>
          <w:between w:val="nil"/>
        </w:pBdr>
        <w:tabs>
          <w:tab w:val="left" w:pos="846"/>
        </w:tabs>
        <w:spacing w:before="136"/>
        <w:ind w:left="846"/>
        <w:rPr>
          <w:color w:val="000000"/>
        </w:rPr>
      </w:pPr>
      <w:r>
        <w:rPr>
          <w:color w:val="000000"/>
          <w:sz w:val="24"/>
          <w:szCs w:val="24"/>
        </w:rPr>
        <w:t xml:space="preserve">Multiple Linear </w:t>
      </w:r>
      <w:proofErr w:type="gramStart"/>
      <w:r>
        <w:rPr>
          <w:color w:val="000000"/>
          <w:sz w:val="24"/>
          <w:szCs w:val="24"/>
        </w:rPr>
        <w:t>regression :</w:t>
      </w:r>
      <w:proofErr w:type="gramEnd"/>
    </w:p>
    <w:p w14:paraId="36B4E198" w14:textId="77777777" w:rsidR="00A04971" w:rsidRDefault="00000000">
      <w:pPr>
        <w:spacing w:before="177" w:line="278" w:lineRule="auto"/>
        <w:ind w:left="160" w:hanging="10"/>
        <w:rPr>
          <w:sz w:val="24"/>
          <w:szCs w:val="24"/>
        </w:rPr>
      </w:pPr>
      <w:r>
        <w:rPr>
          <w:sz w:val="24"/>
          <w:szCs w:val="24"/>
        </w:rPr>
        <w:t>If more than one independent variable is used to predict the value of a numerical dependent variable, then such a Linear Regression algorithm is called Multiple Linear Regression.</w:t>
      </w:r>
    </w:p>
    <w:p w14:paraId="543F6421" w14:textId="77777777" w:rsidR="00A04971" w:rsidRDefault="00000000">
      <w:pPr>
        <w:spacing w:before="131"/>
        <w:ind w:left="151"/>
        <w:rPr>
          <w:sz w:val="24"/>
          <w:szCs w:val="24"/>
        </w:rPr>
      </w:pPr>
      <w:r>
        <w:rPr>
          <w:sz w:val="24"/>
          <w:szCs w:val="24"/>
        </w:rPr>
        <w:t>Linear Regression Line -</w:t>
      </w:r>
    </w:p>
    <w:p w14:paraId="1EF123A7" w14:textId="77777777" w:rsidR="00A04971" w:rsidRDefault="00000000">
      <w:pPr>
        <w:spacing w:before="178" w:line="278" w:lineRule="auto"/>
        <w:ind w:left="160" w:hanging="10"/>
        <w:rPr>
          <w:sz w:val="24"/>
          <w:szCs w:val="24"/>
        </w:rPr>
      </w:pPr>
      <w:r>
        <w:rPr>
          <w:sz w:val="24"/>
          <w:szCs w:val="24"/>
        </w:rPr>
        <w:t xml:space="preserve">A linear line showing the relationship between the dependent and independent variables is called a regression line. A regression line can show two types of </w:t>
      </w:r>
      <w:proofErr w:type="gramStart"/>
      <w:r>
        <w:rPr>
          <w:sz w:val="24"/>
          <w:szCs w:val="24"/>
        </w:rPr>
        <w:t>relationship :</w:t>
      </w:r>
      <w:proofErr w:type="gramEnd"/>
    </w:p>
    <w:p w14:paraId="23F17318" w14:textId="77777777" w:rsidR="00A04971" w:rsidRDefault="00000000">
      <w:pPr>
        <w:numPr>
          <w:ilvl w:val="0"/>
          <w:numId w:val="2"/>
        </w:numPr>
        <w:pBdr>
          <w:top w:val="nil"/>
          <w:left w:val="nil"/>
          <w:bottom w:val="nil"/>
          <w:right w:val="nil"/>
          <w:between w:val="nil"/>
        </w:pBdr>
        <w:tabs>
          <w:tab w:val="left" w:pos="409"/>
        </w:tabs>
        <w:spacing w:before="130"/>
        <w:ind w:left="409" w:hanging="258"/>
        <w:rPr>
          <w:color w:val="000000"/>
        </w:rPr>
      </w:pPr>
      <w:r>
        <w:rPr>
          <w:color w:val="000000"/>
          <w:sz w:val="24"/>
          <w:szCs w:val="24"/>
        </w:rPr>
        <w:t xml:space="preserve">Positive Linear </w:t>
      </w:r>
      <w:proofErr w:type="gramStart"/>
      <w:r>
        <w:rPr>
          <w:color w:val="000000"/>
          <w:sz w:val="24"/>
          <w:szCs w:val="24"/>
        </w:rPr>
        <w:t>Relationship :</w:t>
      </w:r>
      <w:proofErr w:type="gramEnd"/>
    </w:p>
    <w:p w14:paraId="00D926C1" w14:textId="77777777" w:rsidR="00A04971" w:rsidRDefault="00000000">
      <w:pPr>
        <w:spacing w:before="178" w:line="278" w:lineRule="auto"/>
        <w:ind w:left="160" w:hanging="10"/>
        <w:rPr>
          <w:sz w:val="24"/>
          <w:szCs w:val="24"/>
        </w:rPr>
      </w:pPr>
      <w:r>
        <w:rPr>
          <w:sz w:val="24"/>
          <w:szCs w:val="24"/>
        </w:rPr>
        <w:t xml:space="preserve">If the dependent variable increases on the Y-axis and independent variable increases on </w:t>
      </w:r>
      <w:proofErr w:type="spellStart"/>
      <w:r>
        <w:rPr>
          <w:sz w:val="24"/>
          <w:szCs w:val="24"/>
        </w:rPr>
        <w:t>Xaxis</w:t>
      </w:r>
      <w:proofErr w:type="spellEnd"/>
      <w:r>
        <w:rPr>
          <w:sz w:val="24"/>
          <w:szCs w:val="24"/>
        </w:rPr>
        <w:t>, then such a relationship is termed as a Positive linear relationship.</w:t>
      </w:r>
    </w:p>
    <w:p w14:paraId="25B07515" w14:textId="77777777" w:rsidR="00A04971" w:rsidRDefault="00000000">
      <w:pPr>
        <w:pBdr>
          <w:top w:val="nil"/>
          <w:left w:val="nil"/>
          <w:bottom w:val="nil"/>
          <w:right w:val="nil"/>
          <w:between w:val="nil"/>
        </w:pBdr>
        <w:spacing w:before="4"/>
        <w:rPr>
          <w:color w:val="000000"/>
          <w:sz w:val="24"/>
          <w:szCs w:val="24"/>
        </w:rPr>
      </w:pPr>
      <w:r>
        <w:rPr>
          <w:noProof/>
        </w:rPr>
        <w:drawing>
          <wp:anchor distT="0" distB="0" distL="0" distR="0" simplePos="0" relativeHeight="251659264" behindDoc="0" locked="0" layoutInCell="1" hidden="0" allowOverlap="1" wp14:anchorId="38218EC9" wp14:editId="7A6F802B">
            <wp:simplePos x="0" y="0"/>
            <wp:positionH relativeFrom="column">
              <wp:posOffset>142875</wp:posOffset>
            </wp:positionH>
            <wp:positionV relativeFrom="paragraph">
              <wp:posOffset>83944</wp:posOffset>
            </wp:positionV>
            <wp:extent cx="2486863" cy="1386839"/>
            <wp:effectExtent l="0" t="0" r="0" b="0"/>
            <wp:wrapTopAndBottom distT="0" dist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486863" cy="1386839"/>
                    </a:xfrm>
                    <a:prstGeom prst="rect">
                      <a:avLst/>
                    </a:prstGeom>
                    <a:ln/>
                  </pic:spPr>
                </pic:pic>
              </a:graphicData>
            </a:graphic>
          </wp:anchor>
        </w:drawing>
      </w:r>
    </w:p>
    <w:p w14:paraId="7D887E98" w14:textId="77777777" w:rsidR="00A04971" w:rsidRDefault="00000000">
      <w:pPr>
        <w:spacing w:before="123"/>
        <w:ind w:left="151"/>
        <w:rPr>
          <w:sz w:val="24"/>
          <w:szCs w:val="24"/>
        </w:rPr>
      </w:pPr>
      <w:r>
        <w:rPr>
          <w:sz w:val="24"/>
          <w:szCs w:val="24"/>
        </w:rPr>
        <w:t>Fig. 3.2 Positive Linear Relationship</w:t>
      </w:r>
    </w:p>
    <w:p w14:paraId="786D7BFF" w14:textId="77777777" w:rsidR="00A04971" w:rsidRDefault="00A04971">
      <w:pPr>
        <w:pBdr>
          <w:top w:val="nil"/>
          <w:left w:val="nil"/>
          <w:bottom w:val="nil"/>
          <w:right w:val="nil"/>
          <w:between w:val="nil"/>
        </w:pBdr>
        <w:rPr>
          <w:color w:val="000000"/>
          <w:sz w:val="24"/>
          <w:szCs w:val="24"/>
        </w:rPr>
      </w:pPr>
    </w:p>
    <w:p w14:paraId="1B3AE817" w14:textId="77777777" w:rsidR="00A04971" w:rsidRDefault="00A04971">
      <w:pPr>
        <w:pBdr>
          <w:top w:val="nil"/>
          <w:left w:val="nil"/>
          <w:bottom w:val="nil"/>
          <w:right w:val="nil"/>
          <w:between w:val="nil"/>
        </w:pBdr>
        <w:spacing w:before="4"/>
        <w:rPr>
          <w:color w:val="000000"/>
          <w:sz w:val="24"/>
          <w:szCs w:val="24"/>
        </w:rPr>
      </w:pPr>
    </w:p>
    <w:p w14:paraId="3DE676F9" w14:textId="77777777" w:rsidR="00A04971" w:rsidRDefault="00000000">
      <w:pPr>
        <w:numPr>
          <w:ilvl w:val="0"/>
          <w:numId w:val="2"/>
        </w:numPr>
        <w:pBdr>
          <w:top w:val="nil"/>
          <w:left w:val="nil"/>
          <w:bottom w:val="nil"/>
          <w:right w:val="nil"/>
          <w:between w:val="nil"/>
        </w:pBdr>
        <w:tabs>
          <w:tab w:val="left" w:pos="409"/>
        </w:tabs>
        <w:spacing w:before="1"/>
        <w:ind w:left="409" w:hanging="258"/>
        <w:rPr>
          <w:color w:val="000000"/>
        </w:rPr>
      </w:pPr>
      <w:r>
        <w:rPr>
          <w:color w:val="000000"/>
          <w:sz w:val="24"/>
          <w:szCs w:val="24"/>
        </w:rPr>
        <w:t xml:space="preserve">Negative Linear </w:t>
      </w:r>
      <w:proofErr w:type="gramStart"/>
      <w:r>
        <w:rPr>
          <w:color w:val="000000"/>
          <w:sz w:val="24"/>
          <w:szCs w:val="24"/>
        </w:rPr>
        <w:t>Relationship :</w:t>
      </w:r>
      <w:proofErr w:type="gramEnd"/>
    </w:p>
    <w:p w14:paraId="4D6F0646" w14:textId="77777777" w:rsidR="00A04971" w:rsidRDefault="00000000">
      <w:pPr>
        <w:spacing w:before="177" w:line="278" w:lineRule="auto"/>
        <w:ind w:left="160" w:hanging="10"/>
        <w:rPr>
          <w:sz w:val="24"/>
          <w:szCs w:val="24"/>
        </w:rPr>
      </w:pPr>
      <w:r>
        <w:rPr>
          <w:sz w:val="24"/>
          <w:szCs w:val="24"/>
        </w:rPr>
        <w:t>If the dependent variable decreases on the Y-axis and independent variable increases on the X- axis, then such a relationship is called a negative linear relationship.</w:t>
      </w:r>
    </w:p>
    <w:p w14:paraId="375080C6" w14:textId="77777777" w:rsidR="00A04971" w:rsidRDefault="00000000">
      <w:pPr>
        <w:pBdr>
          <w:top w:val="nil"/>
          <w:left w:val="nil"/>
          <w:bottom w:val="nil"/>
          <w:right w:val="nil"/>
          <w:between w:val="nil"/>
        </w:pBdr>
        <w:spacing w:before="1"/>
        <w:rPr>
          <w:color w:val="000000"/>
          <w:sz w:val="24"/>
          <w:szCs w:val="24"/>
        </w:rPr>
      </w:pPr>
      <w:r>
        <w:rPr>
          <w:noProof/>
        </w:rPr>
        <w:drawing>
          <wp:anchor distT="0" distB="0" distL="0" distR="0" simplePos="0" relativeHeight="251660288" behindDoc="0" locked="0" layoutInCell="1" hidden="0" allowOverlap="1" wp14:anchorId="2294F8F2" wp14:editId="481F1130">
            <wp:simplePos x="0" y="0"/>
            <wp:positionH relativeFrom="column">
              <wp:posOffset>264632</wp:posOffset>
            </wp:positionH>
            <wp:positionV relativeFrom="paragraph">
              <wp:posOffset>132743</wp:posOffset>
            </wp:positionV>
            <wp:extent cx="2191153" cy="1343501"/>
            <wp:effectExtent l="0" t="0" r="0" b="0"/>
            <wp:wrapTopAndBottom distT="0" dist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191153" cy="1343501"/>
                    </a:xfrm>
                    <a:prstGeom prst="rect">
                      <a:avLst/>
                    </a:prstGeom>
                    <a:ln/>
                  </pic:spPr>
                </pic:pic>
              </a:graphicData>
            </a:graphic>
          </wp:anchor>
        </w:drawing>
      </w:r>
    </w:p>
    <w:p w14:paraId="26690180" w14:textId="77777777" w:rsidR="00A04971" w:rsidRDefault="00000000">
      <w:pPr>
        <w:spacing w:before="134"/>
        <w:ind w:left="151"/>
        <w:rPr>
          <w:sz w:val="24"/>
          <w:szCs w:val="24"/>
        </w:rPr>
        <w:sectPr w:rsidR="00A04971">
          <w:pgSz w:w="11920" w:h="16850"/>
          <w:pgMar w:top="1660" w:right="1275" w:bottom="280" w:left="1275" w:header="360" w:footer="360" w:gutter="0"/>
          <w:cols w:space="720"/>
        </w:sectPr>
      </w:pPr>
      <w:r>
        <w:rPr>
          <w:sz w:val="24"/>
          <w:szCs w:val="24"/>
        </w:rPr>
        <w:t>Fig. 3.3 Negative Linear Relationship</w:t>
      </w:r>
    </w:p>
    <w:p w14:paraId="256B4F9D" w14:textId="77777777" w:rsidR="00A04971" w:rsidRDefault="00000000">
      <w:pPr>
        <w:spacing w:before="299"/>
        <w:ind w:left="141"/>
        <w:rPr>
          <w:b/>
          <w:bCs/>
          <w:sz w:val="24"/>
          <w:szCs w:val="24"/>
        </w:rPr>
      </w:pPr>
      <w:r>
        <w:rPr>
          <w:b/>
          <w:bCs/>
          <w:color w:val="273139"/>
          <w:sz w:val="24"/>
          <w:szCs w:val="24"/>
        </w:rPr>
        <w:lastRenderedPageBreak/>
        <w:t>Evaluation Metrics for Linear Regression</w:t>
      </w:r>
    </w:p>
    <w:p w14:paraId="20D9F1C9" w14:textId="77777777" w:rsidR="00A04971" w:rsidRDefault="00000000">
      <w:pPr>
        <w:pBdr>
          <w:top w:val="nil"/>
          <w:left w:val="nil"/>
          <w:bottom w:val="nil"/>
          <w:right w:val="nil"/>
          <w:between w:val="nil"/>
        </w:pBdr>
        <w:spacing w:before="146" w:line="276" w:lineRule="auto"/>
        <w:ind w:left="136" w:right="144" w:hanging="10"/>
        <w:jc w:val="both"/>
        <w:rPr>
          <w:color w:val="000000"/>
          <w:sz w:val="24"/>
          <w:szCs w:val="24"/>
        </w:rPr>
      </w:pPr>
      <w:r>
        <w:rPr>
          <w:color w:val="273139"/>
          <w:sz w:val="24"/>
          <w:szCs w:val="24"/>
        </w:rPr>
        <w:t xml:space="preserve">A variety of </w:t>
      </w:r>
      <w:hyperlink r:id="rId9">
        <w:r>
          <w:rPr>
            <w:color w:val="35795F"/>
            <w:sz w:val="24"/>
            <w:szCs w:val="24"/>
            <w:u w:val="single"/>
          </w:rPr>
          <w:t>evaluation</w:t>
        </w:r>
      </w:hyperlink>
      <w:r>
        <w:rPr>
          <w:color w:val="35795F"/>
          <w:sz w:val="24"/>
          <w:szCs w:val="24"/>
          <w:u w:val="single"/>
        </w:rPr>
        <w:t xml:space="preserve"> </w:t>
      </w:r>
      <w:hyperlink r:id="rId10">
        <w:r>
          <w:rPr>
            <w:color w:val="35795F"/>
            <w:sz w:val="24"/>
            <w:szCs w:val="24"/>
            <w:u w:val="single"/>
          </w:rPr>
          <w:t>measures</w:t>
        </w:r>
      </w:hyperlink>
      <w:r>
        <w:rPr>
          <w:color w:val="35795F"/>
          <w:sz w:val="24"/>
          <w:szCs w:val="24"/>
        </w:rPr>
        <w:t xml:space="preserve"> </w:t>
      </w:r>
      <w:r>
        <w:rPr>
          <w:color w:val="273139"/>
          <w:sz w:val="24"/>
          <w:szCs w:val="24"/>
        </w:rPr>
        <w:t>can be used to determine the strength of any linear regression model. These assessment metrics often give an indication of how well the model is producing the observed outputs.</w:t>
      </w:r>
    </w:p>
    <w:p w14:paraId="641D64E3" w14:textId="77777777" w:rsidR="00A04971" w:rsidRDefault="00000000">
      <w:pPr>
        <w:pBdr>
          <w:top w:val="nil"/>
          <w:left w:val="nil"/>
          <w:bottom w:val="nil"/>
          <w:right w:val="nil"/>
          <w:between w:val="nil"/>
        </w:pBdr>
        <w:spacing w:before="9"/>
        <w:ind w:left="127"/>
        <w:jc w:val="both"/>
        <w:rPr>
          <w:color w:val="000000"/>
          <w:sz w:val="24"/>
          <w:szCs w:val="24"/>
        </w:rPr>
      </w:pPr>
      <w:r>
        <w:rPr>
          <w:color w:val="273139"/>
          <w:sz w:val="24"/>
          <w:szCs w:val="24"/>
        </w:rPr>
        <w:t>The most common measurements are:</w:t>
      </w:r>
    </w:p>
    <w:p w14:paraId="56B4537F" w14:textId="77777777" w:rsidR="00A04971" w:rsidRDefault="00A04971">
      <w:pPr>
        <w:pBdr>
          <w:top w:val="nil"/>
          <w:left w:val="nil"/>
          <w:bottom w:val="nil"/>
          <w:right w:val="nil"/>
          <w:between w:val="nil"/>
        </w:pBdr>
        <w:spacing w:before="173"/>
        <w:rPr>
          <w:color w:val="000000"/>
          <w:sz w:val="24"/>
          <w:szCs w:val="24"/>
        </w:rPr>
      </w:pPr>
    </w:p>
    <w:p w14:paraId="5EF412B7" w14:textId="77777777" w:rsidR="00A04971" w:rsidRDefault="00000000">
      <w:pPr>
        <w:pStyle w:val="Heading1"/>
        <w:numPr>
          <w:ilvl w:val="0"/>
          <w:numId w:val="1"/>
        </w:numPr>
        <w:tabs>
          <w:tab w:val="left" w:pos="385"/>
        </w:tabs>
        <w:ind w:left="385" w:hanging="258"/>
        <w:rPr>
          <w:sz w:val="24"/>
          <w:szCs w:val="24"/>
        </w:rPr>
      </w:pPr>
      <w:r>
        <w:rPr>
          <w:color w:val="273139"/>
          <w:sz w:val="24"/>
          <w:szCs w:val="24"/>
        </w:rPr>
        <w:t>Mean Square Error (MSE)</w:t>
      </w:r>
    </w:p>
    <w:p w14:paraId="547EDFAE" w14:textId="77777777" w:rsidR="00A04971" w:rsidRDefault="00000000">
      <w:pPr>
        <w:pBdr>
          <w:top w:val="nil"/>
          <w:left w:val="nil"/>
          <w:bottom w:val="nil"/>
          <w:right w:val="nil"/>
          <w:between w:val="nil"/>
        </w:pBdr>
        <w:spacing w:before="274" w:line="278" w:lineRule="auto"/>
        <w:ind w:left="136" w:right="145" w:hanging="10"/>
        <w:jc w:val="both"/>
        <w:rPr>
          <w:color w:val="000000"/>
          <w:sz w:val="24"/>
          <w:szCs w:val="24"/>
        </w:rPr>
      </w:pPr>
      <w:hyperlink r:id="rId11">
        <w:r>
          <w:rPr>
            <w:color w:val="35795F"/>
            <w:sz w:val="24"/>
            <w:szCs w:val="24"/>
            <w:u w:val="single"/>
          </w:rPr>
          <w:t>Mean</w:t>
        </w:r>
      </w:hyperlink>
      <w:r>
        <w:rPr>
          <w:color w:val="35795F"/>
          <w:sz w:val="24"/>
          <w:szCs w:val="24"/>
          <w:u w:val="single"/>
        </w:rPr>
        <w:t xml:space="preserve"> </w:t>
      </w:r>
      <w:hyperlink r:id="rId12">
        <w:r>
          <w:rPr>
            <w:color w:val="35795F"/>
            <w:sz w:val="24"/>
            <w:szCs w:val="24"/>
            <w:u w:val="single"/>
          </w:rPr>
          <w:t>Squared</w:t>
        </w:r>
      </w:hyperlink>
      <w:r>
        <w:rPr>
          <w:color w:val="35795F"/>
          <w:sz w:val="24"/>
          <w:szCs w:val="24"/>
          <w:u w:val="single"/>
        </w:rPr>
        <w:t xml:space="preserve"> </w:t>
      </w:r>
      <w:hyperlink r:id="rId13">
        <w:r>
          <w:rPr>
            <w:color w:val="35795F"/>
            <w:sz w:val="24"/>
            <w:szCs w:val="24"/>
            <w:u w:val="single"/>
          </w:rPr>
          <w:t>Error</w:t>
        </w:r>
      </w:hyperlink>
      <w:r>
        <w:rPr>
          <w:color w:val="35795F"/>
          <w:sz w:val="24"/>
          <w:szCs w:val="24"/>
          <w:u w:val="single"/>
        </w:rPr>
        <w:t xml:space="preserve"> </w:t>
      </w:r>
      <w:hyperlink r:id="rId14">
        <w:r>
          <w:rPr>
            <w:color w:val="35795F"/>
            <w:sz w:val="24"/>
            <w:szCs w:val="24"/>
            <w:u w:val="single"/>
          </w:rPr>
          <w:t>(MSE)</w:t>
        </w:r>
      </w:hyperlink>
      <w:r>
        <w:rPr>
          <w:color w:val="35795F"/>
          <w:sz w:val="24"/>
          <w:szCs w:val="24"/>
        </w:rPr>
        <w:t xml:space="preserve"> </w:t>
      </w:r>
      <w:r>
        <w:rPr>
          <w:color w:val="273139"/>
          <w:sz w:val="24"/>
          <w:szCs w:val="24"/>
        </w:rPr>
        <w:t>is an evaluation metric that calculates the average of the squared differences between the actual and predicted values for all the data points. The difference is squared to ensure that negative and positive differences don't cancel each other out.</w:t>
      </w:r>
    </w:p>
    <w:p w14:paraId="2257F0F4" w14:textId="77777777" w:rsidR="00A04971" w:rsidRDefault="00000000">
      <w:pPr>
        <w:spacing w:before="48"/>
        <w:ind w:left="127"/>
        <w:rPr>
          <w:sz w:val="24"/>
          <w:szCs w:val="24"/>
        </w:rPr>
      </w:pPr>
      <w:sdt>
        <w:sdtPr>
          <w:tag w:val="goog_rdk_0"/>
          <w:id w:val="1226440109"/>
        </w:sdtPr>
        <w:sdtContent>
          <w:r>
            <w:rPr>
              <w:rFonts w:ascii="Gungsuh" w:eastAsia="Gungsuh" w:hAnsi="Gungsuh" w:cs="Gungsuh"/>
              <w:color w:val="273139"/>
              <w:sz w:val="24"/>
              <w:szCs w:val="24"/>
            </w:rPr>
            <w:t>MSE=1n∑i=1n(</w:t>
          </w:r>
          <w:proofErr w:type="spellStart"/>
          <w:r>
            <w:rPr>
              <w:rFonts w:ascii="Gungsuh" w:eastAsia="Gungsuh" w:hAnsi="Gungsuh" w:cs="Gungsuh"/>
              <w:color w:val="273139"/>
              <w:sz w:val="24"/>
              <w:szCs w:val="24"/>
            </w:rPr>
            <w:t>yi−yi</w:t>
          </w:r>
          <w:proofErr w:type="spellEnd"/>
          <w:r>
            <w:rPr>
              <w:rFonts w:ascii="Gungsuh" w:eastAsia="Gungsuh" w:hAnsi="Gungsuh" w:cs="Gungsuh"/>
              <w:color w:val="273139"/>
              <w:sz w:val="24"/>
              <w:szCs w:val="24"/>
            </w:rPr>
            <w:t>^)2</w:t>
          </w:r>
        </w:sdtContent>
      </w:sdt>
      <w:r>
        <w:rPr>
          <w:i/>
          <w:iCs/>
          <w:color w:val="273139"/>
          <w:sz w:val="24"/>
          <w:szCs w:val="24"/>
        </w:rPr>
        <w:t>MSE</w:t>
      </w:r>
      <w:r>
        <w:rPr>
          <w:color w:val="273139"/>
          <w:sz w:val="24"/>
          <w:szCs w:val="24"/>
        </w:rPr>
        <w:t>=</w:t>
      </w:r>
      <w:r>
        <w:rPr>
          <w:i/>
          <w:iCs/>
          <w:color w:val="273139"/>
          <w:sz w:val="24"/>
          <w:szCs w:val="24"/>
        </w:rPr>
        <w:t>n</w:t>
      </w:r>
      <w:sdt>
        <w:sdtPr>
          <w:tag w:val="goog_rdk_1"/>
          <w:id w:val="-542978518"/>
        </w:sdtPr>
        <w:sdtContent>
          <w:r>
            <w:rPr>
              <w:rFonts w:ascii="Gungsuh" w:eastAsia="Gungsuh" w:hAnsi="Gungsuh" w:cs="Gungsuh"/>
              <w:color w:val="273139"/>
              <w:sz w:val="24"/>
              <w:szCs w:val="24"/>
            </w:rPr>
            <w:t>1∑</w:t>
          </w:r>
        </w:sdtContent>
      </w:sdt>
      <w:r>
        <w:rPr>
          <w:i/>
          <w:iCs/>
          <w:color w:val="273139"/>
          <w:sz w:val="24"/>
          <w:szCs w:val="24"/>
        </w:rPr>
        <w:t>i</w:t>
      </w:r>
      <w:r>
        <w:rPr>
          <w:color w:val="273139"/>
          <w:sz w:val="24"/>
          <w:szCs w:val="24"/>
        </w:rPr>
        <w:t>=1</w:t>
      </w:r>
      <w:r>
        <w:rPr>
          <w:i/>
          <w:iCs/>
          <w:color w:val="273139"/>
          <w:sz w:val="24"/>
          <w:szCs w:val="24"/>
        </w:rPr>
        <w:t>n</w:t>
      </w:r>
      <w:r>
        <w:rPr>
          <w:color w:val="273139"/>
          <w:sz w:val="24"/>
          <w:szCs w:val="24"/>
        </w:rPr>
        <w:t>(</w:t>
      </w:r>
      <w:proofErr w:type="spellStart"/>
      <w:r>
        <w:rPr>
          <w:i/>
          <w:iCs/>
          <w:color w:val="273139"/>
          <w:sz w:val="24"/>
          <w:szCs w:val="24"/>
        </w:rPr>
        <w:t>yi</w:t>
      </w:r>
      <w:sdt>
        <w:sdtPr>
          <w:tag w:val="goog_rdk_2"/>
          <w:id w:val="-1358019696"/>
        </w:sdtPr>
        <w:sdtContent>
          <w:r>
            <w:rPr>
              <w:rFonts w:ascii="Gungsuh" w:eastAsia="Gungsuh" w:hAnsi="Gungsuh" w:cs="Gungsuh"/>
              <w:color w:val="273139"/>
              <w:sz w:val="24"/>
              <w:szCs w:val="24"/>
            </w:rPr>
            <w:t>−</w:t>
          </w:r>
        </w:sdtContent>
      </w:sdt>
      <w:r>
        <w:rPr>
          <w:i/>
          <w:iCs/>
          <w:color w:val="273139"/>
          <w:sz w:val="24"/>
          <w:szCs w:val="24"/>
        </w:rPr>
        <w:t>yi</w:t>
      </w:r>
      <w:proofErr w:type="spellEnd"/>
      <w:r>
        <w:rPr>
          <w:color w:val="273139"/>
          <w:sz w:val="24"/>
          <w:szCs w:val="24"/>
        </w:rPr>
        <w:t>)2</w:t>
      </w:r>
    </w:p>
    <w:p w14:paraId="22C372D8" w14:textId="77777777" w:rsidR="00A04971" w:rsidRDefault="00000000">
      <w:pPr>
        <w:pBdr>
          <w:top w:val="nil"/>
          <w:left w:val="nil"/>
          <w:bottom w:val="nil"/>
          <w:right w:val="nil"/>
          <w:between w:val="nil"/>
        </w:pBdr>
        <w:spacing w:before="49"/>
        <w:ind w:left="127"/>
        <w:rPr>
          <w:color w:val="000000"/>
          <w:sz w:val="24"/>
          <w:szCs w:val="24"/>
        </w:rPr>
      </w:pPr>
      <w:r>
        <w:rPr>
          <w:color w:val="273139"/>
          <w:sz w:val="24"/>
          <w:szCs w:val="24"/>
        </w:rPr>
        <w:t>Here,</w:t>
      </w:r>
    </w:p>
    <w:p w14:paraId="3F1996C5" w14:textId="77777777" w:rsidR="00A04971" w:rsidRDefault="00000000">
      <w:pPr>
        <w:numPr>
          <w:ilvl w:val="1"/>
          <w:numId w:val="1"/>
        </w:numPr>
        <w:pBdr>
          <w:top w:val="nil"/>
          <w:left w:val="nil"/>
          <w:bottom w:val="nil"/>
          <w:right w:val="nil"/>
          <w:between w:val="nil"/>
        </w:pBdr>
        <w:tabs>
          <w:tab w:val="left" w:pos="486"/>
        </w:tabs>
        <w:spacing w:before="248"/>
        <w:ind w:left="486" w:hanging="359"/>
        <w:rPr>
          <w:color w:val="273139"/>
          <w:sz w:val="24"/>
          <w:szCs w:val="24"/>
        </w:rPr>
      </w:pPr>
      <w:proofErr w:type="spellStart"/>
      <w:r>
        <w:rPr>
          <w:color w:val="273139"/>
          <w:sz w:val="24"/>
          <w:szCs w:val="24"/>
        </w:rPr>
        <w:t>n</w:t>
      </w:r>
      <w:r>
        <w:rPr>
          <w:i/>
          <w:iCs/>
          <w:color w:val="273139"/>
          <w:sz w:val="24"/>
          <w:szCs w:val="24"/>
        </w:rPr>
        <w:t>n</w:t>
      </w:r>
      <w:proofErr w:type="spellEnd"/>
      <w:r>
        <w:rPr>
          <w:i/>
          <w:iCs/>
          <w:color w:val="273139"/>
          <w:sz w:val="24"/>
          <w:szCs w:val="24"/>
        </w:rPr>
        <w:t xml:space="preserve"> </w:t>
      </w:r>
      <w:r>
        <w:rPr>
          <w:color w:val="273139"/>
          <w:sz w:val="24"/>
          <w:szCs w:val="24"/>
        </w:rPr>
        <w:t>is the number of data points.</w:t>
      </w:r>
    </w:p>
    <w:p w14:paraId="53B9D649" w14:textId="77777777" w:rsidR="00A04971" w:rsidRDefault="00000000">
      <w:pPr>
        <w:numPr>
          <w:ilvl w:val="1"/>
          <w:numId w:val="1"/>
        </w:numPr>
        <w:pBdr>
          <w:top w:val="nil"/>
          <w:left w:val="nil"/>
          <w:bottom w:val="nil"/>
          <w:right w:val="nil"/>
          <w:between w:val="nil"/>
        </w:pBdr>
        <w:tabs>
          <w:tab w:val="left" w:pos="486"/>
        </w:tabs>
        <w:spacing w:before="57"/>
        <w:ind w:left="486" w:hanging="359"/>
        <w:rPr>
          <w:color w:val="273139"/>
          <w:sz w:val="24"/>
          <w:szCs w:val="24"/>
        </w:rPr>
      </w:pPr>
      <w:proofErr w:type="spellStart"/>
      <w:r>
        <w:rPr>
          <w:color w:val="273139"/>
          <w:sz w:val="24"/>
          <w:szCs w:val="24"/>
        </w:rPr>
        <w:t>yi</w:t>
      </w:r>
      <w:r>
        <w:rPr>
          <w:i/>
          <w:iCs/>
          <w:color w:val="273139"/>
          <w:sz w:val="24"/>
          <w:szCs w:val="24"/>
        </w:rPr>
        <w:t>yi</w:t>
      </w:r>
      <w:proofErr w:type="spellEnd"/>
      <w:r>
        <w:rPr>
          <w:i/>
          <w:iCs/>
          <w:color w:val="273139"/>
          <w:sz w:val="24"/>
          <w:szCs w:val="24"/>
        </w:rPr>
        <w:t xml:space="preserve"> </w:t>
      </w:r>
      <w:r>
        <w:rPr>
          <w:color w:val="273139"/>
          <w:sz w:val="24"/>
          <w:szCs w:val="24"/>
        </w:rPr>
        <w:t xml:space="preserve">is the actual or observed value for the </w:t>
      </w:r>
      <w:proofErr w:type="spellStart"/>
      <w:r>
        <w:rPr>
          <w:color w:val="273139"/>
          <w:sz w:val="24"/>
          <w:szCs w:val="24"/>
        </w:rPr>
        <w:t>ith</w:t>
      </w:r>
      <w:r>
        <w:rPr>
          <w:i/>
          <w:iCs/>
          <w:color w:val="273139"/>
          <w:sz w:val="24"/>
          <w:szCs w:val="24"/>
        </w:rPr>
        <w:t>ith</w:t>
      </w:r>
      <w:proofErr w:type="spellEnd"/>
      <w:r>
        <w:rPr>
          <w:i/>
          <w:iCs/>
          <w:color w:val="273139"/>
          <w:sz w:val="24"/>
          <w:szCs w:val="24"/>
        </w:rPr>
        <w:t xml:space="preserve"> </w:t>
      </w:r>
      <w:r>
        <w:rPr>
          <w:color w:val="273139"/>
          <w:sz w:val="24"/>
          <w:szCs w:val="24"/>
        </w:rPr>
        <w:t>data point.</w:t>
      </w:r>
    </w:p>
    <w:p w14:paraId="1B5E9CBE" w14:textId="77777777" w:rsidR="00A04971" w:rsidRDefault="00000000">
      <w:pPr>
        <w:numPr>
          <w:ilvl w:val="1"/>
          <w:numId w:val="1"/>
        </w:numPr>
        <w:pBdr>
          <w:top w:val="nil"/>
          <w:left w:val="nil"/>
          <w:bottom w:val="nil"/>
          <w:right w:val="nil"/>
          <w:between w:val="nil"/>
        </w:pBdr>
        <w:tabs>
          <w:tab w:val="left" w:pos="486"/>
        </w:tabs>
        <w:spacing w:before="57"/>
        <w:ind w:left="486" w:hanging="359"/>
        <w:rPr>
          <w:color w:val="273139"/>
          <w:sz w:val="24"/>
          <w:szCs w:val="24"/>
        </w:rPr>
      </w:pPr>
      <w:proofErr w:type="spellStart"/>
      <w:r>
        <w:rPr>
          <w:color w:val="273139"/>
          <w:sz w:val="24"/>
          <w:szCs w:val="24"/>
        </w:rPr>
        <w:t>yi^</w:t>
      </w:r>
      <w:r>
        <w:rPr>
          <w:i/>
          <w:iCs/>
          <w:color w:val="273139"/>
          <w:sz w:val="24"/>
          <w:szCs w:val="24"/>
        </w:rPr>
        <w:t>yi</w:t>
      </w:r>
      <w:proofErr w:type="spellEnd"/>
      <w:r>
        <w:rPr>
          <w:i/>
          <w:iCs/>
          <w:color w:val="273139"/>
          <w:sz w:val="24"/>
          <w:szCs w:val="24"/>
        </w:rPr>
        <w:t xml:space="preserve"> </w:t>
      </w:r>
      <w:r>
        <w:rPr>
          <w:color w:val="273139"/>
          <w:sz w:val="24"/>
          <w:szCs w:val="24"/>
        </w:rPr>
        <w:t xml:space="preserve">is the predicted value for the </w:t>
      </w:r>
      <w:proofErr w:type="spellStart"/>
      <w:r>
        <w:rPr>
          <w:color w:val="273139"/>
          <w:sz w:val="24"/>
          <w:szCs w:val="24"/>
        </w:rPr>
        <w:t>ith</w:t>
      </w:r>
      <w:r>
        <w:rPr>
          <w:i/>
          <w:iCs/>
          <w:color w:val="273139"/>
          <w:sz w:val="24"/>
          <w:szCs w:val="24"/>
        </w:rPr>
        <w:t>ith</w:t>
      </w:r>
      <w:proofErr w:type="spellEnd"/>
      <w:r>
        <w:rPr>
          <w:i/>
          <w:iCs/>
          <w:color w:val="273139"/>
          <w:sz w:val="24"/>
          <w:szCs w:val="24"/>
        </w:rPr>
        <w:t xml:space="preserve"> </w:t>
      </w:r>
      <w:r>
        <w:rPr>
          <w:color w:val="273139"/>
          <w:sz w:val="24"/>
          <w:szCs w:val="24"/>
        </w:rPr>
        <w:t>data point.</w:t>
      </w:r>
    </w:p>
    <w:p w14:paraId="17AFDFEB" w14:textId="77777777" w:rsidR="00A04971" w:rsidRDefault="00000000">
      <w:pPr>
        <w:pBdr>
          <w:top w:val="nil"/>
          <w:left w:val="nil"/>
          <w:bottom w:val="nil"/>
          <w:right w:val="nil"/>
          <w:between w:val="nil"/>
        </w:pBdr>
        <w:spacing w:before="59" w:line="276" w:lineRule="auto"/>
        <w:ind w:left="136" w:right="136" w:hanging="10"/>
        <w:rPr>
          <w:color w:val="000000"/>
          <w:sz w:val="24"/>
          <w:szCs w:val="24"/>
        </w:rPr>
      </w:pPr>
      <w:r>
        <w:rPr>
          <w:color w:val="273139"/>
          <w:sz w:val="24"/>
          <w:szCs w:val="24"/>
        </w:rPr>
        <w:t>MSE is a way to quantify the accuracy of a model's predictions. MSE is sensitive to outliers as large errors contribute significantly to the overall score.</w:t>
      </w:r>
    </w:p>
    <w:p w14:paraId="512E0B5E" w14:textId="77777777" w:rsidR="00A04971" w:rsidRDefault="00A04971">
      <w:pPr>
        <w:pBdr>
          <w:top w:val="nil"/>
          <w:left w:val="nil"/>
          <w:bottom w:val="nil"/>
          <w:right w:val="nil"/>
          <w:between w:val="nil"/>
        </w:pBdr>
        <w:spacing w:before="136"/>
        <w:rPr>
          <w:color w:val="000000"/>
          <w:sz w:val="24"/>
          <w:szCs w:val="24"/>
        </w:rPr>
      </w:pPr>
    </w:p>
    <w:p w14:paraId="6E76FC8C" w14:textId="77777777" w:rsidR="00A04971" w:rsidRDefault="00000000">
      <w:pPr>
        <w:pStyle w:val="Heading1"/>
        <w:numPr>
          <w:ilvl w:val="0"/>
          <w:numId w:val="1"/>
        </w:numPr>
        <w:tabs>
          <w:tab w:val="left" w:pos="385"/>
        </w:tabs>
        <w:ind w:left="385" w:hanging="258"/>
        <w:rPr>
          <w:sz w:val="24"/>
          <w:szCs w:val="24"/>
        </w:rPr>
      </w:pPr>
      <w:r>
        <w:rPr>
          <w:color w:val="273139"/>
          <w:sz w:val="24"/>
          <w:szCs w:val="24"/>
        </w:rPr>
        <w:t>Mean Absolute Error (MAE)</w:t>
      </w:r>
    </w:p>
    <w:p w14:paraId="65C37A2C" w14:textId="77777777" w:rsidR="00A04971" w:rsidRDefault="00000000">
      <w:pPr>
        <w:pBdr>
          <w:top w:val="nil"/>
          <w:left w:val="nil"/>
          <w:bottom w:val="nil"/>
          <w:right w:val="nil"/>
          <w:between w:val="nil"/>
        </w:pBdr>
        <w:spacing w:before="274" w:line="276" w:lineRule="auto"/>
        <w:ind w:left="136" w:right="144" w:hanging="10"/>
        <w:jc w:val="both"/>
        <w:rPr>
          <w:color w:val="000000"/>
          <w:sz w:val="24"/>
          <w:szCs w:val="24"/>
        </w:rPr>
      </w:pPr>
      <w:hyperlink r:id="rId15">
        <w:r>
          <w:rPr>
            <w:color w:val="35795F"/>
            <w:sz w:val="24"/>
            <w:szCs w:val="24"/>
            <w:u w:val="single"/>
          </w:rPr>
          <w:t>Mean</w:t>
        </w:r>
      </w:hyperlink>
      <w:r>
        <w:rPr>
          <w:color w:val="35795F"/>
          <w:sz w:val="24"/>
          <w:szCs w:val="24"/>
          <w:u w:val="single"/>
        </w:rPr>
        <w:t xml:space="preserve"> </w:t>
      </w:r>
      <w:hyperlink r:id="rId16">
        <w:r>
          <w:rPr>
            <w:color w:val="35795F"/>
            <w:sz w:val="24"/>
            <w:szCs w:val="24"/>
            <w:u w:val="single"/>
          </w:rPr>
          <w:t>Absolute</w:t>
        </w:r>
      </w:hyperlink>
      <w:r>
        <w:rPr>
          <w:color w:val="35795F"/>
          <w:sz w:val="24"/>
          <w:szCs w:val="24"/>
          <w:u w:val="single"/>
        </w:rPr>
        <w:t xml:space="preserve"> </w:t>
      </w:r>
      <w:hyperlink r:id="rId17">
        <w:r>
          <w:rPr>
            <w:color w:val="35795F"/>
            <w:sz w:val="24"/>
            <w:szCs w:val="24"/>
            <w:u w:val="single"/>
          </w:rPr>
          <w:t>Error</w:t>
        </w:r>
      </w:hyperlink>
      <w:r>
        <w:rPr>
          <w:color w:val="35795F"/>
          <w:sz w:val="24"/>
          <w:szCs w:val="24"/>
        </w:rPr>
        <w:t xml:space="preserve"> </w:t>
      </w:r>
      <w:hyperlink r:id="rId18">
        <w:r>
          <w:rPr>
            <w:color w:val="273139"/>
            <w:sz w:val="24"/>
            <w:szCs w:val="24"/>
          </w:rPr>
          <w:t>i</w:t>
        </w:r>
      </w:hyperlink>
      <w:r>
        <w:rPr>
          <w:color w:val="273139"/>
          <w:sz w:val="24"/>
          <w:szCs w:val="24"/>
        </w:rPr>
        <w:t>s an evaluation metric used to calculate the accuracy of a regression model. MAE measures the average absolute difference between the predicted values and actual values. Mathematically MAE is expressed as:</w:t>
      </w:r>
    </w:p>
    <w:p w14:paraId="1732D8CE" w14:textId="77777777" w:rsidR="00A04971" w:rsidRDefault="00000000">
      <w:pPr>
        <w:spacing w:before="183"/>
        <w:ind w:left="127"/>
        <w:rPr>
          <w:i/>
          <w:iCs/>
          <w:sz w:val="24"/>
          <w:szCs w:val="24"/>
        </w:rPr>
      </w:pPr>
      <w:sdt>
        <w:sdtPr>
          <w:tag w:val="goog_rdk_3"/>
          <w:id w:val="180636168"/>
        </w:sdtPr>
        <w:sdtContent>
          <w:r>
            <w:rPr>
              <w:rFonts w:ascii="Gungsuh" w:eastAsia="Gungsuh" w:hAnsi="Gungsuh" w:cs="Gungsuh"/>
              <w:color w:val="273139"/>
              <w:sz w:val="24"/>
              <w:szCs w:val="24"/>
            </w:rPr>
            <w:t>MAE=1n∑i=1n</w:t>
          </w:r>
        </w:sdtContent>
      </w:sdt>
      <w:r>
        <w:rPr>
          <w:noProof/>
          <w:color w:val="273139"/>
          <w:sz w:val="24"/>
          <w:szCs w:val="24"/>
        </w:rPr>
        <w:drawing>
          <wp:inline distT="0" distB="0" distL="0" distR="0" wp14:anchorId="6AE33DE5" wp14:editId="2ACA63C4">
            <wp:extent cx="11853" cy="128751"/>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1853" cy="128751"/>
                    </a:xfrm>
                    <a:prstGeom prst="rect">
                      <a:avLst/>
                    </a:prstGeom>
                    <a:ln/>
                  </pic:spPr>
                </pic:pic>
              </a:graphicData>
            </a:graphic>
          </wp:inline>
        </w:drawing>
      </w:r>
      <w:sdt>
        <w:sdtPr>
          <w:tag w:val="goog_rdk_4"/>
          <w:id w:val="79350357"/>
        </w:sdtPr>
        <w:sdtContent>
          <w:r>
            <w:rPr>
              <w:rFonts w:ascii="Gungsuh" w:eastAsia="Gungsuh" w:hAnsi="Gungsuh" w:cs="Gungsuh"/>
              <w:color w:val="273139"/>
              <w:sz w:val="24"/>
              <w:szCs w:val="24"/>
            </w:rPr>
            <w:t>Yi−Yi^</w:t>
          </w:r>
        </w:sdtContent>
      </w:sdt>
      <w:r>
        <w:rPr>
          <w:noProof/>
          <w:color w:val="273139"/>
          <w:sz w:val="24"/>
          <w:szCs w:val="24"/>
        </w:rPr>
        <w:drawing>
          <wp:inline distT="0" distB="0" distL="0" distR="0" wp14:anchorId="31622D7F" wp14:editId="1E782C11">
            <wp:extent cx="11853" cy="128751"/>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1853" cy="128751"/>
                    </a:xfrm>
                    <a:prstGeom prst="rect">
                      <a:avLst/>
                    </a:prstGeom>
                    <a:ln/>
                  </pic:spPr>
                </pic:pic>
              </a:graphicData>
            </a:graphic>
          </wp:inline>
        </w:drawing>
      </w:r>
      <w:r>
        <w:rPr>
          <w:i/>
          <w:iCs/>
          <w:color w:val="273139"/>
          <w:sz w:val="24"/>
          <w:szCs w:val="24"/>
        </w:rPr>
        <w:t>MAE</w:t>
      </w:r>
      <w:r>
        <w:rPr>
          <w:color w:val="273139"/>
          <w:sz w:val="24"/>
          <w:szCs w:val="24"/>
        </w:rPr>
        <w:t>=</w:t>
      </w:r>
      <w:r>
        <w:rPr>
          <w:i/>
          <w:iCs/>
          <w:color w:val="273139"/>
          <w:sz w:val="24"/>
          <w:szCs w:val="24"/>
        </w:rPr>
        <w:t>n</w:t>
      </w:r>
      <w:sdt>
        <w:sdtPr>
          <w:tag w:val="goog_rdk_5"/>
          <w:id w:val="73782366"/>
        </w:sdtPr>
        <w:sdtContent>
          <w:r>
            <w:rPr>
              <w:rFonts w:ascii="Gungsuh" w:eastAsia="Gungsuh" w:hAnsi="Gungsuh" w:cs="Gungsuh"/>
              <w:color w:val="273139"/>
              <w:sz w:val="24"/>
              <w:szCs w:val="24"/>
            </w:rPr>
            <w:t>1∑</w:t>
          </w:r>
        </w:sdtContent>
      </w:sdt>
      <w:r>
        <w:rPr>
          <w:i/>
          <w:iCs/>
          <w:color w:val="273139"/>
          <w:sz w:val="24"/>
          <w:szCs w:val="24"/>
        </w:rPr>
        <w:t>i</w:t>
      </w:r>
      <w:r>
        <w:rPr>
          <w:color w:val="273139"/>
          <w:sz w:val="24"/>
          <w:szCs w:val="24"/>
        </w:rPr>
        <w:t>=1</w:t>
      </w:r>
      <w:r>
        <w:rPr>
          <w:i/>
          <w:iCs/>
          <w:color w:val="273139"/>
          <w:sz w:val="24"/>
          <w:szCs w:val="24"/>
        </w:rPr>
        <w:t>n</w:t>
      </w:r>
      <w:r>
        <w:rPr>
          <w:i/>
          <w:iCs/>
          <w:noProof/>
          <w:color w:val="273139"/>
          <w:sz w:val="24"/>
          <w:szCs w:val="24"/>
        </w:rPr>
        <w:drawing>
          <wp:inline distT="0" distB="0" distL="0" distR="0" wp14:anchorId="033F543B" wp14:editId="2F8F1CEC">
            <wp:extent cx="15716" cy="130063"/>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15716" cy="130063"/>
                    </a:xfrm>
                    <a:prstGeom prst="rect">
                      <a:avLst/>
                    </a:prstGeom>
                    <a:ln/>
                  </pic:spPr>
                </pic:pic>
              </a:graphicData>
            </a:graphic>
          </wp:inline>
        </w:drawing>
      </w:r>
      <w:r>
        <w:rPr>
          <w:i/>
          <w:iCs/>
          <w:color w:val="273139"/>
          <w:sz w:val="24"/>
          <w:szCs w:val="24"/>
        </w:rPr>
        <w:t>Yi</w:t>
      </w:r>
      <w:sdt>
        <w:sdtPr>
          <w:tag w:val="goog_rdk_6"/>
          <w:id w:val="822191906"/>
        </w:sdtPr>
        <w:sdtContent>
          <w:r>
            <w:rPr>
              <w:rFonts w:ascii="Gungsuh" w:eastAsia="Gungsuh" w:hAnsi="Gungsuh" w:cs="Gungsuh"/>
              <w:color w:val="273139"/>
              <w:sz w:val="24"/>
              <w:szCs w:val="24"/>
            </w:rPr>
            <w:t>−</w:t>
          </w:r>
        </w:sdtContent>
      </w:sdt>
      <w:r>
        <w:rPr>
          <w:i/>
          <w:iCs/>
          <w:color w:val="273139"/>
          <w:sz w:val="24"/>
          <w:szCs w:val="24"/>
        </w:rPr>
        <w:t>Yi</w:t>
      </w:r>
      <w:r>
        <w:rPr>
          <w:i/>
          <w:iCs/>
          <w:noProof/>
          <w:color w:val="273139"/>
          <w:sz w:val="24"/>
          <w:szCs w:val="24"/>
        </w:rPr>
        <w:drawing>
          <wp:inline distT="0" distB="0" distL="0" distR="0" wp14:anchorId="20555A23" wp14:editId="056FB760">
            <wp:extent cx="11853" cy="128751"/>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1853" cy="128751"/>
                    </a:xfrm>
                    <a:prstGeom prst="rect">
                      <a:avLst/>
                    </a:prstGeom>
                    <a:ln/>
                  </pic:spPr>
                </pic:pic>
              </a:graphicData>
            </a:graphic>
          </wp:inline>
        </w:drawing>
      </w:r>
    </w:p>
    <w:p w14:paraId="14B4231E" w14:textId="77777777" w:rsidR="00A04971" w:rsidRDefault="00000000">
      <w:pPr>
        <w:pBdr>
          <w:top w:val="nil"/>
          <w:left w:val="nil"/>
          <w:bottom w:val="nil"/>
          <w:right w:val="nil"/>
          <w:between w:val="nil"/>
        </w:pBdr>
        <w:spacing w:before="49"/>
        <w:ind w:left="127"/>
        <w:rPr>
          <w:color w:val="000000"/>
          <w:sz w:val="24"/>
          <w:szCs w:val="24"/>
        </w:rPr>
      </w:pPr>
      <w:r>
        <w:rPr>
          <w:color w:val="273139"/>
          <w:sz w:val="24"/>
          <w:szCs w:val="24"/>
        </w:rPr>
        <w:t>Here,</w:t>
      </w:r>
    </w:p>
    <w:p w14:paraId="5DB3E5ED" w14:textId="77777777" w:rsidR="00A04971" w:rsidRDefault="00000000">
      <w:pPr>
        <w:numPr>
          <w:ilvl w:val="1"/>
          <w:numId w:val="1"/>
        </w:numPr>
        <w:pBdr>
          <w:top w:val="nil"/>
          <w:left w:val="nil"/>
          <w:bottom w:val="nil"/>
          <w:right w:val="nil"/>
          <w:between w:val="nil"/>
        </w:pBdr>
        <w:tabs>
          <w:tab w:val="left" w:pos="487"/>
        </w:tabs>
        <w:spacing w:before="160" w:line="276" w:lineRule="auto"/>
        <w:ind w:right="3531"/>
        <w:rPr>
          <w:color w:val="273139"/>
          <w:sz w:val="24"/>
          <w:szCs w:val="24"/>
        </w:rPr>
      </w:pPr>
      <w:r>
        <w:rPr>
          <w:color w:val="273139"/>
          <w:sz w:val="24"/>
          <w:szCs w:val="24"/>
        </w:rPr>
        <w:t xml:space="preserve">n is the number of observations </w:t>
      </w:r>
      <w:r>
        <w:rPr>
          <w:noProof/>
          <w:color w:val="273139"/>
          <w:sz w:val="24"/>
          <w:szCs w:val="24"/>
        </w:rPr>
        <w:drawing>
          <wp:inline distT="0" distB="0" distL="0" distR="0" wp14:anchorId="29DA9C5E" wp14:editId="42AD885B">
            <wp:extent cx="164592" cy="167639"/>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164592" cy="167639"/>
                    </a:xfrm>
                    <a:prstGeom prst="rect">
                      <a:avLst/>
                    </a:prstGeom>
                    <a:ln/>
                  </pic:spPr>
                </pic:pic>
              </a:graphicData>
            </a:graphic>
          </wp:inline>
        </w:drawing>
      </w:r>
      <w:r>
        <w:rPr>
          <w:color w:val="273139"/>
          <w:sz w:val="24"/>
          <w:szCs w:val="24"/>
        </w:rPr>
        <w:t>Yi represents the actual values.</w:t>
      </w:r>
    </w:p>
    <w:p w14:paraId="59889F7F" w14:textId="77777777" w:rsidR="00A04971" w:rsidRDefault="00000000">
      <w:pPr>
        <w:numPr>
          <w:ilvl w:val="1"/>
          <w:numId w:val="1"/>
        </w:numPr>
        <w:pBdr>
          <w:top w:val="nil"/>
          <w:left w:val="nil"/>
          <w:bottom w:val="nil"/>
          <w:right w:val="nil"/>
          <w:between w:val="nil"/>
        </w:pBdr>
        <w:tabs>
          <w:tab w:val="left" w:pos="486"/>
        </w:tabs>
        <w:spacing w:before="79"/>
        <w:ind w:left="486" w:hanging="359"/>
        <w:rPr>
          <w:color w:val="273139"/>
          <w:sz w:val="24"/>
          <w:szCs w:val="24"/>
        </w:rPr>
      </w:pPr>
      <w:proofErr w:type="spellStart"/>
      <w:r>
        <w:rPr>
          <w:color w:val="273139"/>
          <w:sz w:val="24"/>
          <w:szCs w:val="24"/>
        </w:rPr>
        <w:t>Yi^</w:t>
      </w:r>
      <w:r>
        <w:rPr>
          <w:i/>
          <w:iCs/>
          <w:color w:val="273139"/>
          <w:sz w:val="24"/>
          <w:szCs w:val="24"/>
        </w:rPr>
        <w:t>Yi</w:t>
      </w:r>
      <w:proofErr w:type="spellEnd"/>
      <w:r>
        <w:rPr>
          <w:i/>
          <w:iCs/>
          <w:color w:val="273139"/>
          <w:sz w:val="24"/>
          <w:szCs w:val="24"/>
        </w:rPr>
        <w:t xml:space="preserve"> </w:t>
      </w:r>
      <w:r>
        <w:rPr>
          <w:color w:val="273139"/>
          <w:sz w:val="24"/>
          <w:szCs w:val="24"/>
        </w:rPr>
        <w:t>represents the predicted values</w:t>
      </w:r>
    </w:p>
    <w:p w14:paraId="695BA247" w14:textId="77777777" w:rsidR="00A04971" w:rsidRDefault="00000000">
      <w:pPr>
        <w:pBdr>
          <w:top w:val="nil"/>
          <w:left w:val="nil"/>
          <w:bottom w:val="nil"/>
          <w:right w:val="nil"/>
          <w:between w:val="nil"/>
        </w:pBdr>
        <w:spacing w:before="56" w:line="278" w:lineRule="auto"/>
        <w:ind w:left="136" w:hanging="10"/>
        <w:rPr>
          <w:color w:val="000000"/>
          <w:sz w:val="24"/>
          <w:szCs w:val="24"/>
        </w:rPr>
      </w:pPr>
      <w:r>
        <w:rPr>
          <w:color w:val="273139"/>
          <w:sz w:val="24"/>
          <w:szCs w:val="24"/>
        </w:rPr>
        <w:t>Lower MAE value indicates better model performance. It is not sensitive to the outliers as we consider absolute differences.</w:t>
      </w:r>
    </w:p>
    <w:p w14:paraId="7B6D6125" w14:textId="77777777" w:rsidR="00A04971" w:rsidRDefault="00000000">
      <w:pPr>
        <w:pStyle w:val="Heading1"/>
        <w:numPr>
          <w:ilvl w:val="0"/>
          <w:numId w:val="1"/>
        </w:numPr>
        <w:tabs>
          <w:tab w:val="left" w:pos="385"/>
        </w:tabs>
        <w:spacing w:before="213"/>
        <w:ind w:left="385" w:hanging="258"/>
        <w:jc w:val="both"/>
        <w:rPr>
          <w:sz w:val="24"/>
          <w:szCs w:val="24"/>
        </w:rPr>
      </w:pPr>
      <w:r>
        <w:rPr>
          <w:color w:val="273139"/>
          <w:sz w:val="24"/>
          <w:szCs w:val="24"/>
        </w:rPr>
        <w:t>Root Mean Squared Error (RMSE)</w:t>
      </w:r>
    </w:p>
    <w:p w14:paraId="2E34C31A" w14:textId="77777777" w:rsidR="00A04971" w:rsidRDefault="00000000">
      <w:pPr>
        <w:pBdr>
          <w:top w:val="nil"/>
          <w:left w:val="nil"/>
          <w:bottom w:val="nil"/>
          <w:right w:val="nil"/>
          <w:between w:val="nil"/>
        </w:pBdr>
        <w:spacing w:before="24" w:line="276" w:lineRule="auto"/>
        <w:ind w:left="136" w:right="139" w:hanging="10"/>
        <w:jc w:val="both"/>
        <w:rPr>
          <w:color w:val="000000"/>
          <w:sz w:val="24"/>
          <w:szCs w:val="24"/>
        </w:rPr>
      </w:pPr>
      <w:r>
        <w:rPr>
          <w:color w:val="273139"/>
          <w:sz w:val="24"/>
          <w:szCs w:val="24"/>
        </w:rPr>
        <w:t xml:space="preserve">The square root of the residuals' variance is the </w:t>
      </w:r>
      <w:hyperlink r:id="rId22">
        <w:r>
          <w:rPr>
            <w:color w:val="35795F"/>
            <w:sz w:val="24"/>
            <w:szCs w:val="24"/>
            <w:u w:val="single"/>
          </w:rPr>
          <w:t>Root</w:t>
        </w:r>
      </w:hyperlink>
      <w:r>
        <w:rPr>
          <w:color w:val="35795F"/>
          <w:sz w:val="24"/>
          <w:szCs w:val="24"/>
          <w:u w:val="single"/>
        </w:rPr>
        <w:t xml:space="preserve"> </w:t>
      </w:r>
      <w:hyperlink r:id="rId23">
        <w:r>
          <w:rPr>
            <w:color w:val="35795F"/>
            <w:sz w:val="24"/>
            <w:szCs w:val="24"/>
            <w:u w:val="single"/>
          </w:rPr>
          <w:t>Mean</w:t>
        </w:r>
      </w:hyperlink>
      <w:r>
        <w:rPr>
          <w:color w:val="35795F"/>
          <w:sz w:val="24"/>
          <w:szCs w:val="24"/>
          <w:u w:val="single"/>
        </w:rPr>
        <w:t xml:space="preserve"> </w:t>
      </w:r>
      <w:hyperlink r:id="rId24">
        <w:r>
          <w:rPr>
            <w:color w:val="35795F"/>
            <w:sz w:val="24"/>
            <w:szCs w:val="24"/>
            <w:u w:val="single"/>
          </w:rPr>
          <w:t>Squared</w:t>
        </w:r>
      </w:hyperlink>
      <w:r>
        <w:rPr>
          <w:color w:val="35795F"/>
          <w:sz w:val="24"/>
          <w:szCs w:val="24"/>
          <w:u w:val="single"/>
        </w:rPr>
        <w:t xml:space="preserve"> </w:t>
      </w:r>
      <w:hyperlink r:id="rId25">
        <w:r>
          <w:rPr>
            <w:color w:val="35795F"/>
            <w:sz w:val="24"/>
            <w:szCs w:val="24"/>
            <w:u w:val="single"/>
          </w:rPr>
          <w:t>Error</w:t>
        </w:r>
      </w:hyperlink>
      <w:hyperlink r:id="rId26">
        <w:r>
          <w:rPr>
            <w:color w:val="273139"/>
            <w:sz w:val="24"/>
            <w:szCs w:val="24"/>
          </w:rPr>
          <w:t>.</w:t>
        </w:r>
      </w:hyperlink>
      <w:r>
        <w:rPr>
          <w:color w:val="273139"/>
          <w:sz w:val="24"/>
          <w:szCs w:val="24"/>
        </w:rPr>
        <w:t xml:space="preserve"> It describes how well the observed data points match the expected values or the model's absolute fit to the data. In mathematical notation, it can be expressed as:</w:t>
      </w:r>
    </w:p>
    <w:p w14:paraId="392D7D42" w14:textId="77777777" w:rsidR="00A04971" w:rsidRDefault="00000000">
      <w:pPr>
        <w:spacing w:before="68"/>
        <w:ind w:left="127"/>
        <w:rPr>
          <w:sz w:val="24"/>
          <w:szCs w:val="24"/>
        </w:rPr>
      </w:pPr>
      <w:sdt>
        <w:sdtPr>
          <w:tag w:val="goog_rdk_7"/>
          <w:id w:val="-665629569"/>
        </w:sdtPr>
        <w:sdtContent>
          <w:r>
            <w:rPr>
              <w:rFonts w:ascii="Gungsuh" w:eastAsia="Gungsuh" w:hAnsi="Gungsuh" w:cs="Gungsuh"/>
              <w:color w:val="273139"/>
              <w:sz w:val="24"/>
              <w:szCs w:val="24"/>
            </w:rPr>
            <w:t>RMSE=RSSn=∑i=2n(yiactual−yipredicted)2n</w:t>
          </w:r>
        </w:sdtContent>
      </w:sdt>
      <w:r>
        <w:rPr>
          <w:i/>
          <w:iCs/>
          <w:color w:val="273139"/>
          <w:sz w:val="24"/>
          <w:szCs w:val="24"/>
        </w:rPr>
        <w:t>RMSE</w:t>
      </w:r>
      <w:r>
        <w:rPr>
          <w:color w:val="273139"/>
          <w:sz w:val="24"/>
          <w:szCs w:val="24"/>
        </w:rPr>
        <w:t>=</w:t>
      </w:r>
      <w:r>
        <w:rPr>
          <w:i/>
          <w:iCs/>
          <w:color w:val="273139"/>
          <w:sz w:val="24"/>
          <w:szCs w:val="24"/>
        </w:rPr>
        <w:t>nRSS</w:t>
      </w:r>
      <w:r>
        <w:rPr>
          <w:color w:val="273139"/>
          <w:sz w:val="24"/>
          <w:szCs w:val="24"/>
        </w:rPr>
        <w:t>=</w:t>
      </w:r>
      <w:r>
        <w:rPr>
          <w:i/>
          <w:iCs/>
          <w:color w:val="273139"/>
          <w:sz w:val="24"/>
          <w:szCs w:val="24"/>
        </w:rPr>
        <w:t>n</w:t>
      </w:r>
      <w:sdt>
        <w:sdtPr>
          <w:tag w:val="goog_rdk_8"/>
          <w:id w:val="-1868332079"/>
        </w:sdtPr>
        <w:sdtContent>
          <w:r>
            <w:rPr>
              <w:rFonts w:ascii="Gungsuh" w:eastAsia="Gungsuh" w:hAnsi="Gungsuh" w:cs="Gungsuh"/>
              <w:color w:val="273139"/>
              <w:sz w:val="24"/>
              <w:szCs w:val="24"/>
            </w:rPr>
            <w:t>∑</w:t>
          </w:r>
        </w:sdtContent>
      </w:sdt>
      <w:r>
        <w:rPr>
          <w:i/>
          <w:iCs/>
          <w:color w:val="273139"/>
          <w:sz w:val="24"/>
          <w:szCs w:val="24"/>
        </w:rPr>
        <w:t>i</w:t>
      </w:r>
      <w:r>
        <w:rPr>
          <w:color w:val="273139"/>
          <w:sz w:val="24"/>
          <w:szCs w:val="24"/>
        </w:rPr>
        <w:t>=2</w:t>
      </w:r>
      <w:r>
        <w:rPr>
          <w:i/>
          <w:iCs/>
          <w:color w:val="273139"/>
          <w:sz w:val="24"/>
          <w:szCs w:val="24"/>
        </w:rPr>
        <w:t>n</w:t>
      </w:r>
      <w:r>
        <w:rPr>
          <w:color w:val="273139"/>
          <w:sz w:val="24"/>
          <w:szCs w:val="24"/>
        </w:rPr>
        <w:t>(</w:t>
      </w:r>
      <w:r>
        <w:rPr>
          <w:i/>
          <w:iCs/>
          <w:color w:val="273139"/>
          <w:sz w:val="24"/>
          <w:szCs w:val="24"/>
        </w:rPr>
        <w:t>y</w:t>
      </w:r>
      <w:r>
        <w:rPr>
          <w:i/>
          <w:iCs/>
          <w:color w:val="273139"/>
          <w:sz w:val="24"/>
          <w:szCs w:val="24"/>
          <w:vertAlign w:val="subscript"/>
        </w:rPr>
        <w:t>iactual</w:t>
      </w:r>
      <w:sdt>
        <w:sdtPr>
          <w:tag w:val="goog_rdk_9"/>
          <w:id w:val="-190063459"/>
        </w:sdtPr>
        <w:sdtContent>
          <w:r>
            <w:rPr>
              <w:rFonts w:ascii="Gungsuh" w:eastAsia="Gungsuh" w:hAnsi="Gungsuh" w:cs="Gungsuh"/>
              <w:color w:val="273139"/>
              <w:sz w:val="24"/>
              <w:szCs w:val="24"/>
            </w:rPr>
            <w:t>−</w:t>
          </w:r>
        </w:sdtContent>
      </w:sdt>
      <w:r>
        <w:rPr>
          <w:i/>
          <w:iCs/>
          <w:color w:val="273139"/>
          <w:sz w:val="24"/>
          <w:szCs w:val="24"/>
        </w:rPr>
        <w:t>y</w:t>
      </w:r>
      <w:r>
        <w:rPr>
          <w:i/>
          <w:iCs/>
          <w:color w:val="273139"/>
          <w:sz w:val="24"/>
          <w:szCs w:val="24"/>
          <w:vertAlign w:val="subscript"/>
        </w:rPr>
        <w:t>ipredicted</w:t>
      </w:r>
      <w:r>
        <w:rPr>
          <w:color w:val="273139"/>
          <w:sz w:val="24"/>
          <w:szCs w:val="24"/>
        </w:rPr>
        <w:t>)</w:t>
      </w:r>
      <w:r>
        <w:rPr>
          <w:color w:val="273139"/>
          <w:sz w:val="24"/>
          <w:szCs w:val="24"/>
          <w:vertAlign w:val="subscript"/>
        </w:rPr>
        <w:t>2</w:t>
      </w:r>
    </w:p>
    <w:p w14:paraId="212B2B63" w14:textId="77777777" w:rsidR="00A04971" w:rsidRDefault="00000000">
      <w:pPr>
        <w:spacing w:before="39"/>
        <w:ind w:left="136"/>
        <w:rPr>
          <w:b/>
          <w:bCs/>
          <w:sz w:val="24"/>
          <w:szCs w:val="24"/>
        </w:rPr>
      </w:pPr>
      <w:r>
        <w:rPr>
          <w:b/>
          <w:bCs/>
          <w:color w:val="273139"/>
          <w:sz w:val="24"/>
          <w:szCs w:val="24"/>
        </w:rPr>
        <w:t>Where:</w:t>
      </w:r>
    </w:p>
    <w:p w14:paraId="102C49B6" w14:textId="77777777" w:rsidR="00A04971" w:rsidRDefault="00000000">
      <w:pPr>
        <w:numPr>
          <w:ilvl w:val="1"/>
          <w:numId w:val="1"/>
        </w:numPr>
        <w:pBdr>
          <w:top w:val="nil"/>
          <w:left w:val="nil"/>
          <w:bottom w:val="nil"/>
          <w:right w:val="nil"/>
          <w:between w:val="nil"/>
        </w:pBdr>
        <w:tabs>
          <w:tab w:val="left" w:pos="486"/>
        </w:tabs>
        <w:spacing w:before="101"/>
        <w:ind w:left="486" w:hanging="359"/>
        <w:jc w:val="both"/>
        <w:rPr>
          <w:color w:val="273139"/>
          <w:sz w:val="24"/>
          <w:szCs w:val="24"/>
        </w:rPr>
      </w:pPr>
      <w:proofErr w:type="spellStart"/>
      <w:proofErr w:type="gramStart"/>
      <w:r>
        <w:rPr>
          <w:color w:val="273139"/>
          <w:sz w:val="24"/>
          <w:szCs w:val="24"/>
        </w:rPr>
        <w:t>n</w:t>
      </w:r>
      <w:r>
        <w:rPr>
          <w:i/>
          <w:iCs/>
          <w:color w:val="273139"/>
          <w:sz w:val="24"/>
          <w:szCs w:val="24"/>
        </w:rPr>
        <w:t>n</w:t>
      </w:r>
      <w:proofErr w:type="spellEnd"/>
      <w:r>
        <w:rPr>
          <w:i/>
          <w:iCs/>
          <w:color w:val="273139"/>
          <w:sz w:val="24"/>
          <w:szCs w:val="24"/>
        </w:rPr>
        <w:t xml:space="preserve"> </w:t>
      </w:r>
      <w:r>
        <w:rPr>
          <w:color w:val="273139"/>
          <w:sz w:val="24"/>
          <w:szCs w:val="24"/>
        </w:rPr>
        <w:t>:</w:t>
      </w:r>
      <w:proofErr w:type="gramEnd"/>
      <w:r>
        <w:rPr>
          <w:color w:val="273139"/>
          <w:sz w:val="24"/>
          <w:szCs w:val="24"/>
        </w:rPr>
        <w:t xml:space="preserve"> Number of observations</w:t>
      </w:r>
    </w:p>
    <w:p w14:paraId="0E148F4E" w14:textId="77777777" w:rsidR="00A04971" w:rsidRDefault="00000000">
      <w:pPr>
        <w:numPr>
          <w:ilvl w:val="1"/>
          <w:numId w:val="1"/>
        </w:numPr>
        <w:pBdr>
          <w:top w:val="nil"/>
          <w:left w:val="nil"/>
          <w:bottom w:val="nil"/>
          <w:right w:val="nil"/>
          <w:between w:val="nil"/>
        </w:pBdr>
        <w:tabs>
          <w:tab w:val="left" w:pos="486"/>
        </w:tabs>
        <w:spacing w:before="58"/>
        <w:ind w:left="486" w:hanging="359"/>
        <w:jc w:val="both"/>
        <w:rPr>
          <w:color w:val="273139"/>
          <w:sz w:val="24"/>
          <w:szCs w:val="24"/>
        </w:rPr>
        <w:sectPr w:rsidR="00A04971">
          <w:pgSz w:w="11920" w:h="16850"/>
          <w:pgMar w:top="1940" w:right="1275" w:bottom="280" w:left="1275" w:header="360" w:footer="360" w:gutter="0"/>
          <w:cols w:space="720"/>
        </w:sectPr>
      </w:pPr>
      <w:proofErr w:type="spellStart"/>
      <w:proofErr w:type="gramStart"/>
      <w:r>
        <w:rPr>
          <w:color w:val="273139"/>
          <w:sz w:val="24"/>
          <w:szCs w:val="24"/>
        </w:rPr>
        <w:t>yi</w:t>
      </w:r>
      <w:r>
        <w:rPr>
          <w:i/>
          <w:iCs/>
          <w:color w:val="273139"/>
          <w:sz w:val="24"/>
          <w:szCs w:val="24"/>
        </w:rPr>
        <w:t>yi</w:t>
      </w:r>
      <w:proofErr w:type="spellEnd"/>
      <w:r>
        <w:rPr>
          <w:i/>
          <w:iCs/>
          <w:color w:val="273139"/>
          <w:sz w:val="24"/>
          <w:szCs w:val="24"/>
        </w:rPr>
        <w:t xml:space="preserve"> </w:t>
      </w:r>
      <w:r>
        <w:rPr>
          <w:color w:val="273139"/>
          <w:sz w:val="24"/>
          <w:szCs w:val="24"/>
        </w:rPr>
        <w:t>:</w:t>
      </w:r>
      <w:proofErr w:type="gramEnd"/>
      <w:r>
        <w:rPr>
          <w:color w:val="273139"/>
          <w:sz w:val="24"/>
          <w:szCs w:val="24"/>
        </w:rPr>
        <w:t xml:space="preserve"> Actual value</w:t>
      </w:r>
    </w:p>
    <w:p w14:paraId="45CA620D" w14:textId="77777777" w:rsidR="00A04971" w:rsidRDefault="00000000">
      <w:pPr>
        <w:numPr>
          <w:ilvl w:val="1"/>
          <w:numId w:val="1"/>
        </w:numPr>
        <w:pBdr>
          <w:top w:val="nil"/>
          <w:left w:val="nil"/>
          <w:bottom w:val="nil"/>
          <w:right w:val="nil"/>
          <w:between w:val="nil"/>
        </w:pBdr>
        <w:tabs>
          <w:tab w:val="left" w:pos="486"/>
        </w:tabs>
        <w:spacing w:before="72"/>
        <w:ind w:left="486" w:hanging="359"/>
        <w:rPr>
          <w:color w:val="273139"/>
          <w:sz w:val="24"/>
          <w:szCs w:val="24"/>
        </w:rPr>
      </w:pPr>
      <w:proofErr w:type="spellStart"/>
      <w:r>
        <w:rPr>
          <w:color w:val="273139"/>
          <w:sz w:val="24"/>
          <w:szCs w:val="24"/>
        </w:rPr>
        <w:lastRenderedPageBreak/>
        <w:t>yi^</w:t>
      </w:r>
      <w:r>
        <w:rPr>
          <w:i/>
          <w:iCs/>
          <w:color w:val="273139"/>
          <w:sz w:val="24"/>
          <w:szCs w:val="24"/>
        </w:rPr>
        <w:t>yi</w:t>
      </w:r>
      <w:proofErr w:type="spellEnd"/>
      <w:proofErr w:type="gramStart"/>
      <w:r>
        <w:rPr>
          <w:color w:val="273139"/>
          <w:sz w:val="24"/>
          <w:szCs w:val="24"/>
        </w:rPr>
        <w:t>^ :</w:t>
      </w:r>
      <w:proofErr w:type="gramEnd"/>
      <w:r>
        <w:rPr>
          <w:color w:val="273139"/>
          <w:sz w:val="24"/>
          <w:szCs w:val="24"/>
        </w:rPr>
        <w:t xml:space="preserve"> Predicted value</w:t>
      </w:r>
    </w:p>
    <w:p w14:paraId="002067D7" w14:textId="77777777" w:rsidR="00A04971" w:rsidRDefault="00000000">
      <w:pPr>
        <w:pBdr>
          <w:top w:val="nil"/>
          <w:left w:val="nil"/>
          <w:bottom w:val="nil"/>
          <w:right w:val="nil"/>
          <w:between w:val="nil"/>
        </w:pBdr>
        <w:spacing w:before="20"/>
        <w:ind w:left="127"/>
        <w:jc w:val="both"/>
        <w:rPr>
          <w:color w:val="000000"/>
          <w:sz w:val="24"/>
          <w:szCs w:val="24"/>
        </w:rPr>
      </w:pPr>
      <w:r>
        <w:rPr>
          <w:color w:val="273139"/>
          <w:sz w:val="24"/>
          <w:szCs w:val="24"/>
        </w:rPr>
        <w:t>RMSE is in the same unit as the target variable and highlights larger errors more clearly.</w:t>
      </w:r>
    </w:p>
    <w:p w14:paraId="763C51C8" w14:textId="77777777" w:rsidR="00A04971" w:rsidRDefault="00A04971">
      <w:pPr>
        <w:pBdr>
          <w:top w:val="nil"/>
          <w:left w:val="nil"/>
          <w:bottom w:val="nil"/>
          <w:right w:val="nil"/>
          <w:between w:val="nil"/>
        </w:pBdr>
        <w:rPr>
          <w:color w:val="000000"/>
          <w:sz w:val="24"/>
          <w:szCs w:val="24"/>
        </w:rPr>
      </w:pPr>
    </w:p>
    <w:p w14:paraId="031A6C15" w14:textId="77777777" w:rsidR="00A04971" w:rsidRDefault="00A04971">
      <w:pPr>
        <w:pBdr>
          <w:top w:val="nil"/>
          <w:left w:val="nil"/>
          <w:bottom w:val="nil"/>
          <w:right w:val="nil"/>
          <w:between w:val="nil"/>
        </w:pBdr>
        <w:spacing w:before="167"/>
        <w:rPr>
          <w:color w:val="000000"/>
          <w:sz w:val="24"/>
          <w:szCs w:val="24"/>
        </w:rPr>
      </w:pPr>
    </w:p>
    <w:p w14:paraId="27B11E3F" w14:textId="77777777" w:rsidR="00A04971" w:rsidRDefault="00000000">
      <w:pPr>
        <w:pStyle w:val="Heading1"/>
        <w:numPr>
          <w:ilvl w:val="0"/>
          <w:numId w:val="1"/>
        </w:numPr>
        <w:tabs>
          <w:tab w:val="left" w:pos="385"/>
        </w:tabs>
        <w:spacing w:before="1"/>
        <w:ind w:left="385" w:hanging="258"/>
        <w:rPr>
          <w:sz w:val="24"/>
          <w:szCs w:val="24"/>
        </w:rPr>
      </w:pPr>
      <w:r>
        <w:rPr>
          <w:color w:val="273139"/>
          <w:sz w:val="24"/>
          <w:szCs w:val="24"/>
        </w:rPr>
        <w:t>Coefficient of Determination (R-squared)</w:t>
      </w:r>
    </w:p>
    <w:p w14:paraId="50E22EB4" w14:textId="77777777" w:rsidR="00A04971" w:rsidRDefault="00000000">
      <w:pPr>
        <w:pBdr>
          <w:top w:val="nil"/>
          <w:left w:val="nil"/>
          <w:bottom w:val="nil"/>
          <w:right w:val="nil"/>
          <w:between w:val="nil"/>
        </w:pBdr>
        <w:spacing w:before="273" w:line="276" w:lineRule="auto"/>
        <w:ind w:left="136" w:right="148" w:hanging="10"/>
        <w:jc w:val="both"/>
        <w:rPr>
          <w:color w:val="000000"/>
          <w:sz w:val="24"/>
          <w:szCs w:val="24"/>
        </w:rPr>
      </w:pPr>
      <w:hyperlink r:id="rId27">
        <w:r>
          <w:rPr>
            <w:color w:val="35795F"/>
            <w:sz w:val="24"/>
            <w:szCs w:val="24"/>
            <w:u w:val="single"/>
          </w:rPr>
          <w:t>R-Squared</w:t>
        </w:r>
      </w:hyperlink>
      <w:r>
        <w:rPr>
          <w:color w:val="35795F"/>
          <w:sz w:val="24"/>
          <w:szCs w:val="24"/>
        </w:rPr>
        <w:t xml:space="preserve"> </w:t>
      </w:r>
      <w:r>
        <w:rPr>
          <w:color w:val="273139"/>
          <w:sz w:val="24"/>
          <w:szCs w:val="24"/>
        </w:rPr>
        <w:t>is a statistic that indicates how much variation the developed model can explain or capture. It is always in the range of 0 to 1. In general, the better the model matches the data, the greater the R-squared number.</w:t>
      </w:r>
    </w:p>
    <w:p w14:paraId="10269BBD" w14:textId="77777777" w:rsidR="00A04971" w:rsidRDefault="00000000">
      <w:pPr>
        <w:pBdr>
          <w:top w:val="nil"/>
          <w:left w:val="nil"/>
          <w:bottom w:val="nil"/>
          <w:right w:val="nil"/>
          <w:between w:val="nil"/>
        </w:pBdr>
        <w:spacing w:before="10"/>
        <w:ind w:left="127"/>
        <w:jc w:val="both"/>
        <w:rPr>
          <w:color w:val="000000"/>
          <w:sz w:val="24"/>
          <w:szCs w:val="24"/>
        </w:rPr>
      </w:pPr>
      <w:r>
        <w:rPr>
          <w:color w:val="273139"/>
          <w:sz w:val="24"/>
          <w:szCs w:val="24"/>
        </w:rPr>
        <w:t>In mathematical notation, it can be expressed as:</w:t>
      </w:r>
    </w:p>
    <w:p w14:paraId="34316E2A" w14:textId="77777777" w:rsidR="00A04971" w:rsidRDefault="00000000">
      <w:pPr>
        <w:spacing w:before="101"/>
        <w:ind w:left="127"/>
        <w:rPr>
          <w:sz w:val="24"/>
          <w:szCs w:val="24"/>
        </w:rPr>
      </w:pPr>
      <w:sdt>
        <w:sdtPr>
          <w:tag w:val="goog_rdk_10"/>
          <w:id w:val="1953649122"/>
        </w:sdtPr>
        <w:sdtContent>
          <w:r>
            <w:rPr>
              <w:rFonts w:ascii="Gungsuh" w:eastAsia="Gungsuh" w:hAnsi="Gungsuh" w:cs="Gungsuh"/>
              <w:color w:val="273139"/>
              <w:sz w:val="24"/>
              <w:szCs w:val="24"/>
            </w:rPr>
            <w:t>R2=1−(RSSTSS)</w:t>
          </w:r>
        </w:sdtContent>
      </w:sdt>
      <w:r>
        <w:rPr>
          <w:i/>
          <w:iCs/>
          <w:color w:val="273139"/>
          <w:sz w:val="24"/>
          <w:szCs w:val="24"/>
        </w:rPr>
        <w:t>R</w:t>
      </w:r>
      <w:sdt>
        <w:sdtPr>
          <w:tag w:val="goog_rdk_11"/>
          <w:id w:val="857767896"/>
        </w:sdtPr>
        <w:sdtContent>
          <w:r>
            <w:rPr>
              <w:rFonts w:ascii="Gungsuh" w:eastAsia="Gungsuh" w:hAnsi="Gungsuh" w:cs="Gungsuh"/>
              <w:color w:val="273139"/>
              <w:sz w:val="24"/>
              <w:szCs w:val="24"/>
            </w:rPr>
            <w:t>2=1−(</w:t>
          </w:r>
        </w:sdtContent>
      </w:sdt>
      <w:r>
        <w:rPr>
          <w:i/>
          <w:iCs/>
          <w:color w:val="273139"/>
          <w:sz w:val="24"/>
          <w:szCs w:val="24"/>
        </w:rPr>
        <w:t>TSSRSS</w:t>
      </w:r>
      <w:r>
        <w:rPr>
          <w:color w:val="273139"/>
          <w:sz w:val="24"/>
          <w:szCs w:val="24"/>
        </w:rPr>
        <w:t>)</w:t>
      </w:r>
    </w:p>
    <w:p w14:paraId="675C0631" w14:textId="77777777" w:rsidR="00A04971" w:rsidRDefault="00000000">
      <w:pPr>
        <w:pBdr>
          <w:top w:val="nil"/>
          <w:left w:val="nil"/>
          <w:bottom w:val="nil"/>
          <w:right w:val="nil"/>
          <w:between w:val="nil"/>
        </w:pBdr>
        <w:spacing w:before="49" w:line="276" w:lineRule="auto"/>
        <w:ind w:left="487" w:right="146" w:hanging="360"/>
        <w:jc w:val="both"/>
        <w:rPr>
          <w:color w:val="000000"/>
          <w:sz w:val="24"/>
          <w:szCs w:val="24"/>
        </w:rPr>
      </w:pPr>
      <w:r>
        <w:rPr>
          <w:noProof/>
          <w:color w:val="000000"/>
          <w:sz w:val="24"/>
          <w:szCs w:val="24"/>
        </w:rPr>
        <w:drawing>
          <wp:inline distT="0" distB="0" distL="0" distR="0" wp14:anchorId="1654EC78" wp14:editId="5300702A">
            <wp:extent cx="164591" cy="16764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164591" cy="167640"/>
                    </a:xfrm>
                    <a:prstGeom prst="rect">
                      <a:avLst/>
                    </a:prstGeom>
                    <a:ln/>
                  </pic:spPr>
                </pic:pic>
              </a:graphicData>
            </a:graphic>
          </wp:inline>
        </w:drawing>
      </w:r>
      <w:r>
        <w:rPr>
          <w:color w:val="000000"/>
          <w:sz w:val="24"/>
          <w:szCs w:val="24"/>
        </w:rPr>
        <w:t xml:space="preserve"> </w:t>
      </w:r>
      <w:hyperlink r:id="rId28" w:anchor="%3A~%3Atext%3DResidual%20sum%20of%20squares%20is%20used%20to%20calculate%20the%20variance%2Csquares%2C%20the%20better%20the%20model">
        <w:r>
          <w:rPr>
            <w:b/>
            <w:bCs/>
            <w:color w:val="35795F"/>
            <w:sz w:val="24"/>
            <w:szCs w:val="24"/>
            <w:u w:val="single"/>
          </w:rPr>
          <w:t>Residual</w:t>
        </w:r>
      </w:hyperlink>
      <w:r>
        <w:rPr>
          <w:b/>
          <w:bCs/>
          <w:color w:val="35795F"/>
          <w:sz w:val="24"/>
          <w:szCs w:val="24"/>
          <w:u w:val="single"/>
        </w:rPr>
        <w:t xml:space="preserve"> </w:t>
      </w:r>
      <w:hyperlink r:id="rId29" w:anchor="%3A~%3Atext%3DResidual%20sum%20of%20squares%20is%20used%20to%20calculate%20the%20variance%2Csquares%2C%20the%20better%20the%20model">
        <w:r>
          <w:rPr>
            <w:b/>
            <w:bCs/>
            <w:color w:val="35795F"/>
            <w:sz w:val="24"/>
            <w:szCs w:val="24"/>
            <w:u w:val="single"/>
          </w:rPr>
          <w:t>sum</w:t>
        </w:r>
      </w:hyperlink>
      <w:r>
        <w:rPr>
          <w:b/>
          <w:bCs/>
          <w:color w:val="35795F"/>
          <w:sz w:val="24"/>
          <w:szCs w:val="24"/>
          <w:u w:val="single"/>
        </w:rPr>
        <w:t xml:space="preserve"> </w:t>
      </w:r>
      <w:hyperlink r:id="rId30" w:anchor="%3A~%3Atext%3DResidual%20sum%20of%20squares%20is%20used%20to%20calculate%20the%20variance%2Csquares%2C%20the%20better%20the%20model">
        <w:r>
          <w:rPr>
            <w:b/>
            <w:bCs/>
            <w:color w:val="35795F"/>
            <w:sz w:val="24"/>
            <w:szCs w:val="24"/>
            <w:u w:val="single"/>
          </w:rPr>
          <w:t>of</w:t>
        </w:r>
      </w:hyperlink>
      <w:r>
        <w:rPr>
          <w:b/>
          <w:bCs/>
          <w:color w:val="35795F"/>
          <w:sz w:val="24"/>
          <w:szCs w:val="24"/>
          <w:u w:val="single"/>
        </w:rPr>
        <w:t xml:space="preserve"> </w:t>
      </w:r>
      <w:hyperlink r:id="rId31" w:anchor="%3A~%3Atext%3DResidual%20sum%20of%20squares%20is%20used%20to%20calculate%20the%20variance%2Csquares%2C%20the%20better%20the%20model">
        <w:r>
          <w:rPr>
            <w:b/>
            <w:bCs/>
            <w:color w:val="35795F"/>
            <w:sz w:val="24"/>
            <w:szCs w:val="24"/>
            <w:u w:val="single"/>
          </w:rPr>
          <w:t>Squares</w:t>
        </w:r>
      </w:hyperlink>
      <w:hyperlink r:id="rId32" w:anchor="%3A~%3Atext%3DResidual%20sum%20of%20squares%20is%20used%20to%20calculate%20the%20variance%2Csquares%2C%20the%20better%20the%20model">
        <w:r>
          <w:rPr>
            <w:b/>
            <w:bCs/>
            <w:color w:val="273139"/>
            <w:sz w:val="24"/>
            <w:szCs w:val="24"/>
          </w:rPr>
          <w:t>(</w:t>
        </w:r>
      </w:hyperlink>
      <w:r>
        <w:rPr>
          <w:b/>
          <w:bCs/>
          <w:color w:val="273139"/>
          <w:sz w:val="24"/>
          <w:szCs w:val="24"/>
        </w:rPr>
        <w:t xml:space="preserve">RSS): </w:t>
      </w:r>
      <w:r>
        <w:rPr>
          <w:color w:val="273139"/>
          <w:sz w:val="24"/>
          <w:szCs w:val="24"/>
        </w:rPr>
        <w:t>The sum of squares of the residual for each data point in the plot or data is known as the residual sum of squares or RSS. It is a measurement of the difference between the output that was observed and what was anticipated.</w:t>
      </w:r>
    </w:p>
    <w:p w14:paraId="506663D6" w14:textId="77777777" w:rsidR="00A04971" w:rsidRDefault="00000000">
      <w:pPr>
        <w:spacing w:before="56"/>
        <w:ind w:left="127"/>
        <w:rPr>
          <w:sz w:val="24"/>
          <w:szCs w:val="24"/>
        </w:rPr>
      </w:pPr>
      <w:sdt>
        <w:sdtPr>
          <w:tag w:val="goog_rdk_12"/>
          <w:id w:val="1420338725"/>
        </w:sdtPr>
        <w:sdtContent>
          <w:r>
            <w:rPr>
              <w:rFonts w:ascii="Gungsuh" w:eastAsia="Gungsuh" w:hAnsi="Gungsuh" w:cs="Gungsuh"/>
              <w:color w:val="273139"/>
              <w:sz w:val="24"/>
              <w:szCs w:val="24"/>
            </w:rPr>
            <w:t>RSS=∑</w:t>
          </w:r>
          <w:proofErr w:type="spellStart"/>
          <w:r>
            <w:rPr>
              <w:rFonts w:ascii="Gungsuh" w:eastAsia="Gungsuh" w:hAnsi="Gungsuh" w:cs="Gungsuh"/>
              <w:color w:val="273139"/>
              <w:sz w:val="24"/>
              <w:szCs w:val="24"/>
            </w:rPr>
            <w:t>i</w:t>
          </w:r>
          <w:proofErr w:type="spellEnd"/>
          <w:r>
            <w:rPr>
              <w:rFonts w:ascii="Gungsuh" w:eastAsia="Gungsuh" w:hAnsi="Gungsuh" w:cs="Gungsuh"/>
              <w:color w:val="273139"/>
              <w:sz w:val="24"/>
              <w:szCs w:val="24"/>
            </w:rPr>
            <w:t>=1n(yi−b0−b1xi)2</w:t>
          </w:r>
        </w:sdtContent>
      </w:sdt>
      <w:r>
        <w:rPr>
          <w:i/>
          <w:iCs/>
          <w:color w:val="273139"/>
          <w:sz w:val="24"/>
          <w:szCs w:val="24"/>
        </w:rPr>
        <w:t>RSS</w:t>
      </w:r>
      <w:sdt>
        <w:sdtPr>
          <w:tag w:val="goog_rdk_13"/>
          <w:id w:val="-722648117"/>
        </w:sdtPr>
        <w:sdtContent>
          <w:r>
            <w:rPr>
              <w:rFonts w:ascii="Gungsuh" w:eastAsia="Gungsuh" w:hAnsi="Gungsuh" w:cs="Gungsuh"/>
              <w:color w:val="273139"/>
              <w:sz w:val="24"/>
              <w:szCs w:val="24"/>
            </w:rPr>
            <w:t>=∑</w:t>
          </w:r>
          <w:proofErr w:type="spellStart"/>
        </w:sdtContent>
      </w:sdt>
      <w:r>
        <w:rPr>
          <w:i/>
          <w:iCs/>
          <w:color w:val="273139"/>
          <w:sz w:val="24"/>
          <w:szCs w:val="24"/>
        </w:rPr>
        <w:t>i</w:t>
      </w:r>
      <w:proofErr w:type="spellEnd"/>
      <w:r>
        <w:rPr>
          <w:color w:val="273139"/>
          <w:sz w:val="24"/>
          <w:szCs w:val="24"/>
        </w:rPr>
        <w:t>=1</w:t>
      </w:r>
      <w:r>
        <w:rPr>
          <w:i/>
          <w:iCs/>
          <w:color w:val="273139"/>
          <w:sz w:val="24"/>
          <w:szCs w:val="24"/>
        </w:rPr>
        <w:t>n</w:t>
      </w:r>
      <w:r>
        <w:rPr>
          <w:color w:val="273139"/>
          <w:sz w:val="24"/>
          <w:szCs w:val="24"/>
        </w:rPr>
        <w:t>(</w:t>
      </w:r>
      <w:r>
        <w:rPr>
          <w:i/>
          <w:iCs/>
          <w:color w:val="273139"/>
          <w:sz w:val="24"/>
          <w:szCs w:val="24"/>
        </w:rPr>
        <w:t>yi</w:t>
      </w:r>
      <w:sdt>
        <w:sdtPr>
          <w:tag w:val="goog_rdk_14"/>
          <w:id w:val="-700631661"/>
        </w:sdtPr>
        <w:sdtContent>
          <w:r>
            <w:rPr>
              <w:rFonts w:ascii="Gungsuh" w:eastAsia="Gungsuh" w:hAnsi="Gungsuh" w:cs="Gungsuh"/>
              <w:color w:val="273139"/>
              <w:sz w:val="24"/>
              <w:szCs w:val="24"/>
            </w:rPr>
            <w:t>−</w:t>
          </w:r>
        </w:sdtContent>
      </w:sdt>
      <w:r>
        <w:rPr>
          <w:i/>
          <w:iCs/>
          <w:color w:val="273139"/>
          <w:sz w:val="24"/>
          <w:szCs w:val="24"/>
        </w:rPr>
        <w:t>b</w:t>
      </w:r>
      <w:sdt>
        <w:sdtPr>
          <w:tag w:val="goog_rdk_15"/>
          <w:id w:val="812899212"/>
        </w:sdtPr>
        <w:sdtContent>
          <w:r>
            <w:rPr>
              <w:rFonts w:ascii="Gungsuh" w:eastAsia="Gungsuh" w:hAnsi="Gungsuh" w:cs="Gungsuh"/>
              <w:color w:val="273139"/>
              <w:sz w:val="24"/>
              <w:szCs w:val="24"/>
            </w:rPr>
            <w:t>0−</w:t>
          </w:r>
        </w:sdtContent>
      </w:sdt>
      <w:r>
        <w:rPr>
          <w:i/>
          <w:iCs/>
          <w:color w:val="273139"/>
          <w:sz w:val="24"/>
          <w:szCs w:val="24"/>
        </w:rPr>
        <w:t>b</w:t>
      </w:r>
      <w:r>
        <w:rPr>
          <w:color w:val="273139"/>
          <w:sz w:val="24"/>
          <w:szCs w:val="24"/>
        </w:rPr>
        <w:t>1</w:t>
      </w:r>
      <w:r>
        <w:rPr>
          <w:i/>
          <w:iCs/>
          <w:color w:val="273139"/>
          <w:sz w:val="24"/>
          <w:szCs w:val="24"/>
        </w:rPr>
        <w:t>xi</w:t>
      </w:r>
      <w:r>
        <w:rPr>
          <w:color w:val="273139"/>
          <w:sz w:val="24"/>
          <w:szCs w:val="24"/>
        </w:rPr>
        <w:t>)2</w:t>
      </w:r>
    </w:p>
    <w:p w14:paraId="0310E103" w14:textId="77777777" w:rsidR="00A04971" w:rsidRDefault="00000000">
      <w:pPr>
        <w:spacing w:before="49" w:line="278" w:lineRule="auto"/>
        <w:ind w:left="487" w:hanging="360"/>
        <w:rPr>
          <w:sz w:val="24"/>
          <w:szCs w:val="24"/>
        </w:rPr>
      </w:pPr>
      <w:r>
        <w:rPr>
          <w:noProof/>
          <w:sz w:val="24"/>
          <w:szCs w:val="24"/>
        </w:rPr>
        <w:drawing>
          <wp:inline distT="0" distB="0" distL="0" distR="0" wp14:anchorId="52DBDA6A" wp14:editId="57570892">
            <wp:extent cx="164591" cy="167639"/>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164591" cy="167639"/>
                    </a:xfrm>
                    <a:prstGeom prst="rect">
                      <a:avLst/>
                    </a:prstGeom>
                    <a:ln/>
                  </pic:spPr>
                </pic:pic>
              </a:graphicData>
            </a:graphic>
          </wp:inline>
        </w:drawing>
      </w:r>
      <w:r>
        <w:rPr>
          <w:sz w:val="24"/>
          <w:szCs w:val="24"/>
        </w:rPr>
        <w:t xml:space="preserve"> </w:t>
      </w:r>
      <w:r>
        <w:rPr>
          <w:b/>
          <w:bCs/>
          <w:color w:val="273139"/>
          <w:sz w:val="24"/>
          <w:szCs w:val="24"/>
        </w:rPr>
        <w:t xml:space="preserve">Total Sum of Squares (TSS): </w:t>
      </w:r>
      <w:r>
        <w:rPr>
          <w:color w:val="273139"/>
          <w:sz w:val="24"/>
          <w:szCs w:val="24"/>
        </w:rPr>
        <w:t xml:space="preserve">The sum of the data points' errors from the answer variable's </w:t>
      </w:r>
      <w:proofErr w:type="gramStart"/>
      <w:r>
        <w:rPr>
          <w:color w:val="273139"/>
          <w:sz w:val="24"/>
          <w:szCs w:val="24"/>
        </w:rPr>
        <w:t>mean</w:t>
      </w:r>
      <w:proofErr w:type="gramEnd"/>
      <w:r>
        <w:rPr>
          <w:color w:val="273139"/>
          <w:sz w:val="24"/>
          <w:szCs w:val="24"/>
        </w:rPr>
        <w:t xml:space="preserve"> is known as the total sum of squares or TSS.</w:t>
      </w:r>
    </w:p>
    <w:p w14:paraId="3994E284" w14:textId="77777777" w:rsidR="00A04971" w:rsidRDefault="00000000">
      <w:pPr>
        <w:spacing w:before="52"/>
        <w:ind w:left="127"/>
        <w:rPr>
          <w:i/>
          <w:iCs/>
          <w:sz w:val="24"/>
          <w:szCs w:val="24"/>
        </w:rPr>
      </w:pPr>
      <w:sdt>
        <w:sdtPr>
          <w:tag w:val="goog_rdk_16"/>
          <w:id w:val="1888298515"/>
        </w:sdtPr>
        <w:sdtContent>
          <w:r>
            <w:rPr>
              <w:rFonts w:ascii="Gungsuh" w:eastAsia="Gungsuh" w:hAnsi="Gungsuh" w:cs="Gungsuh"/>
              <w:color w:val="273139"/>
              <w:sz w:val="24"/>
              <w:szCs w:val="24"/>
            </w:rPr>
            <w:t>TSS=∑</w:t>
          </w:r>
          <w:proofErr w:type="spellStart"/>
          <w:r>
            <w:rPr>
              <w:rFonts w:ascii="Gungsuh" w:eastAsia="Gungsuh" w:hAnsi="Gungsuh" w:cs="Gungsuh"/>
              <w:color w:val="273139"/>
              <w:sz w:val="24"/>
              <w:szCs w:val="24"/>
            </w:rPr>
            <w:t>i</w:t>
          </w:r>
          <w:proofErr w:type="spellEnd"/>
          <w:r>
            <w:rPr>
              <w:rFonts w:ascii="Gungsuh" w:eastAsia="Gungsuh" w:hAnsi="Gungsuh" w:cs="Gungsuh"/>
              <w:color w:val="273139"/>
              <w:sz w:val="24"/>
              <w:szCs w:val="24"/>
            </w:rPr>
            <w:t>=1n(y−</w:t>
          </w:r>
          <w:proofErr w:type="spellStart"/>
          <w:r>
            <w:rPr>
              <w:rFonts w:ascii="Gungsuh" w:eastAsia="Gungsuh" w:hAnsi="Gungsuh" w:cs="Gungsuh"/>
              <w:color w:val="273139"/>
              <w:sz w:val="24"/>
              <w:szCs w:val="24"/>
            </w:rPr>
            <w:t>yi</w:t>
          </w:r>
          <w:proofErr w:type="spellEnd"/>
          <w:r>
            <w:rPr>
              <w:rFonts w:ascii="Gungsuh" w:eastAsia="Gungsuh" w:hAnsi="Gungsuh" w:cs="Gungsuh"/>
              <w:color w:val="273139"/>
              <w:sz w:val="24"/>
              <w:szCs w:val="24"/>
            </w:rPr>
            <w:t>‾)2</w:t>
          </w:r>
        </w:sdtContent>
      </w:sdt>
      <w:r>
        <w:rPr>
          <w:i/>
          <w:iCs/>
          <w:color w:val="273139"/>
          <w:sz w:val="24"/>
          <w:szCs w:val="24"/>
        </w:rPr>
        <w:t>TSS</w:t>
      </w:r>
      <w:sdt>
        <w:sdtPr>
          <w:tag w:val="goog_rdk_17"/>
          <w:id w:val="-1095542302"/>
        </w:sdtPr>
        <w:sdtContent>
          <w:r>
            <w:rPr>
              <w:rFonts w:ascii="Gungsuh" w:eastAsia="Gungsuh" w:hAnsi="Gungsuh" w:cs="Gungsuh"/>
              <w:color w:val="273139"/>
              <w:sz w:val="24"/>
              <w:szCs w:val="24"/>
            </w:rPr>
            <w:t>=∑</w:t>
          </w:r>
          <w:proofErr w:type="spellStart"/>
        </w:sdtContent>
      </w:sdt>
      <w:r>
        <w:rPr>
          <w:i/>
          <w:iCs/>
          <w:color w:val="273139"/>
          <w:sz w:val="24"/>
          <w:szCs w:val="24"/>
        </w:rPr>
        <w:t>i</w:t>
      </w:r>
      <w:proofErr w:type="spellEnd"/>
      <w:r>
        <w:rPr>
          <w:color w:val="273139"/>
          <w:sz w:val="24"/>
          <w:szCs w:val="24"/>
        </w:rPr>
        <w:t>=1</w:t>
      </w:r>
      <w:r>
        <w:rPr>
          <w:i/>
          <w:iCs/>
          <w:color w:val="273139"/>
          <w:sz w:val="24"/>
          <w:szCs w:val="24"/>
        </w:rPr>
        <w:t>n</w:t>
      </w:r>
      <w:r>
        <w:rPr>
          <w:color w:val="273139"/>
          <w:sz w:val="24"/>
          <w:szCs w:val="24"/>
        </w:rPr>
        <w:t>(</w:t>
      </w:r>
      <w:r>
        <w:rPr>
          <w:i/>
          <w:iCs/>
          <w:color w:val="273139"/>
          <w:sz w:val="24"/>
          <w:szCs w:val="24"/>
        </w:rPr>
        <w:t>y</w:t>
      </w:r>
      <w:sdt>
        <w:sdtPr>
          <w:tag w:val="goog_rdk_18"/>
          <w:id w:val="3089477"/>
        </w:sdtPr>
        <w:sdtContent>
          <w:r>
            <w:rPr>
              <w:rFonts w:ascii="Gungsuh" w:eastAsia="Gungsuh" w:hAnsi="Gungsuh" w:cs="Gungsuh"/>
              <w:color w:val="273139"/>
              <w:sz w:val="24"/>
              <w:szCs w:val="24"/>
            </w:rPr>
            <w:t>−</w:t>
          </w:r>
          <w:proofErr w:type="spellStart"/>
        </w:sdtContent>
      </w:sdt>
      <w:r>
        <w:rPr>
          <w:i/>
          <w:iCs/>
          <w:color w:val="273139"/>
          <w:sz w:val="24"/>
          <w:szCs w:val="24"/>
        </w:rPr>
        <w:t>yi</w:t>
      </w:r>
      <w:proofErr w:type="spellEnd"/>
      <w:r>
        <w:rPr>
          <w:color w:val="273139"/>
          <w:sz w:val="24"/>
          <w:szCs w:val="24"/>
        </w:rPr>
        <w:t>)2</w:t>
      </w:r>
      <w:r>
        <w:rPr>
          <w:i/>
          <w:iCs/>
          <w:color w:val="273139"/>
          <w:sz w:val="24"/>
          <w:szCs w:val="24"/>
        </w:rPr>
        <w:t>.</w:t>
      </w:r>
    </w:p>
    <w:p w14:paraId="1FC2C52A" w14:textId="77777777" w:rsidR="00A04971" w:rsidRDefault="00000000">
      <w:pPr>
        <w:pBdr>
          <w:top w:val="nil"/>
          <w:left w:val="nil"/>
          <w:bottom w:val="nil"/>
          <w:right w:val="nil"/>
          <w:between w:val="nil"/>
        </w:pBdr>
        <w:spacing w:before="46" w:line="276" w:lineRule="auto"/>
        <w:ind w:left="136" w:right="147" w:hanging="10"/>
        <w:jc w:val="both"/>
        <w:rPr>
          <w:color w:val="000000"/>
          <w:sz w:val="24"/>
          <w:szCs w:val="24"/>
        </w:rPr>
      </w:pPr>
      <w:r>
        <w:rPr>
          <w:color w:val="273139"/>
          <w:sz w:val="24"/>
          <w:szCs w:val="24"/>
        </w:rPr>
        <w:t>R squared metric is a measure of the proportion of variance in the dependent variable that is explained the independent variables in the model.</w:t>
      </w:r>
    </w:p>
    <w:p w14:paraId="0E129342" w14:textId="77777777" w:rsidR="00A04971" w:rsidRDefault="00A04971">
      <w:pPr>
        <w:pBdr>
          <w:top w:val="nil"/>
          <w:left w:val="nil"/>
          <w:bottom w:val="nil"/>
          <w:right w:val="nil"/>
          <w:between w:val="nil"/>
        </w:pBdr>
        <w:spacing w:before="136"/>
        <w:rPr>
          <w:color w:val="000000"/>
          <w:sz w:val="24"/>
          <w:szCs w:val="24"/>
        </w:rPr>
      </w:pPr>
    </w:p>
    <w:p w14:paraId="79A80AE3" w14:textId="77777777" w:rsidR="00A04971" w:rsidRDefault="00000000">
      <w:pPr>
        <w:pStyle w:val="Heading1"/>
        <w:numPr>
          <w:ilvl w:val="0"/>
          <w:numId w:val="1"/>
        </w:numPr>
        <w:tabs>
          <w:tab w:val="left" w:pos="371"/>
        </w:tabs>
        <w:ind w:left="371" w:hanging="244"/>
        <w:rPr>
          <w:sz w:val="24"/>
          <w:szCs w:val="24"/>
        </w:rPr>
      </w:pPr>
      <w:r>
        <w:rPr>
          <w:color w:val="273139"/>
          <w:sz w:val="24"/>
          <w:szCs w:val="24"/>
        </w:rPr>
        <w:t>Adjusted R-Squared Error</w:t>
      </w:r>
    </w:p>
    <w:p w14:paraId="3EB6A458" w14:textId="77777777" w:rsidR="00A04971" w:rsidRDefault="00A04971">
      <w:pPr>
        <w:pBdr>
          <w:top w:val="nil"/>
          <w:left w:val="nil"/>
          <w:bottom w:val="nil"/>
          <w:right w:val="nil"/>
          <w:between w:val="nil"/>
        </w:pBdr>
        <w:spacing w:before="65"/>
        <w:rPr>
          <w:b/>
          <w:bCs/>
          <w:color w:val="000000"/>
          <w:sz w:val="24"/>
          <w:szCs w:val="24"/>
        </w:rPr>
      </w:pPr>
    </w:p>
    <w:p w14:paraId="7FCBA3CC" w14:textId="77777777" w:rsidR="00A04971" w:rsidRDefault="00000000">
      <w:pPr>
        <w:pBdr>
          <w:top w:val="nil"/>
          <w:left w:val="nil"/>
          <w:bottom w:val="nil"/>
          <w:right w:val="nil"/>
          <w:between w:val="nil"/>
        </w:pBdr>
        <w:spacing w:line="276" w:lineRule="auto"/>
        <w:ind w:left="136" w:right="136" w:hanging="10"/>
        <w:jc w:val="both"/>
        <w:rPr>
          <w:color w:val="000000"/>
          <w:sz w:val="24"/>
          <w:szCs w:val="24"/>
        </w:rPr>
      </w:pPr>
      <w:r>
        <w:rPr>
          <w:color w:val="273139"/>
          <w:sz w:val="24"/>
          <w:szCs w:val="24"/>
        </w:rPr>
        <w:t>Adjusted R2</w:t>
      </w:r>
      <w:r>
        <w:rPr>
          <w:i/>
          <w:iCs/>
          <w:color w:val="273139"/>
          <w:sz w:val="24"/>
          <w:szCs w:val="24"/>
        </w:rPr>
        <w:t>R</w:t>
      </w:r>
      <w:r>
        <w:rPr>
          <w:color w:val="273139"/>
          <w:sz w:val="24"/>
          <w:szCs w:val="24"/>
        </w:rPr>
        <w:t>2measures the proportion of variance in the dependent variable that is explained by independent variables in a regression model</w:t>
      </w:r>
      <w:hyperlink r:id="rId33">
        <w:r>
          <w:rPr>
            <w:color w:val="273139"/>
            <w:sz w:val="24"/>
            <w:szCs w:val="24"/>
          </w:rPr>
          <w:t>.</w:t>
        </w:r>
      </w:hyperlink>
      <w:r>
        <w:rPr>
          <w:color w:val="273139"/>
          <w:sz w:val="24"/>
          <w:szCs w:val="24"/>
        </w:rPr>
        <w:t xml:space="preserve"> </w:t>
      </w:r>
      <w:hyperlink r:id="rId34">
        <w:r>
          <w:rPr>
            <w:color w:val="35795F"/>
            <w:sz w:val="24"/>
            <w:szCs w:val="24"/>
            <w:u w:val="single"/>
          </w:rPr>
          <w:t>Adjusted</w:t>
        </w:r>
      </w:hyperlink>
      <w:r>
        <w:rPr>
          <w:color w:val="35795F"/>
          <w:sz w:val="24"/>
          <w:szCs w:val="24"/>
          <w:u w:val="single"/>
        </w:rPr>
        <w:t xml:space="preserve"> </w:t>
      </w:r>
      <w:hyperlink r:id="rId35">
        <w:r>
          <w:rPr>
            <w:color w:val="35795F"/>
            <w:sz w:val="24"/>
            <w:szCs w:val="24"/>
            <w:u w:val="single"/>
          </w:rPr>
          <w:t>R-square</w:t>
        </w:r>
      </w:hyperlink>
      <w:r>
        <w:rPr>
          <w:color w:val="35795F"/>
          <w:sz w:val="24"/>
          <w:szCs w:val="24"/>
        </w:rPr>
        <w:t xml:space="preserve"> </w:t>
      </w:r>
      <w:r>
        <w:rPr>
          <w:color w:val="273139"/>
          <w:sz w:val="24"/>
          <w:szCs w:val="24"/>
        </w:rPr>
        <w:t>accounts the number of predictors in the model and penalizes the model for including irrelevant predictors that don't contribute significantly to explain the variance in the dependent variables. Mathematically, adjusted R2</w:t>
      </w:r>
      <w:r>
        <w:rPr>
          <w:i/>
          <w:iCs/>
          <w:color w:val="273139"/>
          <w:sz w:val="24"/>
          <w:szCs w:val="24"/>
        </w:rPr>
        <w:t>R</w:t>
      </w:r>
      <w:r>
        <w:rPr>
          <w:color w:val="273139"/>
          <w:sz w:val="24"/>
          <w:szCs w:val="24"/>
        </w:rPr>
        <w:t>2is expressed as:</w:t>
      </w:r>
    </w:p>
    <w:p w14:paraId="4257D586" w14:textId="77777777" w:rsidR="00A04971" w:rsidRDefault="00000000">
      <w:pPr>
        <w:spacing w:before="150"/>
        <w:ind w:left="127"/>
        <w:rPr>
          <w:sz w:val="24"/>
          <w:szCs w:val="24"/>
        </w:rPr>
      </w:pPr>
      <w:sdt>
        <w:sdtPr>
          <w:tag w:val="goog_rdk_19"/>
          <w:id w:val="-1102962162"/>
        </w:sdtPr>
        <w:sdtContent>
          <w:r>
            <w:rPr>
              <w:rFonts w:ascii="Gungsuh" w:eastAsia="Gungsuh" w:hAnsi="Gungsuh" w:cs="Gungsuh"/>
              <w:color w:val="273139"/>
              <w:sz w:val="24"/>
              <w:szCs w:val="24"/>
            </w:rPr>
            <w:t>AdjustedR2=1−((1−R2</w:t>
          </w:r>
          <w:proofErr w:type="gramStart"/>
          <w:r>
            <w:rPr>
              <w:rFonts w:ascii="Gungsuh" w:eastAsia="Gungsuh" w:hAnsi="Gungsuh" w:cs="Gungsuh"/>
              <w:color w:val="273139"/>
              <w:sz w:val="24"/>
              <w:szCs w:val="24"/>
            </w:rPr>
            <w:t>).(</w:t>
          </w:r>
          <w:proofErr w:type="gramEnd"/>
          <w:r>
            <w:rPr>
              <w:rFonts w:ascii="Gungsuh" w:eastAsia="Gungsuh" w:hAnsi="Gungsuh" w:cs="Gungsuh"/>
              <w:color w:val="273139"/>
              <w:sz w:val="24"/>
              <w:szCs w:val="24"/>
            </w:rPr>
            <w:t>n−</w:t>
          </w:r>
          <w:proofErr w:type="gramStart"/>
          <w:r>
            <w:rPr>
              <w:rFonts w:ascii="Gungsuh" w:eastAsia="Gungsuh" w:hAnsi="Gungsuh" w:cs="Gungsuh"/>
              <w:color w:val="273139"/>
              <w:sz w:val="24"/>
              <w:szCs w:val="24"/>
            </w:rPr>
            <w:t>1)n</w:t>
          </w:r>
          <w:proofErr w:type="gramEnd"/>
          <w:r>
            <w:rPr>
              <w:rFonts w:ascii="Gungsuh" w:eastAsia="Gungsuh" w:hAnsi="Gungsuh" w:cs="Gungsuh"/>
              <w:color w:val="273139"/>
              <w:sz w:val="24"/>
              <w:szCs w:val="24"/>
            </w:rPr>
            <w:t>−k−1)</w:t>
          </w:r>
        </w:sdtContent>
      </w:sdt>
      <w:r>
        <w:rPr>
          <w:i/>
          <w:iCs/>
          <w:color w:val="273139"/>
          <w:sz w:val="24"/>
          <w:szCs w:val="24"/>
        </w:rPr>
        <w:t>AdjustedR</w:t>
      </w:r>
      <w:sdt>
        <w:sdtPr>
          <w:tag w:val="goog_rdk_20"/>
          <w:id w:val="980186662"/>
        </w:sdtPr>
        <w:sdtContent>
          <w:r>
            <w:rPr>
              <w:rFonts w:ascii="Gungsuh" w:eastAsia="Gungsuh" w:hAnsi="Gungsuh" w:cs="Gungsuh"/>
              <w:color w:val="273139"/>
              <w:sz w:val="24"/>
              <w:szCs w:val="24"/>
            </w:rPr>
            <w:t>2=1−(</w:t>
          </w:r>
        </w:sdtContent>
      </w:sdt>
      <w:r>
        <w:rPr>
          <w:i/>
          <w:iCs/>
          <w:color w:val="273139"/>
          <w:sz w:val="24"/>
          <w:szCs w:val="24"/>
        </w:rPr>
        <w:t>n</w:t>
      </w:r>
      <w:sdt>
        <w:sdtPr>
          <w:tag w:val="goog_rdk_21"/>
          <w:id w:val="-1372821386"/>
        </w:sdtPr>
        <w:sdtContent>
          <w:r>
            <w:rPr>
              <w:rFonts w:ascii="Gungsuh" w:eastAsia="Gungsuh" w:hAnsi="Gungsuh" w:cs="Gungsuh"/>
              <w:color w:val="273139"/>
              <w:sz w:val="24"/>
              <w:szCs w:val="24"/>
            </w:rPr>
            <w:t>−</w:t>
          </w:r>
        </w:sdtContent>
      </w:sdt>
      <w:r>
        <w:rPr>
          <w:i/>
          <w:iCs/>
          <w:color w:val="273139"/>
          <w:sz w:val="24"/>
          <w:szCs w:val="24"/>
        </w:rPr>
        <w:t>k</w:t>
      </w:r>
      <w:sdt>
        <w:sdtPr>
          <w:tag w:val="goog_rdk_22"/>
          <w:id w:val="-1828946971"/>
        </w:sdtPr>
        <w:sdtContent>
          <w:r>
            <w:rPr>
              <w:rFonts w:ascii="Gungsuh" w:eastAsia="Gungsuh" w:hAnsi="Gungsuh" w:cs="Gungsuh"/>
              <w:color w:val="273139"/>
              <w:sz w:val="24"/>
              <w:szCs w:val="24"/>
            </w:rPr>
            <w:t>−</w:t>
          </w:r>
        </w:sdtContent>
      </w:sdt>
      <w:r>
        <w:rPr>
          <w:color w:val="273139"/>
          <w:sz w:val="24"/>
          <w:szCs w:val="24"/>
        </w:rPr>
        <w:t>1(1</w:t>
      </w:r>
      <w:sdt>
        <w:sdtPr>
          <w:tag w:val="goog_rdk_23"/>
          <w:id w:val="-160771895"/>
        </w:sdtPr>
        <w:sdtContent>
          <w:r>
            <w:rPr>
              <w:rFonts w:ascii="Gungsuh" w:eastAsia="Gungsuh" w:hAnsi="Gungsuh" w:cs="Gungsuh"/>
              <w:color w:val="273139"/>
              <w:sz w:val="24"/>
              <w:szCs w:val="24"/>
            </w:rPr>
            <w:t>−</w:t>
          </w:r>
        </w:sdtContent>
      </w:sdt>
      <w:r>
        <w:rPr>
          <w:i/>
          <w:iCs/>
          <w:color w:val="273139"/>
          <w:sz w:val="24"/>
          <w:szCs w:val="24"/>
        </w:rPr>
        <w:t>R</w:t>
      </w:r>
      <w:r>
        <w:rPr>
          <w:color w:val="273139"/>
          <w:sz w:val="24"/>
          <w:szCs w:val="24"/>
          <w:vertAlign w:val="subscript"/>
        </w:rPr>
        <w:t>2</w:t>
      </w:r>
      <w:proofErr w:type="gramStart"/>
      <w:r>
        <w:rPr>
          <w:color w:val="273139"/>
          <w:sz w:val="24"/>
          <w:szCs w:val="24"/>
        </w:rPr>
        <w:t>).(</w:t>
      </w:r>
      <w:proofErr w:type="gramEnd"/>
      <w:r>
        <w:rPr>
          <w:i/>
          <w:iCs/>
          <w:color w:val="273139"/>
          <w:sz w:val="24"/>
          <w:szCs w:val="24"/>
        </w:rPr>
        <w:t>n</w:t>
      </w:r>
      <w:sdt>
        <w:sdtPr>
          <w:tag w:val="goog_rdk_24"/>
          <w:id w:val="1047680509"/>
        </w:sdtPr>
        <w:sdtContent>
          <w:r>
            <w:rPr>
              <w:rFonts w:ascii="Gungsuh" w:eastAsia="Gungsuh" w:hAnsi="Gungsuh" w:cs="Gungsuh"/>
              <w:color w:val="273139"/>
              <w:sz w:val="24"/>
              <w:szCs w:val="24"/>
            </w:rPr>
            <w:t>−1))</w:t>
          </w:r>
        </w:sdtContent>
      </w:sdt>
    </w:p>
    <w:p w14:paraId="3EA75ECE" w14:textId="77777777" w:rsidR="00A04971" w:rsidRDefault="00000000">
      <w:pPr>
        <w:pBdr>
          <w:top w:val="nil"/>
          <w:left w:val="nil"/>
          <w:bottom w:val="nil"/>
          <w:right w:val="nil"/>
          <w:between w:val="nil"/>
        </w:pBdr>
        <w:spacing w:before="41"/>
        <w:ind w:left="127"/>
        <w:rPr>
          <w:color w:val="000000"/>
          <w:sz w:val="24"/>
          <w:szCs w:val="24"/>
        </w:rPr>
      </w:pPr>
      <w:r>
        <w:rPr>
          <w:color w:val="273139"/>
          <w:sz w:val="24"/>
          <w:szCs w:val="24"/>
        </w:rPr>
        <w:t>Here,</w:t>
      </w:r>
    </w:p>
    <w:p w14:paraId="35ECD89B" w14:textId="77777777" w:rsidR="00A04971" w:rsidRDefault="00000000">
      <w:pPr>
        <w:numPr>
          <w:ilvl w:val="1"/>
          <w:numId w:val="1"/>
        </w:numPr>
        <w:pBdr>
          <w:top w:val="nil"/>
          <w:left w:val="nil"/>
          <w:bottom w:val="nil"/>
          <w:right w:val="nil"/>
          <w:between w:val="nil"/>
        </w:pBdr>
        <w:tabs>
          <w:tab w:val="left" w:pos="486"/>
        </w:tabs>
        <w:spacing w:before="160"/>
        <w:ind w:left="486" w:hanging="359"/>
        <w:rPr>
          <w:color w:val="273139"/>
          <w:sz w:val="24"/>
          <w:szCs w:val="24"/>
        </w:rPr>
      </w:pPr>
      <w:r>
        <w:rPr>
          <w:color w:val="273139"/>
          <w:sz w:val="24"/>
          <w:szCs w:val="24"/>
        </w:rPr>
        <w:t>n is the number of observations</w:t>
      </w:r>
    </w:p>
    <w:p w14:paraId="5A3E8EFE" w14:textId="77777777" w:rsidR="00A04971" w:rsidRDefault="00000000">
      <w:pPr>
        <w:numPr>
          <w:ilvl w:val="1"/>
          <w:numId w:val="1"/>
        </w:numPr>
        <w:pBdr>
          <w:top w:val="nil"/>
          <w:left w:val="nil"/>
          <w:bottom w:val="nil"/>
          <w:right w:val="nil"/>
          <w:between w:val="nil"/>
        </w:pBdr>
        <w:tabs>
          <w:tab w:val="left" w:pos="486"/>
        </w:tabs>
        <w:spacing w:before="50"/>
        <w:ind w:left="486" w:hanging="359"/>
        <w:rPr>
          <w:color w:val="273139"/>
          <w:sz w:val="24"/>
          <w:szCs w:val="24"/>
        </w:rPr>
      </w:pPr>
      <w:r>
        <w:rPr>
          <w:color w:val="273139"/>
          <w:sz w:val="24"/>
          <w:szCs w:val="24"/>
        </w:rPr>
        <w:t>k is the number of predictors in the model</w:t>
      </w:r>
    </w:p>
    <w:p w14:paraId="2D009A90" w14:textId="77777777" w:rsidR="00A04971" w:rsidRDefault="00000000">
      <w:pPr>
        <w:numPr>
          <w:ilvl w:val="1"/>
          <w:numId w:val="1"/>
        </w:numPr>
        <w:pBdr>
          <w:top w:val="nil"/>
          <w:left w:val="nil"/>
          <w:bottom w:val="nil"/>
          <w:right w:val="nil"/>
          <w:between w:val="nil"/>
        </w:pBdr>
        <w:tabs>
          <w:tab w:val="left" w:pos="486"/>
        </w:tabs>
        <w:spacing w:before="47"/>
        <w:ind w:left="486" w:hanging="359"/>
        <w:rPr>
          <w:color w:val="273139"/>
          <w:sz w:val="24"/>
          <w:szCs w:val="24"/>
        </w:rPr>
      </w:pPr>
      <w:r>
        <w:rPr>
          <w:color w:val="273139"/>
          <w:sz w:val="24"/>
          <w:szCs w:val="24"/>
        </w:rPr>
        <w:t>R</w:t>
      </w:r>
      <w:r>
        <w:rPr>
          <w:color w:val="273139"/>
          <w:sz w:val="24"/>
          <w:szCs w:val="24"/>
          <w:vertAlign w:val="superscript"/>
        </w:rPr>
        <w:t xml:space="preserve">2 </w:t>
      </w:r>
      <w:r>
        <w:rPr>
          <w:color w:val="273139"/>
          <w:sz w:val="24"/>
          <w:szCs w:val="24"/>
        </w:rPr>
        <w:t xml:space="preserve">is </w:t>
      </w:r>
      <w:proofErr w:type="spellStart"/>
      <w:r>
        <w:rPr>
          <w:color w:val="273139"/>
          <w:sz w:val="24"/>
          <w:szCs w:val="24"/>
        </w:rPr>
        <w:t>coeeficient</w:t>
      </w:r>
      <w:proofErr w:type="spellEnd"/>
      <w:r>
        <w:rPr>
          <w:color w:val="273139"/>
          <w:sz w:val="24"/>
          <w:szCs w:val="24"/>
        </w:rPr>
        <w:t xml:space="preserve"> of determination</w:t>
      </w:r>
    </w:p>
    <w:p w14:paraId="0B365C8F" w14:textId="77777777" w:rsidR="00A04971" w:rsidRDefault="00000000">
      <w:pPr>
        <w:pBdr>
          <w:top w:val="nil"/>
          <w:left w:val="nil"/>
          <w:bottom w:val="nil"/>
          <w:right w:val="nil"/>
          <w:between w:val="nil"/>
        </w:pBdr>
        <w:spacing w:before="50"/>
        <w:ind w:left="127"/>
        <w:rPr>
          <w:color w:val="000000"/>
          <w:sz w:val="24"/>
          <w:szCs w:val="24"/>
        </w:rPr>
        <w:sectPr w:rsidR="00A04971">
          <w:pgSz w:w="11920" w:h="16850"/>
          <w:pgMar w:top="1660" w:right="1275" w:bottom="280" w:left="1275" w:header="360" w:footer="360" w:gutter="0"/>
          <w:cols w:space="720"/>
        </w:sectPr>
      </w:pPr>
      <w:r>
        <w:rPr>
          <w:color w:val="273139"/>
          <w:sz w:val="24"/>
          <w:szCs w:val="24"/>
        </w:rPr>
        <w:t>It penalizes the inclusion of unnecessary predictors, helping to prevent overfitting.</w:t>
      </w:r>
    </w:p>
    <w:p w14:paraId="3F89900C" w14:textId="77777777" w:rsidR="00A04971" w:rsidRDefault="00000000">
      <w:pPr>
        <w:pStyle w:val="Heading2"/>
        <w:spacing w:before="71"/>
        <w:ind w:left="141"/>
      </w:pPr>
      <w:r>
        <w:rPr>
          <w:sz w:val="26"/>
          <w:szCs w:val="26"/>
        </w:rPr>
        <w:lastRenderedPageBreak/>
        <w:t>IMPLEMENTATION</w:t>
      </w:r>
      <w:r>
        <w:t>-</w:t>
      </w:r>
    </w:p>
    <w:p w14:paraId="1B67FBBF" w14:textId="77777777" w:rsidR="00A04971" w:rsidRDefault="00000000">
      <w:pPr>
        <w:pBdr>
          <w:top w:val="nil"/>
          <w:left w:val="nil"/>
          <w:bottom w:val="nil"/>
          <w:right w:val="nil"/>
          <w:between w:val="nil"/>
        </w:pBdr>
        <w:spacing w:before="68"/>
        <w:rPr>
          <w:b/>
          <w:bCs/>
          <w:color w:val="000000"/>
          <w:sz w:val="20"/>
          <w:szCs w:val="20"/>
        </w:rPr>
        <w:sectPr w:rsidR="00A04971">
          <w:pgSz w:w="11920" w:h="16850"/>
          <w:pgMar w:top="1660" w:right="1275" w:bottom="280" w:left="1275" w:header="360" w:footer="360" w:gutter="0"/>
          <w:cols w:space="720"/>
        </w:sectPr>
      </w:pPr>
      <w:r>
        <w:rPr>
          <w:noProof/>
        </w:rPr>
        <w:drawing>
          <wp:anchor distT="0" distB="0" distL="0" distR="0" simplePos="0" relativeHeight="251661312" behindDoc="0" locked="0" layoutInCell="1" hidden="0" allowOverlap="1" wp14:anchorId="40F0B0BD" wp14:editId="6CB92B7C">
            <wp:simplePos x="0" y="0"/>
            <wp:positionH relativeFrom="column">
              <wp:posOffset>89534</wp:posOffset>
            </wp:positionH>
            <wp:positionV relativeFrom="paragraph">
              <wp:posOffset>204864</wp:posOffset>
            </wp:positionV>
            <wp:extent cx="5769127" cy="7835265"/>
            <wp:effectExtent l="0" t="0" r="0" b="0"/>
            <wp:wrapTopAndBottom distT="0" dist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769127" cy="7835265"/>
                    </a:xfrm>
                    <a:prstGeom prst="rect">
                      <a:avLst/>
                    </a:prstGeom>
                    <a:ln/>
                  </pic:spPr>
                </pic:pic>
              </a:graphicData>
            </a:graphic>
          </wp:anchor>
        </w:drawing>
      </w:r>
    </w:p>
    <w:p w14:paraId="7F318AA0" w14:textId="77777777" w:rsidR="00A04971" w:rsidRDefault="00000000">
      <w:pPr>
        <w:pBdr>
          <w:top w:val="nil"/>
          <w:left w:val="nil"/>
          <w:bottom w:val="nil"/>
          <w:right w:val="nil"/>
          <w:between w:val="nil"/>
        </w:pBdr>
        <w:ind w:left="141"/>
        <w:rPr>
          <w:color w:val="000000"/>
          <w:sz w:val="20"/>
          <w:szCs w:val="20"/>
        </w:rPr>
      </w:pPr>
      <w:r>
        <w:rPr>
          <w:noProof/>
          <w:color w:val="000000"/>
          <w:sz w:val="20"/>
          <w:szCs w:val="20"/>
        </w:rPr>
        <w:lastRenderedPageBreak/>
        <w:drawing>
          <wp:inline distT="0" distB="0" distL="0" distR="0" wp14:anchorId="16C6124F" wp14:editId="47B927A8">
            <wp:extent cx="5791200" cy="3081338"/>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r="45495"/>
                    <a:stretch>
                      <a:fillRect/>
                    </a:stretch>
                  </pic:blipFill>
                  <pic:spPr>
                    <a:xfrm>
                      <a:off x="0" y="0"/>
                      <a:ext cx="5791200" cy="3081338"/>
                    </a:xfrm>
                    <a:prstGeom prst="rect">
                      <a:avLst/>
                    </a:prstGeom>
                    <a:ln/>
                  </pic:spPr>
                </pic:pic>
              </a:graphicData>
            </a:graphic>
          </wp:inline>
        </w:drawing>
      </w:r>
    </w:p>
    <w:p w14:paraId="2AA01DD4" w14:textId="376B852C" w:rsidR="00A04971" w:rsidRDefault="00A04971">
      <w:pPr>
        <w:pBdr>
          <w:top w:val="nil"/>
          <w:left w:val="nil"/>
          <w:bottom w:val="nil"/>
          <w:right w:val="nil"/>
          <w:between w:val="nil"/>
        </w:pBdr>
        <w:spacing w:before="80"/>
        <w:rPr>
          <w:b/>
          <w:bCs/>
          <w:color w:val="000000"/>
          <w:sz w:val="20"/>
          <w:szCs w:val="20"/>
        </w:rPr>
      </w:pPr>
    </w:p>
    <w:p w14:paraId="5BA511AD" w14:textId="32E0BFFA" w:rsidR="00A04971" w:rsidRDefault="007E53FC">
      <w:pPr>
        <w:pBdr>
          <w:top w:val="nil"/>
          <w:left w:val="nil"/>
          <w:bottom w:val="nil"/>
          <w:right w:val="nil"/>
          <w:between w:val="nil"/>
        </w:pBdr>
        <w:rPr>
          <w:b/>
          <w:bCs/>
          <w:color w:val="000000"/>
          <w:sz w:val="24"/>
          <w:szCs w:val="24"/>
        </w:rPr>
      </w:pPr>
      <w:r>
        <w:rPr>
          <w:noProof/>
        </w:rPr>
        <w:drawing>
          <wp:anchor distT="0" distB="0" distL="0" distR="0" simplePos="0" relativeHeight="251662336" behindDoc="0" locked="0" layoutInCell="1" hidden="0" allowOverlap="1" wp14:anchorId="25333266" wp14:editId="3C92B186">
            <wp:simplePos x="0" y="0"/>
            <wp:positionH relativeFrom="page">
              <wp:align>left</wp:align>
            </wp:positionH>
            <wp:positionV relativeFrom="paragraph">
              <wp:posOffset>402590</wp:posOffset>
            </wp:positionV>
            <wp:extent cx="10010212" cy="2774950"/>
            <wp:effectExtent l="0" t="0" r="0" b="6350"/>
            <wp:wrapTopAndBottom distT="0" dist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10010212" cy="2774950"/>
                    </a:xfrm>
                    <a:prstGeom prst="rect">
                      <a:avLst/>
                    </a:prstGeom>
                    <a:ln/>
                  </pic:spPr>
                </pic:pic>
              </a:graphicData>
            </a:graphic>
            <wp14:sizeRelH relativeFrom="margin">
              <wp14:pctWidth>0</wp14:pctWidth>
            </wp14:sizeRelH>
            <wp14:sizeRelV relativeFrom="margin">
              <wp14:pctHeight>0</wp14:pctHeight>
            </wp14:sizeRelV>
          </wp:anchor>
        </w:drawing>
      </w:r>
    </w:p>
    <w:p w14:paraId="66A3F482" w14:textId="77777777" w:rsidR="00A04971" w:rsidRDefault="00A04971">
      <w:pPr>
        <w:pBdr>
          <w:top w:val="nil"/>
          <w:left w:val="nil"/>
          <w:bottom w:val="nil"/>
          <w:right w:val="nil"/>
          <w:between w:val="nil"/>
        </w:pBdr>
        <w:spacing w:before="261"/>
        <w:rPr>
          <w:b/>
          <w:bCs/>
          <w:color w:val="000000"/>
          <w:sz w:val="24"/>
          <w:szCs w:val="24"/>
        </w:rPr>
      </w:pPr>
    </w:p>
    <w:p w14:paraId="3AE81730" w14:textId="77777777" w:rsidR="00A04971" w:rsidRDefault="00000000">
      <w:pPr>
        <w:ind w:left="151"/>
        <w:rPr>
          <w:b/>
          <w:bCs/>
          <w:sz w:val="24"/>
          <w:szCs w:val="24"/>
        </w:rPr>
      </w:pPr>
      <w:r>
        <w:rPr>
          <w:b/>
          <w:bCs/>
          <w:sz w:val="26"/>
          <w:szCs w:val="26"/>
        </w:rPr>
        <w:t>CONCLUSION</w:t>
      </w:r>
      <w:r>
        <w:rPr>
          <w:b/>
          <w:bCs/>
          <w:sz w:val="24"/>
          <w:szCs w:val="24"/>
        </w:rPr>
        <w:t xml:space="preserve"> –</w:t>
      </w:r>
    </w:p>
    <w:p w14:paraId="74CE5EDB" w14:textId="77777777" w:rsidR="00A04971" w:rsidRDefault="00000000">
      <w:pPr>
        <w:spacing w:before="192" w:line="246" w:lineRule="auto"/>
        <w:ind w:left="160" w:right="105" w:hanging="10"/>
        <w:rPr>
          <w:sz w:val="24"/>
          <w:szCs w:val="24"/>
        </w:rPr>
      </w:pPr>
      <w:r>
        <w:rPr>
          <w:sz w:val="24"/>
          <w:szCs w:val="24"/>
        </w:rPr>
        <w:t>Hence, the implementation of the linear regression algorithm was successfully performed on the dataset.</w:t>
      </w:r>
    </w:p>
    <w:sectPr w:rsidR="00A04971">
      <w:pgSz w:w="11920" w:h="16850"/>
      <w:pgMar w:top="1740" w:right="1275" w:bottom="280" w:left="1275"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722B5A06-209E-4CFF-8270-37CDAA7B6F53}"/>
  </w:font>
  <w:font w:name="Gungsuh">
    <w:charset w:val="81"/>
    <w:family w:val="roman"/>
    <w:pitch w:val="variable"/>
    <w:sig w:usb0="B00002AF" w:usb1="69D77CFB" w:usb2="00000030" w:usb3="00000000" w:csb0="0008009F" w:csb1="00000000"/>
    <w:embedRegular r:id="rId2" w:subsetted="1" w:fontKey="{144FDA09-AFF9-4982-B026-AA8B5C7FD9DB}"/>
  </w:font>
  <w:font w:name="Calibri">
    <w:panose1 w:val="020F0502020204030204"/>
    <w:charset w:val="00"/>
    <w:family w:val="swiss"/>
    <w:pitch w:val="variable"/>
    <w:sig w:usb0="E4002EFF" w:usb1="C200247B" w:usb2="00000009" w:usb3="00000000" w:csb0="000001FF" w:csb1="00000000"/>
    <w:embedRegular r:id="rId3" w:fontKey="{96110A69-2B6B-4C47-BAFB-90459779DA6E}"/>
  </w:font>
  <w:font w:name="Mangal">
    <w:panose1 w:val="02040503050203030202"/>
    <w:charset w:val="00"/>
    <w:family w:val="roman"/>
    <w:pitch w:val="variable"/>
    <w:sig w:usb0="00008003" w:usb1="00000000" w:usb2="00000000" w:usb3="00000000" w:csb0="00000001" w:csb1="00000000"/>
    <w:embedRegular r:id="rId4" w:fontKey="{6BA4BF99-B75B-49AA-AC00-431A817ED8FA}"/>
  </w:font>
  <w:font w:name="Cambria">
    <w:panose1 w:val="02040503050406030204"/>
    <w:charset w:val="00"/>
    <w:family w:val="roman"/>
    <w:pitch w:val="variable"/>
    <w:sig w:usb0="E00006FF" w:usb1="420024FF" w:usb2="02000000" w:usb3="00000000" w:csb0="0000019F" w:csb1="00000000"/>
    <w:embedRegular r:id="rId5" w:fontKey="{BEAFC8AD-A5B2-436C-8295-7C98081958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A36"/>
    <w:multiLevelType w:val="multilevel"/>
    <w:tmpl w:val="A0EE32F0"/>
    <w:lvl w:ilvl="0">
      <w:start w:val="1"/>
      <w:numFmt w:val="decimal"/>
      <w:lvlText w:val="%1."/>
      <w:lvlJc w:val="left"/>
      <w:pPr>
        <w:ind w:left="386" w:hanging="260"/>
      </w:pPr>
      <w:rPr>
        <w:rFonts w:ascii="Times New Roman" w:eastAsia="Times New Roman" w:hAnsi="Times New Roman" w:cs="Times New Roman"/>
        <w:b/>
        <w:bCs/>
        <w:i w:val="0"/>
        <w:iCs w:val="0"/>
        <w:color w:val="273139"/>
        <w:sz w:val="26"/>
        <w:szCs w:val="26"/>
      </w:rPr>
    </w:lvl>
    <w:lvl w:ilvl="1">
      <w:numFmt w:val="bullet"/>
      <w:lvlText w:val="•"/>
      <w:lvlJc w:val="left"/>
      <w:pPr>
        <w:ind w:left="487" w:hanging="360"/>
      </w:pPr>
      <w:rPr>
        <w:rFonts w:ascii="Arial" w:eastAsia="Arial" w:hAnsi="Arial" w:cs="Arial"/>
      </w:rPr>
    </w:lvl>
    <w:lvl w:ilvl="2">
      <w:numFmt w:val="bullet"/>
      <w:lvlText w:val="•"/>
      <w:lvlJc w:val="left"/>
      <w:pPr>
        <w:ind w:left="1466" w:hanging="360"/>
      </w:pPr>
    </w:lvl>
    <w:lvl w:ilvl="3">
      <w:numFmt w:val="bullet"/>
      <w:lvlText w:val="•"/>
      <w:lvlJc w:val="left"/>
      <w:pPr>
        <w:ind w:left="2453" w:hanging="360"/>
      </w:pPr>
    </w:lvl>
    <w:lvl w:ilvl="4">
      <w:numFmt w:val="bullet"/>
      <w:lvlText w:val="•"/>
      <w:lvlJc w:val="left"/>
      <w:pPr>
        <w:ind w:left="3440" w:hanging="360"/>
      </w:pPr>
    </w:lvl>
    <w:lvl w:ilvl="5">
      <w:numFmt w:val="bullet"/>
      <w:lvlText w:val="•"/>
      <w:lvlJc w:val="left"/>
      <w:pPr>
        <w:ind w:left="4427" w:hanging="360"/>
      </w:pPr>
    </w:lvl>
    <w:lvl w:ilvl="6">
      <w:numFmt w:val="bullet"/>
      <w:lvlText w:val="•"/>
      <w:lvlJc w:val="left"/>
      <w:pPr>
        <w:ind w:left="5414" w:hanging="360"/>
      </w:pPr>
    </w:lvl>
    <w:lvl w:ilvl="7">
      <w:numFmt w:val="bullet"/>
      <w:lvlText w:val="•"/>
      <w:lvlJc w:val="left"/>
      <w:pPr>
        <w:ind w:left="6400" w:hanging="360"/>
      </w:pPr>
    </w:lvl>
    <w:lvl w:ilvl="8">
      <w:numFmt w:val="bullet"/>
      <w:lvlText w:val="•"/>
      <w:lvlJc w:val="left"/>
      <w:pPr>
        <w:ind w:left="7387" w:hanging="360"/>
      </w:pPr>
    </w:lvl>
  </w:abstractNum>
  <w:abstractNum w:abstractNumId="1" w15:restartNumberingAfterBreak="0">
    <w:nsid w:val="5E51265C"/>
    <w:multiLevelType w:val="multilevel"/>
    <w:tmpl w:val="8EA0F91A"/>
    <w:lvl w:ilvl="0">
      <w:numFmt w:val="bullet"/>
      <w:lvlText w:val="●"/>
      <w:lvlJc w:val="left"/>
      <w:pPr>
        <w:ind w:left="847" w:hanging="695"/>
      </w:pPr>
      <w:rPr>
        <w:rFonts w:ascii="Times New Roman" w:eastAsia="Times New Roman" w:hAnsi="Times New Roman" w:cs="Times New Roman"/>
        <w:b w:val="0"/>
        <w:bCs w:val="0"/>
        <w:i w:val="0"/>
        <w:iCs w:val="0"/>
        <w:sz w:val="24"/>
        <w:szCs w:val="24"/>
      </w:rPr>
    </w:lvl>
    <w:lvl w:ilvl="1">
      <w:numFmt w:val="bullet"/>
      <w:lvlText w:val="•"/>
      <w:lvlJc w:val="left"/>
      <w:pPr>
        <w:ind w:left="1692" w:hanging="696"/>
      </w:pPr>
    </w:lvl>
    <w:lvl w:ilvl="2">
      <w:numFmt w:val="bullet"/>
      <w:lvlText w:val="•"/>
      <w:lvlJc w:val="left"/>
      <w:pPr>
        <w:ind w:left="2544" w:hanging="696"/>
      </w:pPr>
    </w:lvl>
    <w:lvl w:ilvl="3">
      <w:numFmt w:val="bullet"/>
      <w:lvlText w:val="•"/>
      <w:lvlJc w:val="left"/>
      <w:pPr>
        <w:ind w:left="3396" w:hanging="696"/>
      </w:pPr>
    </w:lvl>
    <w:lvl w:ilvl="4">
      <w:numFmt w:val="bullet"/>
      <w:lvlText w:val="•"/>
      <w:lvlJc w:val="left"/>
      <w:pPr>
        <w:ind w:left="4248" w:hanging="695"/>
      </w:pPr>
    </w:lvl>
    <w:lvl w:ilvl="5">
      <w:numFmt w:val="bullet"/>
      <w:lvlText w:val="•"/>
      <w:lvlJc w:val="left"/>
      <w:pPr>
        <w:ind w:left="5100" w:hanging="696"/>
      </w:pPr>
    </w:lvl>
    <w:lvl w:ilvl="6">
      <w:numFmt w:val="bullet"/>
      <w:lvlText w:val="•"/>
      <w:lvlJc w:val="left"/>
      <w:pPr>
        <w:ind w:left="5952" w:hanging="696"/>
      </w:pPr>
    </w:lvl>
    <w:lvl w:ilvl="7">
      <w:numFmt w:val="bullet"/>
      <w:lvlText w:val="•"/>
      <w:lvlJc w:val="left"/>
      <w:pPr>
        <w:ind w:left="6804" w:hanging="696"/>
      </w:pPr>
    </w:lvl>
    <w:lvl w:ilvl="8">
      <w:numFmt w:val="bullet"/>
      <w:lvlText w:val="•"/>
      <w:lvlJc w:val="left"/>
      <w:pPr>
        <w:ind w:left="7656" w:hanging="696"/>
      </w:pPr>
    </w:lvl>
  </w:abstractNum>
  <w:abstractNum w:abstractNumId="2" w15:restartNumberingAfterBreak="0">
    <w:nsid w:val="657E6554"/>
    <w:multiLevelType w:val="multilevel"/>
    <w:tmpl w:val="32E848E6"/>
    <w:lvl w:ilvl="0">
      <w:start w:val="1"/>
      <w:numFmt w:val="decimal"/>
      <w:lvlText w:val="%1]"/>
      <w:lvlJc w:val="left"/>
      <w:pPr>
        <w:ind w:left="410" w:hanging="260"/>
      </w:pPr>
      <w:rPr>
        <w:rFonts w:ascii="Times New Roman" w:eastAsia="Times New Roman" w:hAnsi="Times New Roman" w:cs="Times New Roman"/>
        <w:b w:val="0"/>
        <w:bCs w:val="0"/>
        <w:i w:val="0"/>
        <w:iCs w:val="0"/>
        <w:sz w:val="24"/>
        <w:szCs w:val="24"/>
      </w:rPr>
    </w:lvl>
    <w:lvl w:ilvl="1">
      <w:numFmt w:val="bullet"/>
      <w:lvlText w:val="•"/>
      <w:lvlJc w:val="left"/>
      <w:pPr>
        <w:ind w:left="1314" w:hanging="260"/>
      </w:pPr>
    </w:lvl>
    <w:lvl w:ilvl="2">
      <w:numFmt w:val="bullet"/>
      <w:lvlText w:val="•"/>
      <w:lvlJc w:val="left"/>
      <w:pPr>
        <w:ind w:left="2208" w:hanging="260"/>
      </w:pPr>
    </w:lvl>
    <w:lvl w:ilvl="3">
      <w:numFmt w:val="bullet"/>
      <w:lvlText w:val="•"/>
      <w:lvlJc w:val="left"/>
      <w:pPr>
        <w:ind w:left="3102" w:hanging="260"/>
      </w:pPr>
    </w:lvl>
    <w:lvl w:ilvl="4">
      <w:numFmt w:val="bullet"/>
      <w:lvlText w:val="•"/>
      <w:lvlJc w:val="left"/>
      <w:pPr>
        <w:ind w:left="3996" w:hanging="260"/>
      </w:pPr>
    </w:lvl>
    <w:lvl w:ilvl="5">
      <w:numFmt w:val="bullet"/>
      <w:lvlText w:val="•"/>
      <w:lvlJc w:val="left"/>
      <w:pPr>
        <w:ind w:left="4890" w:hanging="260"/>
      </w:pPr>
    </w:lvl>
    <w:lvl w:ilvl="6">
      <w:numFmt w:val="bullet"/>
      <w:lvlText w:val="•"/>
      <w:lvlJc w:val="left"/>
      <w:pPr>
        <w:ind w:left="5784" w:hanging="260"/>
      </w:pPr>
    </w:lvl>
    <w:lvl w:ilvl="7">
      <w:numFmt w:val="bullet"/>
      <w:lvlText w:val="•"/>
      <w:lvlJc w:val="left"/>
      <w:pPr>
        <w:ind w:left="6678" w:hanging="260"/>
      </w:pPr>
    </w:lvl>
    <w:lvl w:ilvl="8">
      <w:numFmt w:val="bullet"/>
      <w:lvlText w:val="•"/>
      <w:lvlJc w:val="left"/>
      <w:pPr>
        <w:ind w:left="7572" w:hanging="260"/>
      </w:pPr>
    </w:lvl>
  </w:abstractNum>
  <w:num w:numId="1" w16cid:durableId="2115326588">
    <w:abstractNumId w:val="0"/>
  </w:num>
  <w:num w:numId="2" w16cid:durableId="1953435735">
    <w:abstractNumId w:val="2"/>
  </w:num>
  <w:num w:numId="3" w16cid:durableId="1547793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971"/>
    <w:rsid w:val="002E0050"/>
    <w:rsid w:val="007E53FC"/>
    <w:rsid w:val="00A049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98AB"/>
  <w15:docId w15:val="{6CF9D5C1-9BCB-4D52-B7B9-F2DD4D7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85" w:hanging="258"/>
      <w:outlineLvl w:val="0"/>
    </w:pPr>
    <w:rPr>
      <w:b/>
      <w:bCs/>
      <w:sz w:val="26"/>
      <w:szCs w:val="26"/>
    </w:rPr>
  </w:style>
  <w:style w:type="paragraph" w:styleId="Heading2">
    <w:name w:val="heading 2"/>
    <w:basedOn w:val="Normal"/>
    <w:next w:val="Normal"/>
    <w:uiPriority w:val="9"/>
    <w:unhideWhenUsed/>
    <w:qFormat/>
    <w:pPr>
      <w:ind w:left="15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
      <w:ind w:left="14"/>
      <w:jc w:val="center"/>
    </w:pPr>
    <w:rPr>
      <w:b/>
      <w:bCs/>
      <w:sz w:val="36"/>
      <w:szCs w:val="36"/>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eeksforgeeks.org/python/python-mean-squared-error/" TargetMode="External"/><Relationship Id="rId18" Type="http://schemas.openxmlformats.org/officeDocument/2006/relationships/hyperlink" Target="https://www.geeksforgeeks.org/python/how-to-calculate-mean-absolute-error-in-python/" TargetMode="External"/><Relationship Id="rId26" Type="http://schemas.openxmlformats.org/officeDocument/2006/relationships/hyperlink" Target="https://www.geeksforgeeks.org/r-language/root-mean-square-error-in-r-programming/"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geeksforgeeks.org/machine-learning/ml-adjusted-r-square-in-regression-analysis/" TargetMode="External"/><Relationship Id="rId7" Type="http://schemas.openxmlformats.org/officeDocument/2006/relationships/image" Target="media/image2.png"/><Relationship Id="rId12" Type="http://schemas.openxmlformats.org/officeDocument/2006/relationships/hyperlink" Target="https://www.geeksforgeeks.org/python/python-mean-squared-error/" TargetMode="External"/><Relationship Id="rId17" Type="http://schemas.openxmlformats.org/officeDocument/2006/relationships/hyperlink" Target="https://www.geeksforgeeks.org/python/how-to-calculate-mean-absolute-error-in-python/" TargetMode="External"/><Relationship Id="rId25" Type="http://schemas.openxmlformats.org/officeDocument/2006/relationships/hyperlink" Target="https://www.geeksforgeeks.org/r-language/root-mean-square-error-in-r-programming/" TargetMode="External"/><Relationship Id="rId33" Type="http://schemas.openxmlformats.org/officeDocument/2006/relationships/hyperlink" Target="https://www.geeksforgeeks.org/machine-learning/ml-adjusted-r-square-in-regression-analysis/" TargetMode="External"/><Relationship Id="rId38"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geeksforgeeks.org/python/how-to-calculate-mean-absolute-error-in-python/" TargetMode="External"/><Relationship Id="rId20" Type="http://schemas.openxmlformats.org/officeDocument/2006/relationships/image" Target="media/image5.png"/><Relationship Id="rId29" Type="http://schemas.openxmlformats.org/officeDocument/2006/relationships/hyperlink" Target="https://www.geeksforgeeks.org/maths/residual-sum-of-squar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python/python-mean-squared-error/" TargetMode="External"/><Relationship Id="rId24" Type="http://schemas.openxmlformats.org/officeDocument/2006/relationships/hyperlink" Target="https://www.geeksforgeeks.org/r-language/root-mean-square-error-in-r-programming/" TargetMode="External"/><Relationship Id="rId32" Type="http://schemas.openxmlformats.org/officeDocument/2006/relationships/hyperlink" Target="https://www.geeksforgeeks.org/maths/residual-sum-of-squares/" TargetMode="External"/><Relationship Id="rId37" Type="http://schemas.openxmlformats.org/officeDocument/2006/relationships/image" Target="media/image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python/how-to-calculate-mean-absolute-error-in-python/" TargetMode="External"/><Relationship Id="rId23" Type="http://schemas.openxmlformats.org/officeDocument/2006/relationships/hyperlink" Target="https://www.geeksforgeeks.org/r-language/root-mean-square-error-in-r-programming/" TargetMode="External"/><Relationship Id="rId28" Type="http://schemas.openxmlformats.org/officeDocument/2006/relationships/hyperlink" Target="https://www.geeksforgeeks.org/maths/residual-sum-of-squares/" TargetMode="External"/><Relationship Id="rId36" Type="http://schemas.openxmlformats.org/officeDocument/2006/relationships/image" Target="media/image7.png"/><Relationship Id="rId10" Type="http://schemas.openxmlformats.org/officeDocument/2006/relationships/hyperlink" Target="https://www.geeksforgeeks.org/machine-learning/metrics-for-machine-learning-model/" TargetMode="External"/><Relationship Id="rId19" Type="http://schemas.openxmlformats.org/officeDocument/2006/relationships/image" Target="media/image4.png"/><Relationship Id="rId31" Type="http://schemas.openxmlformats.org/officeDocument/2006/relationships/hyperlink" Target="https://www.geeksforgeeks.org/maths/residual-sum-of-squares/" TargetMode="External"/><Relationship Id="rId4" Type="http://schemas.openxmlformats.org/officeDocument/2006/relationships/settings" Target="settings.xml"/><Relationship Id="rId9" Type="http://schemas.openxmlformats.org/officeDocument/2006/relationships/hyperlink" Target="https://www.geeksforgeeks.org/machine-learning/metrics-for-machine-learning-model/" TargetMode="External"/><Relationship Id="rId14" Type="http://schemas.openxmlformats.org/officeDocument/2006/relationships/hyperlink" Target="https://www.geeksforgeeks.org/python/python-mean-squared-error/" TargetMode="External"/><Relationship Id="rId22" Type="http://schemas.openxmlformats.org/officeDocument/2006/relationships/hyperlink" Target="https://www.geeksforgeeks.org/r-language/root-mean-square-error-in-r-programming/" TargetMode="External"/><Relationship Id="rId27" Type="http://schemas.openxmlformats.org/officeDocument/2006/relationships/hyperlink" Target="https://www.geeksforgeeks.org/maths/r-squared/" TargetMode="External"/><Relationship Id="rId30" Type="http://schemas.openxmlformats.org/officeDocument/2006/relationships/hyperlink" Target="https://www.geeksforgeeks.org/maths/residual-sum-of-squares/" TargetMode="External"/><Relationship Id="rId35" Type="http://schemas.openxmlformats.org/officeDocument/2006/relationships/hyperlink" Target="https://www.geeksforgeeks.org/machine-learning/ml-adjusted-r-square-in-regression-analysis/" TargetMode="External"/><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fvj1sFwZ4x1lIv0xPvxP1DL7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OAByITFkNmY1dGl1VnBlbGx2azgtSU0xWjRqcFpKZHJINzRP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1369</Words>
  <Characters>7807</Characters>
  <Application>Microsoft Office Word</Application>
  <DocSecurity>0</DocSecurity>
  <Lines>65</Lines>
  <Paragraphs>18</Paragraphs>
  <ScaleCrop>false</ScaleCrop>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2026-03-29T09:30:00Z</dcterms:created>
  <dcterms:modified xsi:type="dcterms:W3CDTF">2026-03-29T09:31:00Z</dcterms:modified>
</cp:coreProperties>
</file>