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BB66" w14:textId="6AD1B2DE" w:rsidR="00826EE4" w:rsidRDefault="00000000">
      <w:pPr>
        <w:pStyle w:val="Heading1"/>
        <w:pBdr>
          <w:top w:val="nil"/>
          <w:left w:val="nil"/>
          <w:bottom w:val="nil"/>
          <w:right w:val="nil"/>
          <w:between w:val="nil"/>
        </w:pBdr>
      </w:pPr>
      <w:r>
        <w:t xml:space="preserve">Name: </w:t>
      </w:r>
      <w:r w:rsidR="009B280C">
        <w:t>Lokare Mahir Abdul Majeed</w:t>
      </w:r>
    </w:p>
    <w:p w14:paraId="00ABEBC2" w14:textId="552E9E02" w:rsidR="00826EE4" w:rsidRDefault="00000000">
      <w:pPr>
        <w:pStyle w:val="Heading1"/>
        <w:pBdr>
          <w:top w:val="nil"/>
          <w:left w:val="nil"/>
          <w:bottom w:val="nil"/>
          <w:right w:val="nil"/>
          <w:between w:val="nil"/>
        </w:pBdr>
      </w:pPr>
      <w:r>
        <w:t>Roll No: 23AI3</w:t>
      </w:r>
      <w:r w:rsidR="009B280C">
        <w:t>4</w:t>
      </w:r>
    </w:p>
    <w:p w14:paraId="5E8031B1" w14:textId="77777777" w:rsidR="00826EE4" w:rsidRDefault="00000000">
      <w:pPr>
        <w:pStyle w:val="Heading1"/>
        <w:pBdr>
          <w:top w:val="nil"/>
          <w:left w:val="nil"/>
          <w:bottom w:val="nil"/>
          <w:right w:val="nil"/>
          <w:between w:val="nil"/>
        </w:pBdr>
      </w:pPr>
      <w:r>
        <w:t>Batch: 02</w:t>
      </w:r>
    </w:p>
    <w:p w14:paraId="76FF3752" w14:textId="77777777" w:rsidR="00826EE4" w:rsidRDefault="00000000">
      <w:pPr>
        <w:pStyle w:val="Title"/>
        <w:rPr>
          <w:sz w:val="30"/>
          <w:szCs w:val="30"/>
        </w:rPr>
      </w:pPr>
      <w:r>
        <w:rPr>
          <w:sz w:val="30"/>
          <w:szCs w:val="30"/>
        </w:rPr>
        <w:t>Experiment No: 04</w:t>
      </w:r>
    </w:p>
    <w:p w14:paraId="37FA44B1" w14:textId="77777777" w:rsidR="00826EE4" w:rsidRDefault="00826EE4">
      <w:pPr>
        <w:pBdr>
          <w:top w:val="nil"/>
          <w:left w:val="nil"/>
          <w:bottom w:val="nil"/>
          <w:right w:val="nil"/>
          <w:between w:val="nil"/>
        </w:pBdr>
        <w:spacing w:before="23"/>
        <w:rPr>
          <w:b/>
          <w:bCs/>
          <w:color w:val="000000"/>
          <w:sz w:val="36"/>
          <w:szCs w:val="36"/>
        </w:rPr>
      </w:pPr>
    </w:p>
    <w:p w14:paraId="172A168A" w14:textId="77777777" w:rsidR="00826EE4" w:rsidRDefault="00000000">
      <w:pPr>
        <w:pStyle w:val="Heading1"/>
        <w:ind w:firstLine="151"/>
        <w:rPr>
          <w:b w:val="0"/>
          <w:bCs w:val="0"/>
          <w:color w:val="000000"/>
        </w:rPr>
      </w:pPr>
      <w:r>
        <w:rPr>
          <w:sz w:val="26"/>
          <w:szCs w:val="26"/>
        </w:rPr>
        <w:t>AIM</w:t>
      </w:r>
      <w:r>
        <w:t xml:space="preserve">: </w:t>
      </w:r>
      <w:r>
        <w:rPr>
          <w:color w:val="000000"/>
        </w:rPr>
        <w:t>To study and implementation of Logistic Regression algorithm</w:t>
      </w:r>
      <w:r>
        <w:rPr>
          <w:b w:val="0"/>
          <w:bCs w:val="0"/>
          <w:color w:val="000000"/>
        </w:rPr>
        <w:t>.</w:t>
      </w:r>
    </w:p>
    <w:p w14:paraId="44AF769D" w14:textId="77777777" w:rsidR="00826EE4" w:rsidRDefault="00826EE4">
      <w:pPr>
        <w:pBdr>
          <w:top w:val="nil"/>
          <w:left w:val="nil"/>
          <w:bottom w:val="nil"/>
          <w:right w:val="nil"/>
          <w:between w:val="nil"/>
        </w:pBdr>
        <w:spacing w:before="165"/>
        <w:rPr>
          <w:color w:val="000000"/>
          <w:sz w:val="24"/>
          <w:szCs w:val="24"/>
        </w:rPr>
      </w:pPr>
    </w:p>
    <w:p w14:paraId="1A662DA5" w14:textId="77777777" w:rsidR="00826EE4" w:rsidRDefault="00000000">
      <w:pPr>
        <w:pStyle w:val="Heading1"/>
        <w:spacing w:before="1"/>
        <w:ind w:firstLine="151"/>
        <w:rPr>
          <w:sz w:val="26"/>
          <w:szCs w:val="26"/>
        </w:rPr>
      </w:pPr>
      <w:r>
        <w:rPr>
          <w:sz w:val="26"/>
          <w:szCs w:val="26"/>
        </w:rPr>
        <w:t>RESOURCE REQUIRED:</w:t>
      </w:r>
    </w:p>
    <w:p w14:paraId="5CF1C6CA" w14:textId="77777777" w:rsidR="00826EE4" w:rsidRDefault="00000000">
      <w:pPr>
        <w:pBdr>
          <w:top w:val="nil"/>
          <w:left w:val="nil"/>
          <w:bottom w:val="nil"/>
          <w:right w:val="nil"/>
          <w:between w:val="nil"/>
        </w:pBdr>
        <w:spacing w:before="130"/>
        <w:ind w:left="151"/>
        <w:rPr>
          <w:color w:val="000000"/>
          <w:sz w:val="24"/>
          <w:szCs w:val="24"/>
        </w:rPr>
      </w:pPr>
      <w:r>
        <w:rPr>
          <w:color w:val="000000"/>
          <w:sz w:val="24"/>
          <w:szCs w:val="24"/>
        </w:rPr>
        <w:t>Google repository, Dataset, Jupyter Notebook</w:t>
      </w:r>
    </w:p>
    <w:p w14:paraId="426427E5" w14:textId="77777777" w:rsidR="00826EE4" w:rsidRDefault="00826EE4">
      <w:pPr>
        <w:pBdr>
          <w:top w:val="nil"/>
          <w:left w:val="nil"/>
          <w:bottom w:val="nil"/>
          <w:right w:val="nil"/>
          <w:between w:val="nil"/>
        </w:pBdr>
        <w:spacing w:before="165"/>
        <w:rPr>
          <w:color w:val="000000"/>
          <w:sz w:val="24"/>
          <w:szCs w:val="24"/>
        </w:rPr>
      </w:pPr>
    </w:p>
    <w:p w14:paraId="175B6757" w14:textId="77777777" w:rsidR="00826EE4" w:rsidRDefault="00000000">
      <w:pPr>
        <w:pStyle w:val="Heading1"/>
        <w:spacing w:before="1"/>
        <w:ind w:firstLine="151"/>
      </w:pPr>
      <w:r>
        <w:rPr>
          <w:sz w:val="26"/>
          <w:szCs w:val="26"/>
        </w:rPr>
        <w:t>THEORY</w:t>
      </w:r>
      <w:r>
        <w:t>:</w:t>
      </w:r>
    </w:p>
    <w:p w14:paraId="289844B5" w14:textId="77777777" w:rsidR="00826EE4" w:rsidRDefault="00826EE4"/>
    <w:p w14:paraId="74908DE5" w14:textId="77777777" w:rsidR="00826EE4" w:rsidRDefault="00000000">
      <w:pPr>
        <w:pBdr>
          <w:top w:val="nil"/>
          <w:left w:val="nil"/>
          <w:bottom w:val="nil"/>
          <w:right w:val="nil"/>
          <w:between w:val="nil"/>
        </w:pBdr>
        <w:spacing w:before="21" w:line="276" w:lineRule="auto"/>
        <w:ind w:left="160" w:right="857" w:hanging="10"/>
        <w:jc w:val="both"/>
        <w:rPr>
          <w:color w:val="000000"/>
          <w:sz w:val="24"/>
          <w:szCs w:val="24"/>
        </w:rPr>
      </w:pPr>
      <w:r>
        <w:rPr>
          <w:color w:val="000000"/>
          <w:sz w:val="24"/>
          <w:szCs w:val="24"/>
        </w:rPr>
        <w:t>Logistic Regression is a supervised machine learning algorithm used for classification problems. Unlike linear regression which predicts continuous values it predicts the probability that an input belongs to a specific class.</w:t>
      </w:r>
    </w:p>
    <w:p w14:paraId="68A08898" w14:textId="77777777" w:rsidR="00826EE4" w:rsidRDefault="00000000">
      <w:pPr>
        <w:pBdr>
          <w:top w:val="nil"/>
          <w:left w:val="nil"/>
          <w:bottom w:val="nil"/>
          <w:right w:val="nil"/>
          <w:between w:val="nil"/>
        </w:pBdr>
        <w:spacing w:before="210" w:line="276" w:lineRule="auto"/>
        <w:ind w:left="160" w:right="862" w:hanging="10"/>
        <w:jc w:val="both"/>
        <w:rPr>
          <w:color w:val="000000"/>
          <w:sz w:val="24"/>
          <w:szCs w:val="24"/>
        </w:rPr>
      </w:pPr>
      <w:r>
        <w:rPr>
          <w:color w:val="000000"/>
          <w:sz w:val="24"/>
          <w:szCs w:val="24"/>
        </w:rPr>
        <w:t>It is used for binary classification where the output can be one of two possible categories such as Yes/No, True/False or 0/1.</w:t>
      </w:r>
    </w:p>
    <w:p w14:paraId="71A5198A" w14:textId="77777777" w:rsidR="00826EE4" w:rsidRDefault="00000000">
      <w:pPr>
        <w:pBdr>
          <w:top w:val="nil"/>
          <w:left w:val="nil"/>
          <w:bottom w:val="nil"/>
          <w:right w:val="nil"/>
          <w:between w:val="nil"/>
        </w:pBdr>
        <w:spacing w:before="210"/>
        <w:ind w:left="151"/>
        <w:rPr>
          <w:color w:val="000000"/>
          <w:sz w:val="24"/>
          <w:szCs w:val="24"/>
        </w:rPr>
      </w:pPr>
      <w:r>
        <w:rPr>
          <w:color w:val="000000"/>
          <w:sz w:val="24"/>
          <w:szCs w:val="24"/>
        </w:rPr>
        <w:t>It uses sigmoid function to convert inputs into a probability value between 0 and 1.</w:t>
      </w:r>
    </w:p>
    <w:p w14:paraId="65D1B9AB" w14:textId="77777777" w:rsidR="00826EE4" w:rsidRDefault="00000000">
      <w:pPr>
        <w:pStyle w:val="Heading2"/>
        <w:ind w:firstLine="151"/>
      </w:pPr>
      <w:r>
        <w:t>Types of Logistic Regression</w:t>
      </w:r>
    </w:p>
    <w:p w14:paraId="39CCBCBF" w14:textId="77777777" w:rsidR="00826EE4" w:rsidRDefault="00000000">
      <w:pPr>
        <w:pBdr>
          <w:top w:val="nil"/>
          <w:left w:val="nil"/>
          <w:bottom w:val="nil"/>
          <w:right w:val="nil"/>
          <w:between w:val="nil"/>
        </w:pBdr>
        <w:spacing w:before="255" w:line="276" w:lineRule="auto"/>
        <w:ind w:left="160" w:right="858" w:hanging="10"/>
        <w:jc w:val="both"/>
        <w:rPr>
          <w:color w:val="000000"/>
          <w:sz w:val="24"/>
          <w:szCs w:val="24"/>
        </w:rPr>
      </w:pPr>
      <w:r>
        <w:rPr>
          <w:color w:val="000000"/>
          <w:sz w:val="24"/>
          <w:szCs w:val="24"/>
        </w:rPr>
        <w:t>Logistic regression can be classified into three main types based on the nature of the dependent variable:</w:t>
      </w:r>
    </w:p>
    <w:p w14:paraId="7E71CD3D" w14:textId="77777777" w:rsidR="00826EE4" w:rsidRDefault="00000000">
      <w:pPr>
        <w:numPr>
          <w:ilvl w:val="0"/>
          <w:numId w:val="5"/>
        </w:numPr>
        <w:pBdr>
          <w:top w:val="nil"/>
          <w:left w:val="nil"/>
          <w:bottom w:val="nil"/>
          <w:right w:val="nil"/>
          <w:between w:val="nil"/>
        </w:pBdr>
        <w:tabs>
          <w:tab w:val="left" w:pos="871"/>
        </w:tabs>
        <w:spacing w:before="212" w:line="273" w:lineRule="auto"/>
        <w:ind w:right="854"/>
        <w:jc w:val="both"/>
        <w:rPr>
          <w:color w:val="000000"/>
          <w:sz w:val="24"/>
          <w:szCs w:val="24"/>
        </w:rPr>
      </w:pPr>
      <w:r>
        <w:rPr>
          <w:b/>
          <w:bCs/>
          <w:color w:val="000000"/>
          <w:sz w:val="24"/>
          <w:szCs w:val="24"/>
        </w:rPr>
        <w:t>Binomial Logistic Regression</w:t>
      </w:r>
      <w:r>
        <w:rPr>
          <w:color w:val="000000"/>
          <w:sz w:val="24"/>
          <w:szCs w:val="24"/>
        </w:rPr>
        <w:t>: This type is used when the dependent variable has only two possible categories. Examples include Yes/No, Pass/Fail or 0/1. It is the most common form of logistic regression and is used for binary classification problems.</w:t>
      </w:r>
    </w:p>
    <w:p w14:paraId="6EDBA5E7" w14:textId="77777777" w:rsidR="00826EE4" w:rsidRDefault="00000000">
      <w:pPr>
        <w:numPr>
          <w:ilvl w:val="0"/>
          <w:numId w:val="5"/>
        </w:numPr>
        <w:pBdr>
          <w:top w:val="nil"/>
          <w:left w:val="nil"/>
          <w:bottom w:val="nil"/>
          <w:right w:val="nil"/>
          <w:between w:val="nil"/>
        </w:pBdr>
        <w:tabs>
          <w:tab w:val="left" w:pos="871"/>
        </w:tabs>
        <w:spacing w:before="5" w:line="273" w:lineRule="auto"/>
        <w:ind w:right="853"/>
        <w:jc w:val="both"/>
        <w:rPr>
          <w:color w:val="000000"/>
          <w:sz w:val="24"/>
          <w:szCs w:val="24"/>
        </w:rPr>
      </w:pPr>
      <w:r>
        <w:rPr>
          <w:b/>
          <w:bCs/>
          <w:color w:val="000000"/>
          <w:sz w:val="24"/>
          <w:szCs w:val="24"/>
        </w:rPr>
        <w:t>Multinomial Logistic Regression</w:t>
      </w:r>
      <w:r>
        <w:rPr>
          <w:color w:val="000000"/>
          <w:sz w:val="24"/>
          <w:szCs w:val="24"/>
        </w:rPr>
        <w:t>: This is used when the dependent variable has three or more possible categories that are not ordered. For example, classifying animals into categories like "cat," "dog" or "sheep." It extends the binary logistic regression to handle multiple classes.</w:t>
      </w:r>
    </w:p>
    <w:p w14:paraId="7B787BC9" w14:textId="77777777" w:rsidR="00826EE4" w:rsidRDefault="00000000">
      <w:pPr>
        <w:numPr>
          <w:ilvl w:val="0"/>
          <w:numId w:val="5"/>
        </w:numPr>
        <w:pBdr>
          <w:top w:val="nil"/>
          <w:left w:val="nil"/>
          <w:bottom w:val="nil"/>
          <w:right w:val="nil"/>
          <w:between w:val="nil"/>
        </w:pBdr>
        <w:tabs>
          <w:tab w:val="left" w:pos="871"/>
        </w:tabs>
        <w:spacing w:before="8" w:line="273" w:lineRule="auto"/>
        <w:ind w:right="856"/>
        <w:jc w:val="both"/>
        <w:rPr>
          <w:color w:val="000000"/>
          <w:sz w:val="24"/>
          <w:szCs w:val="24"/>
        </w:rPr>
      </w:pPr>
      <w:r>
        <w:rPr>
          <w:b/>
          <w:bCs/>
          <w:color w:val="000000"/>
          <w:sz w:val="24"/>
          <w:szCs w:val="24"/>
        </w:rPr>
        <w:t xml:space="preserve">Ordinal Logistic Regression: </w:t>
      </w:r>
      <w:r>
        <w:rPr>
          <w:color w:val="000000"/>
          <w:sz w:val="24"/>
          <w:szCs w:val="24"/>
        </w:rPr>
        <w:t>This type applies when the dependent variable has three or more categories with a natural order or ranking. Examples include ratings like "low," "medium" and "high." It takes the order of the categories into account when modeling.</w:t>
      </w:r>
    </w:p>
    <w:p w14:paraId="5831CB60" w14:textId="77777777" w:rsidR="00826EE4" w:rsidRDefault="00000000">
      <w:pPr>
        <w:pStyle w:val="Heading2"/>
        <w:spacing w:before="214"/>
        <w:ind w:firstLine="151"/>
      </w:pPr>
      <w:r>
        <w:t>Assumptions of Logistic Regression</w:t>
      </w:r>
    </w:p>
    <w:p w14:paraId="0953F75F" w14:textId="77777777" w:rsidR="00826EE4" w:rsidRDefault="00000000">
      <w:pPr>
        <w:pBdr>
          <w:top w:val="nil"/>
          <w:left w:val="nil"/>
          <w:bottom w:val="nil"/>
          <w:right w:val="nil"/>
          <w:between w:val="nil"/>
        </w:pBdr>
        <w:spacing w:before="255" w:line="276" w:lineRule="auto"/>
        <w:ind w:left="160" w:right="858" w:hanging="10"/>
        <w:jc w:val="both"/>
        <w:rPr>
          <w:color w:val="000000"/>
          <w:sz w:val="24"/>
          <w:szCs w:val="24"/>
        </w:rPr>
      </w:pPr>
      <w:r>
        <w:rPr>
          <w:color w:val="000000"/>
          <w:sz w:val="24"/>
          <w:szCs w:val="24"/>
        </w:rPr>
        <w:t>Understanding the assumptions behind logistic regression is important to ensure the model is applied correctly, main assumptions are:</w:t>
      </w:r>
    </w:p>
    <w:p w14:paraId="7545B4A6" w14:textId="77777777" w:rsidR="00826EE4" w:rsidRDefault="00000000">
      <w:pPr>
        <w:numPr>
          <w:ilvl w:val="0"/>
          <w:numId w:val="4"/>
        </w:numPr>
        <w:pBdr>
          <w:top w:val="nil"/>
          <w:left w:val="nil"/>
          <w:bottom w:val="nil"/>
          <w:right w:val="nil"/>
          <w:between w:val="nil"/>
        </w:pBdr>
        <w:tabs>
          <w:tab w:val="left" w:pos="861"/>
        </w:tabs>
        <w:spacing w:before="210" w:line="276" w:lineRule="auto"/>
        <w:ind w:right="858"/>
        <w:jc w:val="both"/>
        <w:rPr>
          <w:color w:val="000000"/>
          <w:sz w:val="24"/>
          <w:szCs w:val="24"/>
        </w:rPr>
        <w:sectPr w:rsidR="00826EE4">
          <w:headerReference w:type="default" r:id="rId8"/>
          <w:pgSz w:w="11920" w:h="16850"/>
          <w:pgMar w:top="2000" w:right="566" w:bottom="280" w:left="1275" w:header="960" w:footer="0" w:gutter="0"/>
          <w:pgNumType w:start="1"/>
          <w:cols w:space="720"/>
        </w:sectPr>
      </w:pPr>
      <w:r>
        <w:rPr>
          <w:color w:val="000000"/>
          <w:sz w:val="24"/>
          <w:szCs w:val="24"/>
        </w:rPr>
        <w:t>Independent observations: Each data point is assumed to be independent of the others means there should be no correlation or dependence between the input samples.</w:t>
      </w:r>
    </w:p>
    <w:p w14:paraId="0E304CE7" w14:textId="77777777" w:rsidR="00826EE4" w:rsidRDefault="00826EE4">
      <w:pPr>
        <w:pBdr>
          <w:top w:val="nil"/>
          <w:left w:val="nil"/>
          <w:bottom w:val="nil"/>
          <w:right w:val="nil"/>
          <w:between w:val="nil"/>
        </w:pBdr>
        <w:spacing w:before="100"/>
        <w:rPr>
          <w:color w:val="000000"/>
          <w:sz w:val="24"/>
          <w:szCs w:val="24"/>
        </w:rPr>
      </w:pPr>
    </w:p>
    <w:p w14:paraId="6E02F27D" w14:textId="77777777" w:rsidR="00826EE4" w:rsidRDefault="00000000">
      <w:pPr>
        <w:numPr>
          <w:ilvl w:val="0"/>
          <w:numId w:val="4"/>
        </w:numPr>
        <w:pBdr>
          <w:top w:val="nil"/>
          <w:left w:val="nil"/>
          <w:bottom w:val="nil"/>
          <w:right w:val="nil"/>
          <w:between w:val="nil"/>
        </w:pBdr>
        <w:tabs>
          <w:tab w:val="left" w:pos="861"/>
        </w:tabs>
        <w:spacing w:line="276" w:lineRule="auto"/>
        <w:ind w:right="858"/>
        <w:jc w:val="both"/>
        <w:rPr>
          <w:color w:val="000000"/>
          <w:sz w:val="24"/>
          <w:szCs w:val="24"/>
        </w:rPr>
      </w:pPr>
      <w:r>
        <w:rPr>
          <w:color w:val="000000"/>
          <w:sz w:val="24"/>
          <w:szCs w:val="24"/>
        </w:rPr>
        <w:t>Binary dependent variables: It takes the assumption that the dependent variable must be binary, means it can take only two values. For more than two categories SoftMax functions are used.</w:t>
      </w:r>
    </w:p>
    <w:p w14:paraId="021D8493" w14:textId="77777777" w:rsidR="00826EE4" w:rsidRDefault="00000000">
      <w:pPr>
        <w:numPr>
          <w:ilvl w:val="0"/>
          <w:numId w:val="4"/>
        </w:numPr>
        <w:pBdr>
          <w:top w:val="nil"/>
          <w:left w:val="nil"/>
          <w:bottom w:val="nil"/>
          <w:right w:val="nil"/>
          <w:between w:val="nil"/>
        </w:pBdr>
        <w:tabs>
          <w:tab w:val="left" w:pos="861"/>
        </w:tabs>
        <w:spacing w:before="210" w:line="276" w:lineRule="auto"/>
        <w:ind w:right="859"/>
        <w:jc w:val="both"/>
        <w:rPr>
          <w:color w:val="000000"/>
          <w:sz w:val="24"/>
          <w:szCs w:val="24"/>
        </w:rPr>
      </w:pPr>
      <w:r>
        <w:rPr>
          <w:color w:val="000000"/>
          <w:sz w:val="24"/>
          <w:szCs w:val="24"/>
        </w:rPr>
        <w:t>Linearity relationship between independent variables and log odds: The model assumes a linear relationship between the independent variables and the log odds of the dependent variable which means the predictors affect the log odds in a linear way.</w:t>
      </w:r>
    </w:p>
    <w:p w14:paraId="4173A2E4" w14:textId="77777777" w:rsidR="00826EE4" w:rsidRDefault="00000000">
      <w:pPr>
        <w:numPr>
          <w:ilvl w:val="0"/>
          <w:numId w:val="4"/>
        </w:numPr>
        <w:pBdr>
          <w:top w:val="nil"/>
          <w:left w:val="nil"/>
          <w:bottom w:val="nil"/>
          <w:right w:val="nil"/>
          <w:between w:val="nil"/>
        </w:pBdr>
        <w:tabs>
          <w:tab w:val="left" w:pos="861"/>
        </w:tabs>
        <w:spacing w:before="209" w:line="278" w:lineRule="auto"/>
        <w:ind w:right="855"/>
        <w:jc w:val="both"/>
        <w:rPr>
          <w:color w:val="000000"/>
          <w:sz w:val="24"/>
          <w:szCs w:val="24"/>
        </w:rPr>
      </w:pPr>
      <w:r>
        <w:rPr>
          <w:color w:val="000000"/>
          <w:sz w:val="24"/>
          <w:szCs w:val="24"/>
        </w:rPr>
        <w:t>No outliers: The dataset should not contain extreme outliers as they can distort the estimation of the logistic regression coefficients.</w:t>
      </w:r>
    </w:p>
    <w:p w14:paraId="0C3CD41C" w14:textId="77777777" w:rsidR="00826EE4" w:rsidRDefault="00000000">
      <w:pPr>
        <w:numPr>
          <w:ilvl w:val="0"/>
          <w:numId w:val="4"/>
        </w:numPr>
        <w:pBdr>
          <w:top w:val="nil"/>
          <w:left w:val="nil"/>
          <w:bottom w:val="nil"/>
          <w:right w:val="nil"/>
          <w:between w:val="nil"/>
        </w:pBdr>
        <w:tabs>
          <w:tab w:val="left" w:pos="861"/>
        </w:tabs>
        <w:spacing w:before="205" w:line="278" w:lineRule="auto"/>
        <w:ind w:right="862"/>
        <w:jc w:val="both"/>
        <w:rPr>
          <w:color w:val="000000"/>
          <w:sz w:val="24"/>
          <w:szCs w:val="24"/>
        </w:rPr>
      </w:pPr>
      <w:r>
        <w:rPr>
          <w:color w:val="000000"/>
          <w:sz w:val="24"/>
          <w:szCs w:val="24"/>
        </w:rPr>
        <w:t>Large sample size: It requires a sufficiently large sample size to produce reliable and stable results.</w:t>
      </w:r>
    </w:p>
    <w:p w14:paraId="14A1E109" w14:textId="77777777" w:rsidR="00826EE4" w:rsidRDefault="00000000">
      <w:pPr>
        <w:pStyle w:val="Heading2"/>
        <w:spacing w:before="205"/>
        <w:ind w:firstLine="151"/>
      </w:pPr>
      <w:r>
        <w:t>Understanding Sigmoid Function</w:t>
      </w:r>
    </w:p>
    <w:p w14:paraId="2142C5DA" w14:textId="77777777" w:rsidR="00826EE4" w:rsidRDefault="00000000">
      <w:pPr>
        <w:numPr>
          <w:ilvl w:val="0"/>
          <w:numId w:val="3"/>
        </w:numPr>
        <w:pBdr>
          <w:top w:val="nil"/>
          <w:left w:val="nil"/>
          <w:bottom w:val="nil"/>
          <w:right w:val="nil"/>
          <w:between w:val="nil"/>
        </w:pBdr>
        <w:tabs>
          <w:tab w:val="left" w:pos="393"/>
        </w:tabs>
        <w:spacing w:before="257" w:line="276" w:lineRule="auto"/>
        <w:ind w:right="862"/>
        <w:jc w:val="both"/>
        <w:rPr>
          <w:color w:val="000000"/>
          <w:sz w:val="24"/>
          <w:szCs w:val="24"/>
        </w:rPr>
      </w:pPr>
      <w:r>
        <w:rPr>
          <w:color w:val="000000"/>
          <w:sz w:val="24"/>
          <w:szCs w:val="24"/>
        </w:rPr>
        <w:t>The sigmoid function is a important part of logistic regression which is used to convert the raw output of the model into a probability value between 0 and 1.</w:t>
      </w:r>
    </w:p>
    <w:p w14:paraId="19ACFCC9" w14:textId="77777777" w:rsidR="00826EE4" w:rsidRDefault="00000000">
      <w:pPr>
        <w:numPr>
          <w:ilvl w:val="0"/>
          <w:numId w:val="3"/>
        </w:numPr>
        <w:pBdr>
          <w:top w:val="nil"/>
          <w:left w:val="nil"/>
          <w:bottom w:val="nil"/>
          <w:right w:val="nil"/>
          <w:between w:val="nil"/>
        </w:pBdr>
        <w:tabs>
          <w:tab w:val="left" w:pos="393"/>
        </w:tabs>
        <w:spacing w:before="210" w:line="276" w:lineRule="auto"/>
        <w:ind w:right="859"/>
        <w:jc w:val="both"/>
        <w:rPr>
          <w:color w:val="000000"/>
          <w:sz w:val="24"/>
          <w:szCs w:val="24"/>
        </w:rPr>
      </w:pPr>
      <w:r>
        <w:rPr>
          <w:color w:val="000000"/>
          <w:sz w:val="24"/>
          <w:szCs w:val="24"/>
        </w:rPr>
        <w:t>This function takes any real number and maps it into the range 0 to 1 forming an "S" shaped curve called the sigmoid curve or logistic curve. Because probabilities must lie between 0 and 1, the sigmoid function is perfect for this purpose.</w:t>
      </w:r>
    </w:p>
    <w:p w14:paraId="1C6A7487" w14:textId="77777777" w:rsidR="00826EE4" w:rsidRDefault="00000000">
      <w:pPr>
        <w:numPr>
          <w:ilvl w:val="0"/>
          <w:numId w:val="3"/>
        </w:numPr>
        <w:pBdr>
          <w:top w:val="nil"/>
          <w:left w:val="nil"/>
          <w:bottom w:val="nil"/>
          <w:right w:val="nil"/>
          <w:between w:val="nil"/>
        </w:pBdr>
        <w:tabs>
          <w:tab w:val="left" w:pos="393"/>
        </w:tabs>
        <w:spacing w:before="210"/>
        <w:ind w:hanging="242"/>
        <w:rPr>
          <w:color w:val="000000"/>
          <w:sz w:val="24"/>
          <w:szCs w:val="24"/>
        </w:rPr>
      </w:pPr>
      <w:r>
        <w:rPr>
          <w:color w:val="000000"/>
          <w:sz w:val="24"/>
          <w:szCs w:val="24"/>
        </w:rPr>
        <w:t>In logistic regression, we use a threshold value usually 0.5 to decide the class label.</w:t>
      </w:r>
    </w:p>
    <w:p w14:paraId="3B0519CA" w14:textId="77777777" w:rsidR="00826EE4" w:rsidRDefault="00000000">
      <w:pPr>
        <w:numPr>
          <w:ilvl w:val="1"/>
          <w:numId w:val="3"/>
        </w:numPr>
        <w:pBdr>
          <w:top w:val="nil"/>
          <w:left w:val="nil"/>
          <w:bottom w:val="nil"/>
          <w:right w:val="nil"/>
          <w:between w:val="nil"/>
        </w:pBdr>
        <w:tabs>
          <w:tab w:val="left" w:pos="861"/>
        </w:tabs>
        <w:spacing w:before="272"/>
        <w:rPr>
          <w:color w:val="000000"/>
          <w:sz w:val="24"/>
          <w:szCs w:val="24"/>
        </w:rPr>
      </w:pPr>
      <w:r>
        <w:rPr>
          <w:color w:val="000000"/>
          <w:sz w:val="24"/>
          <w:szCs w:val="24"/>
        </w:rPr>
        <w:t>If the sigmoid output is same or above the threshold, the input is classified as Class 1.</w:t>
      </w:r>
    </w:p>
    <w:p w14:paraId="4DBB1D71" w14:textId="77777777" w:rsidR="00826EE4" w:rsidRDefault="00000000">
      <w:pPr>
        <w:numPr>
          <w:ilvl w:val="1"/>
          <w:numId w:val="3"/>
        </w:numPr>
        <w:pBdr>
          <w:top w:val="nil"/>
          <w:left w:val="nil"/>
          <w:bottom w:val="nil"/>
          <w:right w:val="nil"/>
          <w:between w:val="nil"/>
        </w:pBdr>
        <w:tabs>
          <w:tab w:val="left" w:pos="861"/>
        </w:tabs>
        <w:spacing w:before="227"/>
        <w:rPr>
          <w:color w:val="000000"/>
          <w:sz w:val="24"/>
          <w:szCs w:val="24"/>
        </w:rPr>
      </w:pPr>
      <w:r>
        <w:rPr>
          <w:color w:val="000000"/>
          <w:sz w:val="24"/>
          <w:szCs w:val="24"/>
        </w:rPr>
        <w:t>If it is below the threshold, the input is classified as Class 0.</w:t>
      </w:r>
    </w:p>
    <w:p w14:paraId="1E6567B2" w14:textId="77777777" w:rsidR="00826EE4" w:rsidRDefault="00000000">
      <w:pPr>
        <w:pBdr>
          <w:top w:val="nil"/>
          <w:left w:val="nil"/>
          <w:bottom w:val="nil"/>
          <w:right w:val="nil"/>
          <w:between w:val="nil"/>
        </w:pBdr>
        <w:spacing w:before="207"/>
        <w:ind w:left="151"/>
        <w:rPr>
          <w:color w:val="000000"/>
          <w:sz w:val="24"/>
          <w:szCs w:val="24"/>
        </w:rPr>
      </w:pPr>
      <w:r>
        <w:rPr>
          <w:color w:val="000000"/>
          <w:sz w:val="24"/>
          <w:szCs w:val="24"/>
        </w:rPr>
        <w:t>This approach helps to transform continuous input values into meaningful class predictions.</w:t>
      </w:r>
    </w:p>
    <w:p w14:paraId="3347E3DE" w14:textId="77777777" w:rsidR="00826EE4" w:rsidRDefault="00000000">
      <w:pPr>
        <w:pStyle w:val="Heading2"/>
        <w:ind w:firstLine="151"/>
      </w:pPr>
      <w:r>
        <w:t>Binary Logistic Regression Model</w:t>
      </w:r>
    </w:p>
    <w:p w14:paraId="67FD8B12" w14:textId="77777777" w:rsidR="00826EE4" w:rsidRDefault="00000000">
      <w:pPr>
        <w:pBdr>
          <w:top w:val="nil"/>
          <w:left w:val="nil"/>
          <w:bottom w:val="nil"/>
          <w:right w:val="nil"/>
          <w:between w:val="nil"/>
        </w:pBdr>
        <w:spacing w:before="257" w:line="276" w:lineRule="auto"/>
        <w:ind w:left="160" w:right="857" w:hanging="10"/>
        <w:jc w:val="both"/>
        <w:rPr>
          <w:color w:val="000000"/>
          <w:sz w:val="24"/>
          <w:szCs w:val="24"/>
        </w:rPr>
      </w:pPr>
      <w:sdt>
        <w:sdtPr>
          <w:tag w:val="goog_rdk_0"/>
          <w:id w:val="-893799691"/>
        </w:sdtPr>
        <w:sdtContent>
          <w:r>
            <w:rPr>
              <w:rFonts w:ascii="Gungsuh" w:eastAsia="Gungsuh" w:hAnsi="Gungsuh" w:cs="Gungsuh"/>
              <w:color w:val="000000"/>
              <w:sz w:val="24"/>
              <w:szCs w:val="24"/>
            </w:rPr>
            <w:t>The simplest form of logistic regression is binary or binomial logistic regression in which the target or dependent variable can have only 2 possible types either 1 or 0. It allows us to model a relationship between multiple predictor variables and a binary/binomial target variable. In case of logistic regression, the linear function is basically used as an input to another function such as in the following relation −</w:t>
          </w:r>
        </w:sdtContent>
      </w:sdt>
    </w:p>
    <w:p w14:paraId="04CD2010" w14:textId="77777777" w:rsidR="00826EE4" w:rsidRDefault="00000000">
      <w:pPr>
        <w:pBdr>
          <w:top w:val="nil"/>
          <w:left w:val="nil"/>
          <w:bottom w:val="nil"/>
          <w:right w:val="nil"/>
          <w:between w:val="nil"/>
        </w:pBdr>
        <w:spacing w:before="11"/>
        <w:rPr>
          <w:color w:val="000000"/>
          <w:sz w:val="20"/>
          <w:szCs w:val="20"/>
        </w:rPr>
      </w:pPr>
      <w:r>
        <w:rPr>
          <w:noProof/>
        </w:rPr>
        <w:drawing>
          <wp:anchor distT="0" distB="0" distL="0" distR="0" simplePos="0" relativeHeight="251658240" behindDoc="0" locked="0" layoutInCell="1" hidden="0" allowOverlap="1" wp14:anchorId="6A0C8D31" wp14:editId="7E9187EF">
            <wp:simplePos x="0" y="0"/>
            <wp:positionH relativeFrom="column">
              <wp:posOffset>226158</wp:posOffset>
            </wp:positionH>
            <wp:positionV relativeFrom="paragraph">
              <wp:posOffset>168392</wp:posOffset>
            </wp:positionV>
            <wp:extent cx="1802110" cy="179069"/>
            <wp:effectExtent l="0" t="0" r="0" b="0"/>
            <wp:wrapTopAndBottom distT="0" distB="0"/>
            <wp:docPr id="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802110" cy="179069"/>
                    </a:xfrm>
                    <a:prstGeom prst="rect">
                      <a:avLst/>
                    </a:prstGeom>
                    <a:ln/>
                  </pic:spPr>
                </pic:pic>
              </a:graphicData>
            </a:graphic>
          </wp:anchor>
        </w:drawing>
      </w:r>
    </w:p>
    <w:p w14:paraId="4C53B637" w14:textId="77777777" w:rsidR="00826EE4" w:rsidRDefault="00826EE4">
      <w:pPr>
        <w:pBdr>
          <w:top w:val="nil"/>
          <w:left w:val="nil"/>
          <w:bottom w:val="nil"/>
          <w:right w:val="nil"/>
          <w:between w:val="nil"/>
        </w:pBdr>
        <w:spacing w:before="26"/>
        <w:rPr>
          <w:color w:val="000000"/>
          <w:sz w:val="24"/>
          <w:szCs w:val="24"/>
        </w:rPr>
      </w:pPr>
    </w:p>
    <w:p w14:paraId="428242DB" w14:textId="77777777" w:rsidR="00826EE4" w:rsidRDefault="00000000">
      <w:pPr>
        <w:pBdr>
          <w:top w:val="nil"/>
          <w:left w:val="nil"/>
          <w:bottom w:val="nil"/>
          <w:right w:val="nil"/>
          <w:between w:val="nil"/>
        </w:pBdr>
        <w:ind w:left="151"/>
        <w:rPr>
          <w:color w:val="000000"/>
          <w:sz w:val="24"/>
          <w:szCs w:val="24"/>
        </w:rPr>
      </w:pPr>
      <w:sdt>
        <w:sdtPr>
          <w:tag w:val="goog_rdk_1"/>
          <w:id w:val="176804961"/>
        </w:sdtPr>
        <w:sdtContent>
          <w:r>
            <w:rPr>
              <w:rFonts w:ascii="Gungsuh" w:eastAsia="Gungsuh" w:hAnsi="Gungsuh" w:cs="Gungsuh"/>
              <w:color w:val="000000"/>
              <w:sz w:val="24"/>
              <w:szCs w:val="24"/>
            </w:rPr>
            <w:t>Here, is the logistic or sigmoid function which can be given as follows −</w:t>
          </w:r>
        </w:sdtContent>
      </w:sdt>
    </w:p>
    <w:p w14:paraId="1A4BB476" w14:textId="77777777" w:rsidR="00826EE4" w:rsidRDefault="00000000">
      <w:pPr>
        <w:pBdr>
          <w:top w:val="nil"/>
          <w:left w:val="nil"/>
          <w:bottom w:val="nil"/>
          <w:right w:val="nil"/>
          <w:between w:val="nil"/>
        </w:pBdr>
        <w:spacing w:before="7"/>
        <w:rPr>
          <w:color w:val="000000"/>
          <w:sz w:val="19"/>
          <w:szCs w:val="19"/>
        </w:rPr>
      </w:pPr>
      <w:r>
        <w:rPr>
          <w:noProof/>
        </w:rPr>
        <w:drawing>
          <wp:anchor distT="0" distB="0" distL="0" distR="0" simplePos="0" relativeHeight="251659264" behindDoc="0" locked="0" layoutInCell="1" hidden="0" allowOverlap="1" wp14:anchorId="3018D4AF" wp14:editId="43A416F7">
            <wp:simplePos x="0" y="0"/>
            <wp:positionH relativeFrom="column">
              <wp:posOffset>227140</wp:posOffset>
            </wp:positionH>
            <wp:positionV relativeFrom="paragraph">
              <wp:posOffset>158813</wp:posOffset>
            </wp:positionV>
            <wp:extent cx="1884542" cy="240029"/>
            <wp:effectExtent l="0" t="0" r="0" b="0"/>
            <wp:wrapTopAndBottom distT="0" distB="0"/>
            <wp:docPr id="2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1884542" cy="240029"/>
                    </a:xfrm>
                    <a:prstGeom prst="rect">
                      <a:avLst/>
                    </a:prstGeom>
                    <a:ln/>
                  </pic:spPr>
                </pic:pic>
              </a:graphicData>
            </a:graphic>
          </wp:anchor>
        </w:drawing>
      </w:r>
    </w:p>
    <w:p w14:paraId="6556D1BB" w14:textId="77777777" w:rsidR="00826EE4" w:rsidRDefault="00000000">
      <w:pPr>
        <w:pBdr>
          <w:top w:val="nil"/>
          <w:left w:val="nil"/>
          <w:bottom w:val="nil"/>
          <w:right w:val="nil"/>
          <w:between w:val="nil"/>
        </w:pBdr>
        <w:spacing w:before="256" w:line="276" w:lineRule="auto"/>
        <w:ind w:left="160" w:right="859" w:hanging="10"/>
        <w:jc w:val="both"/>
        <w:rPr>
          <w:color w:val="000000"/>
          <w:sz w:val="24"/>
          <w:szCs w:val="24"/>
        </w:rPr>
        <w:sectPr w:rsidR="00826EE4">
          <w:headerReference w:type="default" r:id="rId11"/>
          <w:pgSz w:w="11920" w:h="16850"/>
          <w:pgMar w:top="2000" w:right="566" w:bottom="280" w:left="1275" w:header="960" w:footer="0" w:gutter="0"/>
          <w:cols w:space="720"/>
        </w:sectPr>
      </w:pPr>
      <w:r>
        <w:rPr>
          <w:color w:val="000000"/>
          <w:sz w:val="24"/>
          <w:szCs w:val="24"/>
        </w:rPr>
        <w:t xml:space="preserve">To sigmoid curve can be represented with the help of following graph. We can see the values </w:t>
      </w:r>
      <w:r>
        <w:rPr>
          <w:color w:val="000000"/>
          <w:sz w:val="24"/>
          <w:szCs w:val="24"/>
        </w:rPr>
        <w:lastRenderedPageBreak/>
        <w:t>of y-axis lie between 0 and 1 and crosses the axis at 0.5.</w:t>
      </w:r>
    </w:p>
    <w:p w14:paraId="4EB8DBFC" w14:textId="77777777" w:rsidR="00826EE4" w:rsidRDefault="00826EE4">
      <w:pPr>
        <w:pBdr>
          <w:top w:val="nil"/>
          <w:left w:val="nil"/>
          <w:bottom w:val="nil"/>
          <w:right w:val="nil"/>
          <w:between w:val="nil"/>
        </w:pBdr>
        <w:spacing w:before="147"/>
        <w:rPr>
          <w:color w:val="000000"/>
          <w:sz w:val="20"/>
          <w:szCs w:val="20"/>
        </w:rPr>
      </w:pPr>
    </w:p>
    <w:p w14:paraId="24DC1F5A" w14:textId="77777777" w:rsidR="00826EE4" w:rsidRDefault="00000000">
      <w:pPr>
        <w:pBdr>
          <w:top w:val="nil"/>
          <w:left w:val="nil"/>
          <w:bottom w:val="nil"/>
          <w:right w:val="nil"/>
          <w:between w:val="nil"/>
        </w:pBdr>
        <w:ind w:left="2096"/>
        <w:rPr>
          <w:color w:val="000000"/>
          <w:sz w:val="20"/>
          <w:szCs w:val="20"/>
        </w:rPr>
      </w:pPr>
      <w:r>
        <w:rPr>
          <w:noProof/>
          <w:color w:val="000000"/>
          <w:sz w:val="20"/>
          <w:szCs w:val="20"/>
        </w:rPr>
        <w:drawing>
          <wp:inline distT="0" distB="0" distL="0" distR="0" wp14:anchorId="0911CFF6" wp14:editId="0B63B5C3">
            <wp:extent cx="2736212" cy="1864804"/>
            <wp:effectExtent l="0" t="0" r="0" b="0"/>
            <wp:docPr id="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2736212" cy="1864804"/>
                    </a:xfrm>
                    <a:prstGeom prst="rect">
                      <a:avLst/>
                    </a:prstGeom>
                    <a:ln/>
                  </pic:spPr>
                </pic:pic>
              </a:graphicData>
            </a:graphic>
          </wp:inline>
        </w:drawing>
      </w:r>
    </w:p>
    <w:p w14:paraId="2BAB7A24" w14:textId="77777777" w:rsidR="00826EE4" w:rsidRDefault="00000000">
      <w:pPr>
        <w:pBdr>
          <w:top w:val="nil"/>
          <w:left w:val="nil"/>
          <w:bottom w:val="nil"/>
          <w:right w:val="nil"/>
          <w:between w:val="nil"/>
        </w:pBdr>
        <w:spacing w:before="185" w:line="276" w:lineRule="auto"/>
        <w:ind w:left="160" w:right="852" w:hanging="10"/>
        <w:jc w:val="both"/>
        <w:rPr>
          <w:color w:val="000000"/>
          <w:sz w:val="24"/>
          <w:szCs w:val="24"/>
        </w:rPr>
      </w:pPr>
      <w:r>
        <w:rPr>
          <w:color w:val="000000"/>
          <w:sz w:val="24"/>
          <w:szCs w:val="24"/>
        </w:rPr>
        <w:t>The classes can be divided into positive or negative. The output comes under the probability of positive class if it lies between 0 and 1. For our implementation, we are interpreting the output of hypothesis function as positive if it is 0.5, otherwise negative.</w:t>
      </w:r>
    </w:p>
    <w:p w14:paraId="6C7984A0" w14:textId="77777777" w:rsidR="00826EE4" w:rsidRDefault="00826EE4">
      <w:pPr>
        <w:pBdr>
          <w:top w:val="nil"/>
          <w:left w:val="nil"/>
          <w:bottom w:val="nil"/>
          <w:right w:val="nil"/>
          <w:between w:val="nil"/>
        </w:pBdr>
        <w:rPr>
          <w:color w:val="000000"/>
          <w:sz w:val="24"/>
          <w:szCs w:val="24"/>
        </w:rPr>
      </w:pPr>
    </w:p>
    <w:p w14:paraId="0CE1EE41" w14:textId="77777777" w:rsidR="00826EE4" w:rsidRDefault="00826EE4">
      <w:pPr>
        <w:pBdr>
          <w:top w:val="nil"/>
          <w:left w:val="nil"/>
          <w:bottom w:val="nil"/>
          <w:right w:val="nil"/>
          <w:between w:val="nil"/>
        </w:pBdr>
        <w:spacing w:before="190"/>
        <w:rPr>
          <w:color w:val="000000"/>
          <w:sz w:val="24"/>
          <w:szCs w:val="24"/>
        </w:rPr>
      </w:pPr>
    </w:p>
    <w:p w14:paraId="527DFE77" w14:textId="77777777" w:rsidR="00826EE4" w:rsidRDefault="00000000">
      <w:pPr>
        <w:pBdr>
          <w:top w:val="nil"/>
          <w:left w:val="nil"/>
          <w:bottom w:val="nil"/>
          <w:right w:val="nil"/>
          <w:between w:val="nil"/>
        </w:pBdr>
        <w:spacing w:before="1" w:line="276" w:lineRule="auto"/>
        <w:ind w:left="165" w:right="861"/>
        <w:jc w:val="both"/>
        <w:rPr>
          <w:color w:val="000000"/>
          <w:sz w:val="24"/>
          <w:szCs w:val="24"/>
        </w:rPr>
      </w:pPr>
      <w:sdt>
        <w:sdtPr>
          <w:tag w:val="goog_rdk_2"/>
          <w:id w:val="1540494485"/>
        </w:sdtPr>
        <w:sdtContent>
          <w:r>
            <w:rPr>
              <w:rFonts w:ascii="Gungsuh" w:eastAsia="Gungsuh" w:hAnsi="Gungsuh" w:cs="Gungsuh"/>
              <w:color w:val="000000"/>
              <w:sz w:val="24"/>
              <w:szCs w:val="24"/>
            </w:rPr>
            <w:t>We also need to define a loss function to measure how well the algorithm performs using the weights on functions, represented by theta as follows −</w:t>
          </w:r>
        </w:sdtContent>
      </w:sdt>
    </w:p>
    <w:p w14:paraId="469806AD" w14:textId="77777777" w:rsidR="00826EE4" w:rsidRDefault="00000000">
      <w:pPr>
        <w:pBdr>
          <w:top w:val="nil"/>
          <w:left w:val="nil"/>
          <w:bottom w:val="nil"/>
          <w:right w:val="nil"/>
          <w:between w:val="nil"/>
        </w:pBdr>
        <w:spacing w:before="1"/>
        <w:rPr>
          <w:color w:val="000000"/>
          <w:sz w:val="16"/>
          <w:szCs w:val="16"/>
        </w:rPr>
      </w:pPr>
      <w:r>
        <w:rPr>
          <w:noProof/>
        </w:rPr>
        <w:drawing>
          <wp:anchor distT="0" distB="0" distL="0" distR="0" simplePos="0" relativeHeight="251660288" behindDoc="0" locked="0" layoutInCell="1" hidden="0" allowOverlap="1" wp14:anchorId="0B409F75" wp14:editId="49320606">
            <wp:simplePos x="0" y="0"/>
            <wp:positionH relativeFrom="column">
              <wp:posOffset>324829</wp:posOffset>
            </wp:positionH>
            <wp:positionV relativeFrom="paragraph">
              <wp:posOffset>133211</wp:posOffset>
            </wp:positionV>
            <wp:extent cx="3190524" cy="298703"/>
            <wp:effectExtent l="0" t="0" r="0" b="0"/>
            <wp:wrapTopAndBottom distT="0" distB="0"/>
            <wp:docPr id="2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3"/>
                    <a:srcRect/>
                    <a:stretch>
                      <a:fillRect/>
                    </a:stretch>
                  </pic:blipFill>
                  <pic:spPr>
                    <a:xfrm>
                      <a:off x="0" y="0"/>
                      <a:ext cx="3190524" cy="298703"/>
                    </a:xfrm>
                    <a:prstGeom prst="rect">
                      <a:avLst/>
                    </a:prstGeom>
                    <a:ln/>
                  </pic:spPr>
                </pic:pic>
              </a:graphicData>
            </a:graphic>
          </wp:anchor>
        </w:drawing>
      </w:r>
    </w:p>
    <w:p w14:paraId="514506D2" w14:textId="77777777" w:rsidR="00826EE4" w:rsidRDefault="00826EE4">
      <w:pPr>
        <w:pBdr>
          <w:top w:val="nil"/>
          <w:left w:val="nil"/>
          <w:bottom w:val="nil"/>
          <w:right w:val="nil"/>
          <w:between w:val="nil"/>
        </w:pBdr>
        <w:spacing w:before="130"/>
        <w:rPr>
          <w:color w:val="000000"/>
          <w:sz w:val="24"/>
          <w:szCs w:val="24"/>
        </w:rPr>
      </w:pPr>
    </w:p>
    <w:p w14:paraId="60237650" w14:textId="77777777" w:rsidR="00826EE4" w:rsidRDefault="00000000">
      <w:pPr>
        <w:pBdr>
          <w:top w:val="nil"/>
          <w:left w:val="nil"/>
          <w:bottom w:val="nil"/>
          <w:right w:val="nil"/>
          <w:between w:val="nil"/>
        </w:pBdr>
        <w:spacing w:line="276" w:lineRule="auto"/>
        <w:ind w:left="160" w:right="852" w:hanging="10"/>
        <w:jc w:val="both"/>
        <w:rPr>
          <w:color w:val="000000"/>
          <w:sz w:val="24"/>
          <w:szCs w:val="24"/>
        </w:rPr>
      </w:pPr>
      <w:r>
        <w:rPr>
          <w:color w:val="000000"/>
          <w:sz w:val="24"/>
          <w:szCs w:val="24"/>
        </w:rPr>
        <w:t>Now, after defining the loss function our prime goal is to minimize the loss function. It can be done with the help of fitting the weights which means by increasing or decreasing the weights. With the help of derivatives of the loss function w.r.t each weight, we would be able to know what parameters should have high weight and what should have smaller weight.</w:t>
      </w:r>
    </w:p>
    <w:p w14:paraId="4B7EB49A" w14:textId="77777777" w:rsidR="00826EE4" w:rsidRDefault="00826EE4">
      <w:pPr>
        <w:pBdr>
          <w:top w:val="nil"/>
          <w:left w:val="nil"/>
          <w:bottom w:val="nil"/>
          <w:right w:val="nil"/>
          <w:between w:val="nil"/>
        </w:pBdr>
        <w:rPr>
          <w:color w:val="000000"/>
          <w:sz w:val="24"/>
          <w:szCs w:val="24"/>
        </w:rPr>
      </w:pPr>
    </w:p>
    <w:p w14:paraId="56E3541B" w14:textId="77777777" w:rsidR="00826EE4" w:rsidRDefault="00826EE4">
      <w:pPr>
        <w:pBdr>
          <w:top w:val="nil"/>
          <w:left w:val="nil"/>
          <w:bottom w:val="nil"/>
          <w:right w:val="nil"/>
          <w:between w:val="nil"/>
        </w:pBdr>
        <w:spacing w:before="192"/>
        <w:rPr>
          <w:color w:val="000000"/>
          <w:sz w:val="24"/>
          <w:szCs w:val="24"/>
        </w:rPr>
      </w:pPr>
    </w:p>
    <w:p w14:paraId="6A1E79AE" w14:textId="77777777" w:rsidR="00826EE4" w:rsidRDefault="00000000">
      <w:pPr>
        <w:pBdr>
          <w:top w:val="nil"/>
          <w:left w:val="nil"/>
          <w:bottom w:val="nil"/>
          <w:right w:val="nil"/>
          <w:between w:val="nil"/>
        </w:pBdr>
        <w:spacing w:line="278" w:lineRule="auto"/>
        <w:ind w:left="160" w:right="862" w:hanging="10"/>
        <w:jc w:val="both"/>
        <w:rPr>
          <w:color w:val="000000"/>
          <w:sz w:val="24"/>
          <w:szCs w:val="24"/>
        </w:rPr>
      </w:pPr>
      <w:sdt>
        <w:sdtPr>
          <w:tag w:val="goog_rdk_3"/>
          <w:id w:val="-512642850"/>
        </w:sdtPr>
        <w:sdtContent>
          <w:r>
            <w:rPr>
              <w:rFonts w:ascii="Gungsuh" w:eastAsia="Gungsuh" w:hAnsi="Gungsuh" w:cs="Gungsuh"/>
              <w:color w:val="000000"/>
              <w:sz w:val="24"/>
              <w:szCs w:val="24"/>
            </w:rPr>
            <w:t>The following gradient descent equation tells us how loss would change if we modified the parameters −</w:t>
          </w:r>
        </w:sdtContent>
      </w:sdt>
    </w:p>
    <w:p w14:paraId="2E2EFB4D" w14:textId="77777777" w:rsidR="00826EE4" w:rsidRDefault="00000000">
      <w:pPr>
        <w:pBdr>
          <w:top w:val="nil"/>
          <w:left w:val="nil"/>
          <w:bottom w:val="nil"/>
          <w:right w:val="nil"/>
          <w:between w:val="nil"/>
        </w:pBdr>
        <w:spacing w:before="16"/>
        <w:rPr>
          <w:color w:val="000000"/>
          <w:sz w:val="20"/>
          <w:szCs w:val="20"/>
        </w:rPr>
      </w:pPr>
      <w:r>
        <w:rPr>
          <w:noProof/>
        </w:rPr>
        <w:drawing>
          <wp:anchor distT="0" distB="0" distL="0" distR="0" simplePos="0" relativeHeight="251661312" behindDoc="0" locked="0" layoutInCell="1" hidden="0" allowOverlap="1" wp14:anchorId="1F1DE8B3" wp14:editId="5974F0AB">
            <wp:simplePos x="0" y="0"/>
            <wp:positionH relativeFrom="column">
              <wp:posOffset>357771</wp:posOffset>
            </wp:positionH>
            <wp:positionV relativeFrom="paragraph">
              <wp:posOffset>171561</wp:posOffset>
            </wp:positionV>
            <wp:extent cx="987150" cy="411480"/>
            <wp:effectExtent l="0" t="0" r="0" b="0"/>
            <wp:wrapTopAndBottom distT="0" distB="0"/>
            <wp:docPr id="2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4"/>
                    <a:srcRect/>
                    <a:stretch>
                      <a:fillRect/>
                    </a:stretch>
                  </pic:blipFill>
                  <pic:spPr>
                    <a:xfrm>
                      <a:off x="0" y="0"/>
                      <a:ext cx="987150" cy="411480"/>
                    </a:xfrm>
                    <a:prstGeom prst="rect">
                      <a:avLst/>
                    </a:prstGeom>
                    <a:ln/>
                  </pic:spPr>
                </pic:pic>
              </a:graphicData>
            </a:graphic>
          </wp:anchor>
        </w:drawing>
      </w:r>
    </w:p>
    <w:p w14:paraId="5B6B92CF" w14:textId="77777777" w:rsidR="00826EE4" w:rsidRDefault="00000000">
      <w:pPr>
        <w:pStyle w:val="Heading2"/>
        <w:spacing w:before="269"/>
        <w:ind w:firstLine="151"/>
        <w:jc w:val="both"/>
      </w:pPr>
      <w:r>
        <w:t>Terminologies involved in Logistic Regression</w:t>
      </w:r>
    </w:p>
    <w:p w14:paraId="48EC073C" w14:textId="77777777" w:rsidR="00826EE4" w:rsidRDefault="00000000">
      <w:pPr>
        <w:numPr>
          <w:ilvl w:val="0"/>
          <w:numId w:val="2"/>
        </w:numPr>
        <w:pBdr>
          <w:top w:val="nil"/>
          <w:left w:val="nil"/>
          <w:bottom w:val="nil"/>
          <w:right w:val="nil"/>
          <w:between w:val="nil"/>
        </w:pBdr>
        <w:tabs>
          <w:tab w:val="left" w:pos="861"/>
        </w:tabs>
        <w:spacing w:before="256" w:line="276" w:lineRule="auto"/>
        <w:ind w:right="855"/>
        <w:jc w:val="both"/>
        <w:rPr>
          <w:color w:val="000000"/>
          <w:sz w:val="24"/>
          <w:szCs w:val="24"/>
        </w:rPr>
      </w:pPr>
      <w:r>
        <w:rPr>
          <w:color w:val="000000"/>
          <w:sz w:val="24"/>
          <w:szCs w:val="24"/>
        </w:rPr>
        <w:t>Independent Variables: These are the input features or predictor variables used to make predictions about the dependent variable.</w:t>
      </w:r>
    </w:p>
    <w:p w14:paraId="21DE6230" w14:textId="77777777" w:rsidR="00826EE4" w:rsidRDefault="00000000">
      <w:pPr>
        <w:numPr>
          <w:ilvl w:val="0"/>
          <w:numId w:val="2"/>
        </w:numPr>
        <w:pBdr>
          <w:top w:val="nil"/>
          <w:left w:val="nil"/>
          <w:bottom w:val="nil"/>
          <w:right w:val="nil"/>
          <w:between w:val="nil"/>
        </w:pBdr>
        <w:tabs>
          <w:tab w:val="left" w:pos="861"/>
        </w:tabs>
        <w:spacing w:before="210" w:line="276" w:lineRule="auto"/>
        <w:ind w:right="861"/>
        <w:jc w:val="both"/>
        <w:rPr>
          <w:color w:val="000000"/>
          <w:sz w:val="24"/>
          <w:szCs w:val="24"/>
        </w:rPr>
      </w:pPr>
      <w:r>
        <w:rPr>
          <w:color w:val="000000"/>
          <w:sz w:val="24"/>
          <w:szCs w:val="24"/>
        </w:rPr>
        <w:t>Dependent Variable: This is the target variable that we aim to predict. In logistic regression, the dependent variable is categorical.</w:t>
      </w:r>
    </w:p>
    <w:p w14:paraId="6B6999A9" w14:textId="77777777" w:rsidR="00826EE4" w:rsidRDefault="00000000">
      <w:pPr>
        <w:numPr>
          <w:ilvl w:val="0"/>
          <w:numId w:val="2"/>
        </w:numPr>
        <w:pBdr>
          <w:top w:val="nil"/>
          <w:left w:val="nil"/>
          <w:bottom w:val="nil"/>
          <w:right w:val="nil"/>
          <w:between w:val="nil"/>
        </w:pBdr>
        <w:tabs>
          <w:tab w:val="left" w:pos="861"/>
        </w:tabs>
        <w:spacing w:before="211" w:line="276" w:lineRule="auto"/>
        <w:ind w:right="856"/>
        <w:jc w:val="both"/>
        <w:rPr>
          <w:color w:val="000000"/>
          <w:sz w:val="24"/>
          <w:szCs w:val="24"/>
        </w:rPr>
        <w:sectPr w:rsidR="00826EE4">
          <w:headerReference w:type="default" r:id="rId15"/>
          <w:pgSz w:w="11920" w:h="16850"/>
          <w:pgMar w:top="2000" w:right="566" w:bottom="280" w:left="1275" w:header="960" w:footer="0" w:gutter="0"/>
          <w:cols w:space="720"/>
        </w:sectPr>
      </w:pPr>
      <w:r>
        <w:rPr>
          <w:color w:val="000000"/>
          <w:sz w:val="24"/>
          <w:szCs w:val="24"/>
        </w:rPr>
        <w:t>Logistic Function: This function transforms the independent variables into a probability between 0 and 1 which represents the likelihood that the dependent variable is either 0 or 1.</w:t>
      </w:r>
    </w:p>
    <w:p w14:paraId="4D38DA83" w14:textId="77777777" w:rsidR="00826EE4" w:rsidRDefault="00826EE4">
      <w:pPr>
        <w:pBdr>
          <w:top w:val="nil"/>
          <w:left w:val="nil"/>
          <w:bottom w:val="nil"/>
          <w:right w:val="nil"/>
          <w:between w:val="nil"/>
        </w:pBdr>
        <w:spacing w:before="100"/>
        <w:rPr>
          <w:color w:val="000000"/>
          <w:sz w:val="24"/>
          <w:szCs w:val="24"/>
        </w:rPr>
      </w:pPr>
    </w:p>
    <w:p w14:paraId="19239FA5" w14:textId="77777777" w:rsidR="00826EE4" w:rsidRDefault="00000000">
      <w:pPr>
        <w:numPr>
          <w:ilvl w:val="0"/>
          <w:numId w:val="2"/>
        </w:numPr>
        <w:pBdr>
          <w:top w:val="nil"/>
          <w:left w:val="nil"/>
          <w:bottom w:val="nil"/>
          <w:right w:val="nil"/>
          <w:between w:val="nil"/>
        </w:pBdr>
        <w:tabs>
          <w:tab w:val="left" w:pos="861"/>
        </w:tabs>
        <w:spacing w:line="276" w:lineRule="auto"/>
        <w:ind w:right="857"/>
        <w:jc w:val="both"/>
        <w:rPr>
          <w:color w:val="000000"/>
          <w:sz w:val="24"/>
          <w:szCs w:val="24"/>
        </w:rPr>
      </w:pPr>
      <w:r>
        <w:rPr>
          <w:color w:val="000000"/>
          <w:sz w:val="24"/>
          <w:szCs w:val="24"/>
        </w:rPr>
        <w:t>Odds: This is the ratio of the probability of an event happening to the probability of it not happening. It differs from probability because probability is the ratio of occurrences to total possibilities.</w:t>
      </w:r>
    </w:p>
    <w:p w14:paraId="06B03E6F" w14:textId="77777777" w:rsidR="00826EE4" w:rsidRDefault="00000000">
      <w:pPr>
        <w:numPr>
          <w:ilvl w:val="0"/>
          <w:numId w:val="2"/>
        </w:numPr>
        <w:pBdr>
          <w:top w:val="nil"/>
          <w:left w:val="nil"/>
          <w:bottom w:val="nil"/>
          <w:right w:val="nil"/>
          <w:between w:val="nil"/>
        </w:pBdr>
        <w:tabs>
          <w:tab w:val="left" w:pos="861"/>
        </w:tabs>
        <w:spacing w:before="210" w:line="276" w:lineRule="auto"/>
        <w:ind w:right="856"/>
        <w:jc w:val="both"/>
        <w:rPr>
          <w:color w:val="000000"/>
          <w:sz w:val="24"/>
          <w:szCs w:val="24"/>
        </w:rPr>
      </w:pPr>
      <w:r>
        <w:rPr>
          <w:color w:val="000000"/>
          <w:sz w:val="24"/>
          <w:szCs w:val="24"/>
        </w:rPr>
        <w:t>Log-Odds (Logit): The natural logarithm of the odds. In logistic regression, the logodds are modeled as a linear combination of the independent variables and the intercept.</w:t>
      </w:r>
    </w:p>
    <w:p w14:paraId="3257D25C" w14:textId="77777777" w:rsidR="00826EE4" w:rsidRDefault="00000000">
      <w:pPr>
        <w:numPr>
          <w:ilvl w:val="0"/>
          <w:numId w:val="2"/>
        </w:numPr>
        <w:pBdr>
          <w:top w:val="nil"/>
          <w:left w:val="nil"/>
          <w:bottom w:val="nil"/>
          <w:right w:val="nil"/>
          <w:between w:val="nil"/>
        </w:pBdr>
        <w:tabs>
          <w:tab w:val="left" w:pos="861"/>
        </w:tabs>
        <w:spacing w:before="210" w:line="276" w:lineRule="auto"/>
        <w:ind w:right="859"/>
        <w:jc w:val="both"/>
        <w:rPr>
          <w:color w:val="000000"/>
          <w:sz w:val="24"/>
          <w:szCs w:val="24"/>
        </w:rPr>
      </w:pPr>
      <w:r>
        <w:rPr>
          <w:color w:val="000000"/>
          <w:sz w:val="24"/>
          <w:szCs w:val="24"/>
        </w:rPr>
        <w:t>Coefficient: These are the parameters estimated by the logistic regression model which shows how strongly the independent variables affect the dependent variable.</w:t>
      </w:r>
    </w:p>
    <w:p w14:paraId="6E2DE970" w14:textId="77777777" w:rsidR="00826EE4" w:rsidRDefault="00000000">
      <w:pPr>
        <w:numPr>
          <w:ilvl w:val="0"/>
          <w:numId w:val="2"/>
        </w:numPr>
        <w:pBdr>
          <w:top w:val="nil"/>
          <w:left w:val="nil"/>
          <w:bottom w:val="nil"/>
          <w:right w:val="nil"/>
          <w:between w:val="nil"/>
        </w:pBdr>
        <w:tabs>
          <w:tab w:val="left" w:pos="861"/>
        </w:tabs>
        <w:spacing w:before="211" w:line="276" w:lineRule="auto"/>
        <w:ind w:right="861"/>
        <w:jc w:val="both"/>
        <w:rPr>
          <w:color w:val="000000"/>
          <w:sz w:val="24"/>
          <w:szCs w:val="24"/>
        </w:rPr>
      </w:pPr>
      <w:r>
        <w:rPr>
          <w:color w:val="000000"/>
          <w:sz w:val="24"/>
          <w:szCs w:val="24"/>
        </w:rPr>
        <w:t>Intercept: The constant term in the logistic regression model which represents the logodds when all independent variables are equal to zero.</w:t>
      </w:r>
    </w:p>
    <w:p w14:paraId="72615B9B" w14:textId="77777777" w:rsidR="00826EE4" w:rsidRDefault="00000000">
      <w:pPr>
        <w:numPr>
          <w:ilvl w:val="0"/>
          <w:numId w:val="2"/>
        </w:numPr>
        <w:pBdr>
          <w:top w:val="nil"/>
          <w:left w:val="nil"/>
          <w:bottom w:val="nil"/>
          <w:right w:val="nil"/>
          <w:between w:val="nil"/>
        </w:pBdr>
        <w:tabs>
          <w:tab w:val="left" w:pos="861"/>
        </w:tabs>
        <w:spacing w:before="210" w:line="276" w:lineRule="auto"/>
        <w:ind w:right="855"/>
        <w:jc w:val="both"/>
        <w:rPr>
          <w:color w:val="000000"/>
          <w:sz w:val="24"/>
          <w:szCs w:val="24"/>
        </w:rPr>
      </w:pPr>
      <w:r>
        <w:rPr>
          <w:color w:val="000000"/>
          <w:sz w:val="24"/>
          <w:szCs w:val="24"/>
        </w:rPr>
        <w:t>Maximum Likelihood Estimation (MLE): This method is used to estimate the coefficients of the logistic regression model by maximizing the likelihood of observing the given data.</w:t>
      </w:r>
    </w:p>
    <w:p w14:paraId="1C043522" w14:textId="77777777" w:rsidR="00826EE4" w:rsidRDefault="00000000">
      <w:pPr>
        <w:pBdr>
          <w:top w:val="nil"/>
          <w:left w:val="nil"/>
          <w:bottom w:val="nil"/>
          <w:right w:val="nil"/>
          <w:between w:val="nil"/>
        </w:pBdr>
        <w:spacing w:before="209" w:line="278" w:lineRule="auto"/>
        <w:ind w:left="136" w:right="633" w:hanging="10"/>
        <w:rPr>
          <w:color w:val="000000"/>
          <w:sz w:val="24"/>
          <w:szCs w:val="24"/>
        </w:rPr>
      </w:pPr>
      <w:r>
        <w:rPr>
          <w:color w:val="273139"/>
          <w:sz w:val="24"/>
          <w:szCs w:val="24"/>
        </w:rPr>
        <w:t>Evaluating the logistic regression model helps assess its performance and ensure it generalizes well to new, unseen data. The following metrics are commonly used:</w:t>
      </w:r>
    </w:p>
    <w:p w14:paraId="68771B83" w14:textId="77777777" w:rsidR="00826EE4" w:rsidRDefault="00000000">
      <w:pPr>
        <w:numPr>
          <w:ilvl w:val="0"/>
          <w:numId w:val="1"/>
        </w:numPr>
        <w:pBdr>
          <w:top w:val="nil"/>
          <w:left w:val="nil"/>
          <w:bottom w:val="nil"/>
          <w:right w:val="nil"/>
          <w:between w:val="nil"/>
        </w:pBdr>
        <w:tabs>
          <w:tab w:val="left" w:pos="352"/>
        </w:tabs>
        <w:spacing w:before="113" w:line="283" w:lineRule="auto"/>
        <w:ind w:right="2245" w:firstLine="0"/>
        <w:rPr>
          <w:color w:val="000000"/>
          <w:sz w:val="24"/>
          <w:szCs w:val="24"/>
        </w:rPr>
      </w:pPr>
      <w:r>
        <w:rPr>
          <w:b/>
          <w:bCs/>
          <w:color w:val="273139"/>
          <w:sz w:val="24"/>
          <w:szCs w:val="24"/>
        </w:rPr>
        <w:t>Accuracy:</w:t>
      </w:r>
      <w:hyperlink r:id="rId16">
        <w:r>
          <w:rPr>
            <w:color w:val="35795F"/>
            <w:sz w:val="24"/>
            <w:szCs w:val="24"/>
            <w:u w:val="single"/>
          </w:rPr>
          <w:t xml:space="preserve"> Accuracy</w:t>
        </w:r>
      </w:hyperlink>
      <w:r>
        <w:rPr>
          <w:color w:val="35795F"/>
          <w:sz w:val="24"/>
          <w:szCs w:val="24"/>
        </w:rPr>
        <w:t xml:space="preserve"> </w:t>
      </w:r>
      <w:r>
        <w:rPr>
          <w:color w:val="273139"/>
          <w:sz w:val="24"/>
          <w:szCs w:val="24"/>
        </w:rPr>
        <w:t>provides the proportion of correctly classified instances. Accuracy=TruePositives+TrueNegatives / TP + TN + FP + FN</w:t>
      </w:r>
    </w:p>
    <w:p w14:paraId="3C675957" w14:textId="77777777" w:rsidR="00826EE4" w:rsidRDefault="00826EE4">
      <w:pPr>
        <w:pBdr>
          <w:top w:val="nil"/>
          <w:left w:val="nil"/>
          <w:bottom w:val="nil"/>
          <w:right w:val="nil"/>
          <w:between w:val="nil"/>
        </w:pBdr>
        <w:spacing w:before="53"/>
        <w:rPr>
          <w:color w:val="000000"/>
          <w:sz w:val="24"/>
          <w:szCs w:val="24"/>
        </w:rPr>
      </w:pPr>
    </w:p>
    <w:p w14:paraId="63DB35E5" w14:textId="77777777" w:rsidR="00826EE4" w:rsidRDefault="00000000">
      <w:pPr>
        <w:numPr>
          <w:ilvl w:val="0"/>
          <w:numId w:val="1"/>
        </w:numPr>
        <w:pBdr>
          <w:top w:val="nil"/>
          <w:left w:val="nil"/>
          <w:bottom w:val="nil"/>
          <w:right w:val="nil"/>
          <w:between w:val="nil"/>
        </w:pBdr>
        <w:tabs>
          <w:tab w:val="left" w:pos="367"/>
        </w:tabs>
        <w:spacing w:line="283" w:lineRule="auto"/>
        <w:ind w:right="3116" w:firstLine="0"/>
        <w:rPr>
          <w:color w:val="000000"/>
          <w:sz w:val="24"/>
          <w:szCs w:val="24"/>
        </w:rPr>
      </w:pPr>
      <w:r>
        <w:rPr>
          <w:b/>
          <w:bCs/>
          <w:color w:val="273139"/>
          <w:sz w:val="24"/>
          <w:szCs w:val="24"/>
        </w:rPr>
        <w:t xml:space="preserve">Precision: </w:t>
      </w:r>
      <w:hyperlink r:id="rId17">
        <w:r>
          <w:rPr>
            <w:color w:val="35795F"/>
            <w:sz w:val="24"/>
            <w:szCs w:val="24"/>
            <w:u w:val="single"/>
          </w:rPr>
          <w:t>Precision</w:t>
        </w:r>
      </w:hyperlink>
      <w:r>
        <w:rPr>
          <w:color w:val="35795F"/>
          <w:sz w:val="24"/>
          <w:szCs w:val="24"/>
        </w:rPr>
        <w:t xml:space="preserve"> </w:t>
      </w:r>
      <w:r>
        <w:rPr>
          <w:color w:val="273139"/>
          <w:sz w:val="24"/>
          <w:szCs w:val="24"/>
        </w:rPr>
        <w:t>focuses on the accuracy of positive predictions. Precision=TruePositives+FalsePositives / TruePositives</w:t>
      </w:r>
    </w:p>
    <w:p w14:paraId="6BAF837B" w14:textId="77777777" w:rsidR="00826EE4" w:rsidRDefault="00826EE4">
      <w:pPr>
        <w:pBdr>
          <w:top w:val="nil"/>
          <w:left w:val="nil"/>
          <w:bottom w:val="nil"/>
          <w:right w:val="nil"/>
          <w:between w:val="nil"/>
        </w:pBdr>
        <w:spacing w:before="51"/>
        <w:rPr>
          <w:color w:val="000000"/>
          <w:sz w:val="24"/>
          <w:szCs w:val="24"/>
        </w:rPr>
      </w:pPr>
    </w:p>
    <w:p w14:paraId="4753F819" w14:textId="77777777" w:rsidR="00826EE4" w:rsidRDefault="00000000">
      <w:pPr>
        <w:numPr>
          <w:ilvl w:val="0"/>
          <w:numId w:val="1"/>
        </w:numPr>
        <w:pBdr>
          <w:top w:val="nil"/>
          <w:left w:val="nil"/>
          <w:bottom w:val="nil"/>
          <w:right w:val="nil"/>
          <w:between w:val="nil"/>
        </w:pBdr>
        <w:tabs>
          <w:tab w:val="left" w:pos="381"/>
        </w:tabs>
        <w:spacing w:before="1" w:line="276" w:lineRule="auto"/>
        <w:ind w:left="381" w:right="855" w:hanging="240"/>
        <w:rPr>
          <w:color w:val="000000"/>
          <w:sz w:val="24"/>
          <w:szCs w:val="24"/>
        </w:rPr>
      </w:pPr>
      <w:r>
        <w:rPr>
          <w:b/>
          <w:bCs/>
          <w:color w:val="273139"/>
          <w:sz w:val="24"/>
          <w:szCs w:val="24"/>
        </w:rPr>
        <w:t xml:space="preserve">Recall (Sensitivity or True Positive Rate): </w:t>
      </w:r>
      <w:hyperlink r:id="rId18">
        <w:r>
          <w:rPr>
            <w:color w:val="35795F"/>
            <w:sz w:val="24"/>
            <w:szCs w:val="24"/>
            <w:u w:val="single"/>
          </w:rPr>
          <w:t>Recall</w:t>
        </w:r>
      </w:hyperlink>
      <w:r>
        <w:rPr>
          <w:color w:val="35795F"/>
          <w:sz w:val="24"/>
          <w:szCs w:val="24"/>
        </w:rPr>
        <w:t xml:space="preserve"> </w:t>
      </w:r>
      <w:r>
        <w:rPr>
          <w:color w:val="273139"/>
          <w:sz w:val="24"/>
          <w:szCs w:val="24"/>
        </w:rPr>
        <w:t>measures the proportion of correctly predicted positive instances among all actual positive instances.</w:t>
      </w:r>
    </w:p>
    <w:p w14:paraId="7B61BF01" w14:textId="77777777" w:rsidR="00826EE4" w:rsidRDefault="00000000">
      <w:pPr>
        <w:pBdr>
          <w:top w:val="nil"/>
          <w:left w:val="nil"/>
          <w:bottom w:val="nil"/>
          <w:right w:val="nil"/>
          <w:between w:val="nil"/>
        </w:pBdr>
        <w:spacing w:before="8"/>
        <w:ind w:left="127"/>
        <w:rPr>
          <w:color w:val="000000"/>
          <w:sz w:val="24"/>
          <w:szCs w:val="24"/>
        </w:rPr>
      </w:pPr>
      <w:r>
        <w:rPr>
          <w:color w:val="273139"/>
          <w:sz w:val="24"/>
          <w:szCs w:val="24"/>
        </w:rPr>
        <w:t>Recall=TruePositives+FalseNegatives / TruePositives</w:t>
      </w:r>
    </w:p>
    <w:p w14:paraId="6FE98717" w14:textId="77777777" w:rsidR="00826EE4" w:rsidRDefault="00826EE4">
      <w:pPr>
        <w:pBdr>
          <w:top w:val="nil"/>
          <w:left w:val="nil"/>
          <w:bottom w:val="nil"/>
          <w:right w:val="nil"/>
          <w:between w:val="nil"/>
        </w:pBdr>
        <w:spacing w:before="101"/>
        <w:rPr>
          <w:color w:val="000000"/>
          <w:sz w:val="24"/>
          <w:szCs w:val="24"/>
        </w:rPr>
      </w:pPr>
    </w:p>
    <w:p w14:paraId="6CF075C3" w14:textId="77777777" w:rsidR="00826EE4" w:rsidRDefault="00000000">
      <w:pPr>
        <w:numPr>
          <w:ilvl w:val="0"/>
          <w:numId w:val="1"/>
        </w:numPr>
        <w:pBdr>
          <w:top w:val="nil"/>
          <w:left w:val="nil"/>
          <w:bottom w:val="nil"/>
          <w:right w:val="nil"/>
          <w:between w:val="nil"/>
        </w:pBdr>
        <w:tabs>
          <w:tab w:val="left" w:pos="381"/>
        </w:tabs>
        <w:spacing w:line="283" w:lineRule="auto"/>
        <w:ind w:right="3454" w:firstLine="14"/>
        <w:rPr>
          <w:color w:val="000000"/>
          <w:sz w:val="24"/>
          <w:szCs w:val="24"/>
        </w:rPr>
      </w:pPr>
      <w:r>
        <w:rPr>
          <w:b/>
          <w:bCs/>
          <w:color w:val="273139"/>
          <w:sz w:val="24"/>
          <w:szCs w:val="24"/>
        </w:rPr>
        <w:t xml:space="preserve">F1 Score: </w:t>
      </w:r>
      <w:hyperlink r:id="rId19">
        <w:r>
          <w:rPr>
            <w:color w:val="35795F"/>
            <w:sz w:val="24"/>
            <w:szCs w:val="24"/>
            <w:u w:val="single"/>
          </w:rPr>
          <w:t>F1</w:t>
        </w:r>
      </w:hyperlink>
      <w:r>
        <w:rPr>
          <w:color w:val="35795F"/>
          <w:sz w:val="24"/>
          <w:szCs w:val="24"/>
          <w:u w:val="single"/>
        </w:rPr>
        <w:t xml:space="preserve"> </w:t>
      </w:r>
      <w:hyperlink r:id="rId20">
        <w:r>
          <w:rPr>
            <w:color w:val="35795F"/>
            <w:sz w:val="24"/>
            <w:szCs w:val="24"/>
            <w:u w:val="single"/>
          </w:rPr>
          <w:t>score</w:t>
        </w:r>
      </w:hyperlink>
      <w:r>
        <w:rPr>
          <w:color w:val="35795F"/>
          <w:sz w:val="24"/>
          <w:szCs w:val="24"/>
        </w:rPr>
        <w:t xml:space="preserve"> </w:t>
      </w:r>
      <w:r>
        <w:rPr>
          <w:color w:val="273139"/>
          <w:sz w:val="24"/>
          <w:szCs w:val="24"/>
        </w:rPr>
        <w:t>is the harmonic mean of precision and recall. F1Score=2</w:t>
      </w:r>
      <w:r>
        <w:rPr>
          <w:noProof/>
          <w:color w:val="273139"/>
          <w:sz w:val="24"/>
          <w:szCs w:val="24"/>
        </w:rPr>
        <w:drawing>
          <wp:inline distT="0" distB="0" distL="0" distR="0" wp14:anchorId="7641C18F" wp14:editId="53AB8B4D">
            <wp:extent cx="52969" cy="56146"/>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2969" cy="56146"/>
                    </a:xfrm>
                    <a:prstGeom prst="rect">
                      <a:avLst/>
                    </a:prstGeom>
                    <a:ln/>
                  </pic:spPr>
                </pic:pic>
              </a:graphicData>
            </a:graphic>
          </wp:inline>
        </w:drawing>
      </w:r>
      <w:r>
        <w:rPr>
          <w:color w:val="273139"/>
          <w:sz w:val="24"/>
          <w:szCs w:val="24"/>
        </w:rPr>
        <w:t>Precision</w:t>
      </w:r>
      <w:r>
        <w:rPr>
          <w:noProof/>
          <w:color w:val="273139"/>
          <w:sz w:val="24"/>
          <w:szCs w:val="24"/>
        </w:rPr>
        <w:drawing>
          <wp:inline distT="0" distB="0" distL="0" distR="0" wp14:anchorId="770BE8A7" wp14:editId="1EE94D26">
            <wp:extent cx="56270" cy="5627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6270" cy="56270"/>
                    </a:xfrm>
                    <a:prstGeom prst="rect">
                      <a:avLst/>
                    </a:prstGeom>
                    <a:ln/>
                  </pic:spPr>
                </pic:pic>
              </a:graphicData>
            </a:graphic>
          </wp:inline>
        </w:drawing>
      </w:r>
      <w:r>
        <w:rPr>
          <w:color w:val="273139"/>
          <w:sz w:val="24"/>
          <w:szCs w:val="24"/>
        </w:rPr>
        <w:t>Recall / Precision+Recall</w:t>
      </w:r>
    </w:p>
    <w:p w14:paraId="5FE2B625" w14:textId="77777777" w:rsidR="00826EE4" w:rsidRDefault="00826EE4">
      <w:pPr>
        <w:pBdr>
          <w:top w:val="nil"/>
          <w:left w:val="nil"/>
          <w:bottom w:val="nil"/>
          <w:right w:val="nil"/>
          <w:between w:val="nil"/>
        </w:pBdr>
        <w:spacing w:before="52"/>
        <w:rPr>
          <w:color w:val="000000"/>
          <w:sz w:val="24"/>
          <w:szCs w:val="24"/>
        </w:rPr>
      </w:pPr>
    </w:p>
    <w:p w14:paraId="17729078" w14:textId="77777777" w:rsidR="00826EE4" w:rsidRDefault="00000000">
      <w:pPr>
        <w:numPr>
          <w:ilvl w:val="0"/>
          <w:numId w:val="1"/>
        </w:numPr>
        <w:pBdr>
          <w:top w:val="nil"/>
          <w:left w:val="nil"/>
          <w:bottom w:val="nil"/>
          <w:right w:val="nil"/>
          <w:between w:val="nil"/>
        </w:pBdr>
        <w:tabs>
          <w:tab w:val="left" w:pos="404"/>
        </w:tabs>
        <w:spacing w:line="276" w:lineRule="auto"/>
        <w:ind w:left="136" w:right="852" w:firstLine="50"/>
        <w:jc w:val="both"/>
        <w:rPr>
          <w:color w:val="000000"/>
          <w:sz w:val="24"/>
          <w:szCs w:val="24"/>
        </w:rPr>
      </w:pPr>
      <w:r>
        <w:rPr>
          <w:b/>
          <w:bCs/>
          <w:color w:val="273139"/>
          <w:sz w:val="24"/>
          <w:szCs w:val="24"/>
        </w:rPr>
        <w:t xml:space="preserve">Area Under the Receiver Operating Characteristic Curve (AUC-ROC): </w:t>
      </w:r>
      <w:r>
        <w:rPr>
          <w:color w:val="273139"/>
          <w:sz w:val="24"/>
          <w:szCs w:val="24"/>
        </w:rPr>
        <w:t xml:space="preserve">The ROC curve plots the true positive rate against the false positive rate at various thresholds. </w:t>
      </w:r>
      <w:hyperlink r:id="rId23">
        <w:r>
          <w:rPr>
            <w:color w:val="35795F"/>
            <w:sz w:val="24"/>
            <w:szCs w:val="24"/>
            <w:u w:val="single"/>
          </w:rPr>
          <w:t>AUCROC</w:t>
        </w:r>
      </w:hyperlink>
      <w:r>
        <w:rPr>
          <w:color w:val="35795F"/>
          <w:sz w:val="24"/>
          <w:szCs w:val="24"/>
        </w:rPr>
        <w:t xml:space="preserve"> </w:t>
      </w:r>
      <w:r>
        <w:rPr>
          <w:color w:val="273139"/>
          <w:sz w:val="24"/>
          <w:szCs w:val="24"/>
        </w:rPr>
        <w:t>measures the area under this curve which provides an aggregate measure of a model's performance across different classification thresholds.</w:t>
      </w:r>
    </w:p>
    <w:p w14:paraId="211D1C12" w14:textId="77777777" w:rsidR="00826EE4" w:rsidRDefault="00826EE4">
      <w:pPr>
        <w:pBdr>
          <w:top w:val="nil"/>
          <w:left w:val="nil"/>
          <w:bottom w:val="nil"/>
          <w:right w:val="nil"/>
          <w:between w:val="nil"/>
        </w:pBdr>
        <w:spacing w:before="58"/>
        <w:rPr>
          <w:color w:val="000000"/>
          <w:sz w:val="24"/>
          <w:szCs w:val="24"/>
        </w:rPr>
      </w:pPr>
    </w:p>
    <w:p w14:paraId="74CA9529" w14:textId="77777777" w:rsidR="00826EE4" w:rsidRDefault="00000000">
      <w:pPr>
        <w:numPr>
          <w:ilvl w:val="0"/>
          <w:numId w:val="1"/>
        </w:numPr>
        <w:pBdr>
          <w:top w:val="nil"/>
          <w:left w:val="nil"/>
          <w:bottom w:val="nil"/>
          <w:right w:val="nil"/>
          <w:between w:val="nil"/>
        </w:pBdr>
        <w:tabs>
          <w:tab w:val="left" w:pos="136"/>
          <w:tab w:val="left" w:pos="404"/>
        </w:tabs>
        <w:spacing w:line="276" w:lineRule="auto"/>
        <w:ind w:left="136" w:right="850" w:hanging="10"/>
        <w:jc w:val="both"/>
        <w:rPr>
          <w:color w:val="000000"/>
          <w:sz w:val="24"/>
          <w:szCs w:val="24"/>
        </w:rPr>
        <w:sectPr w:rsidR="00826EE4">
          <w:headerReference w:type="default" r:id="rId24"/>
          <w:pgSz w:w="11920" w:h="16850"/>
          <w:pgMar w:top="2000" w:right="566" w:bottom="280" w:left="1275" w:header="960" w:footer="0" w:gutter="0"/>
          <w:cols w:space="720"/>
        </w:sectPr>
      </w:pPr>
      <w:r>
        <w:rPr>
          <w:b/>
          <w:bCs/>
          <w:color w:val="273139"/>
          <w:sz w:val="24"/>
          <w:szCs w:val="24"/>
        </w:rPr>
        <w:t xml:space="preserve">Area Under the Precision-Recall Curve (AUC-PR): </w:t>
      </w:r>
      <w:r>
        <w:rPr>
          <w:color w:val="273139"/>
          <w:sz w:val="24"/>
          <w:szCs w:val="24"/>
        </w:rPr>
        <w:t xml:space="preserve">Similar to AUC-ROC, </w:t>
      </w:r>
      <w:hyperlink r:id="rId25">
        <w:r>
          <w:rPr>
            <w:color w:val="35795F"/>
            <w:sz w:val="24"/>
            <w:szCs w:val="24"/>
            <w:u w:val="single"/>
          </w:rPr>
          <w:t>AUCPR</w:t>
        </w:r>
      </w:hyperlink>
      <w:r>
        <w:rPr>
          <w:color w:val="35795F"/>
          <w:sz w:val="24"/>
          <w:szCs w:val="24"/>
        </w:rPr>
        <w:t xml:space="preserve"> </w:t>
      </w:r>
      <w:r>
        <w:rPr>
          <w:color w:val="273139"/>
          <w:sz w:val="24"/>
          <w:szCs w:val="24"/>
        </w:rPr>
        <w:t>measures the area under the precision-recall curve helps in providing a summary of a model's performance across different precision-recall trade-off.</w:t>
      </w:r>
    </w:p>
    <w:p w14:paraId="1AC92FB2" w14:textId="77777777" w:rsidR="00826EE4" w:rsidRDefault="00000000">
      <w:pPr>
        <w:pStyle w:val="Heading1"/>
        <w:ind w:left="0"/>
      </w:pPr>
      <w:r>
        <w:rPr>
          <w:sz w:val="26"/>
          <w:szCs w:val="26"/>
        </w:rPr>
        <w:lastRenderedPageBreak/>
        <w:t>IMPLEMENTATION</w:t>
      </w:r>
      <w:r>
        <w:t>:</w:t>
      </w:r>
    </w:p>
    <w:p w14:paraId="3337856C" w14:textId="77777777" w:rsidR="00826EE4" w:rsidRDefault="00000000">
      <w:pPr>
        <w:pBdr>
          <w:top w:val="nil"/>
          <w:left w:val="nil"/>
          <w:bottom w:val="nil"/>
          <w:right w:val="nil"/>
          <w:between w:val="nil"/>
        </w:pBdr>
        <w:spacing w:before="14"/>
        <w:rPr>
          <w:b/>
          <w:bCs/>
          <w:color w:val="000000"/>
          <w:sz w:val="20"/>
          <w:szCs w:val="20"/>
        </w:rPr>
      </w:pPr>
      <w:r>
        <w:rPr>
          <w:noProof/>
        </w:rPr>
        <w:drawing>
          <wp:anchor distT="0" distB="0" distL="0" distR="0" simplePos="0" relativeHeight="251662336" behindDoc="0" locked="0" layoutInCell="1" hidden="0" allowOverlap="1" wp14:anchorId="774175A8" wp14:editId="254B997B">
            <wp:simplePos x="0" y="0"/>
            <wp:positionH relativeFrom="column">
              <wp:posOffset>89534</wp:posOffset>
            </wp:positionH>
            <wp:positionV relativeFrom="paragraph">
              <wp:posOffset>1986501</wp:posOffset>
            </wp:positionV>
            <wp:extent cx="5732368" cy="2619375"/>
            <wp:effectExtent l="0" t="0" r="0" b="0"/>
            <wp:wrapTopAndBottom distT="0" distB="0"/>
            <wp:docPr id="3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6"/>
                    <a:srcRect/>
                    <a:stretch>
                      <a:fillRect/>
                    </a:stretch>
                  </pic:blipFill>
                  <pic:spPr>
                    <a:xfrm>
                      <a:off x="0" y="0"/>
                      <a:ext cx="5732368" cy="2619375"/>
                    </a:xfrm>
                    <a:prstGeom prst="rect">
                      <a:avLst/>
                    </a:prstGeom>
                    <a:ln/>
                  </pic:spPr>
                </pic:pic>
              </a:graphicData>
            </a:graphic>
          </wp:anchor>
        </w:drawing>
      </w:r>
    </w:p>
    <w:p w14:paraId="74065E31" w14:textId="77777777" w:rsidR="00826EE4" w:rsidRDefault="00000000">
      <w:pPr>
        <w:pBdr>
          <w:top w:val="nil"/>
          <w:left w:val="nil"/>
          <w:bottom w:val="nil"/>
          <w:right w:val="nil"/>
          <w:between w:val="nil"/>
        </w:pBdr>
        <w:spacing w:before="10"/>
        <w:rPr>
          <w:b/>
          <w:bCs/>
          <w:color w:val="000000"/>
          <w:sz w:val="19"/>
          <w:szCs w:val="19"/>
        </w:rPr>
      </w:pPr>
      <w:r>
        <w:rPr>
          <w:noProof/>
        </w:rPr>
        <w:drawing>
          <wp:anchor distT="0" distB="0" distL="0" distR="0" simplePos="0" relativeHeight="251663360" behindDoc="0" locked="0" layoutInCell="1" hidden="0" allowOverlap="1" wp14:anchorId="604BC971" wp14:editId="567BD203">
            <wp:simplePos x="0" y="0"/>
            <wp:positionH relativeFrom="column">
              <wp:posOffset>85725</wp:posOffset>
            </wp:positionH>
            <wp:positionV relativeFrom="paragraph">
              <wp:posOffset>26047</wp:posOffset>
            </wp:positionV>
            <wp:extent cx="5797193" cy="1655063"/>
            <wp:effectExtent l="0" t="0" r="0" b="0"/>
            <wp:wrapTopAndBottom distT="0" distB="0"/>
            <wp:docPr id="2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7"/>
                    <a:srcRect/>
                    <a:stretch>
                      <a:fillRect/>
                    </a:stretch>
                  </pic:blipFill>
                  <pic:spPr>
                    <a:xfrm>
                      <a:off x="0" y="0"/>
                      <a:ext cx="5797193" cy="1655063"/>
                    </a:xfrm>
                    <a:prstGeom prst="rect">
                      <a:avLst/>
                    </a:prstGeom>
                    <a:ln/>
                  </pic:spPr>
                </pic:pic>
              </a:graphicData>
            </a:graphic>
          </wp:anchor>
        </w:drawing>
      </w:r>
    </w:p>
    <w:p w14:paraId="33587576" w14:textId="77777777" w:rsidR="00826EE4" w:rsidRDefault="00000000">
      <w:pPr>
        <w:pBdr>
          <w:top w:val="nil"/>
          <w:left w:val="nil"/>
          <w:bottom w:val="nil"/>
          <w:right w:val="nil"/>
          <w:between w:val="nil"/>
        </w:pBdr>
        <w:rPr>
          <w:b/>
          <w:bCs/>
          <w:color w:val="000000"/>
          <w:sz w:val="20"/>
          <w:szCs w:val="20"/>
        </w:rPr>
      </w:pPr>
      <w:r>
        <w:rPr>
          <w:noProof/>
        </w:rPr>
        <w:drawing>
          <wp:anchor distT="0" distB="0" distL="0" distR="0" simplePos="0" relativeHeight="251664384" behindDoc="0" locked="0" layoutInCell="1" hidden="0" allowOverlap="1" wp14:anchorId="67348E63" wp14:editId="664748E0">
            <wp:simplePos x="0" y="0"/>
            <wp:positionH relativeFrom="column">
              <wp:posOffset>85725</wp:posOffset>
            </wp:positionH>
            <wp:positionV relativeFrom="paragraph">
              <wp:posOffset>2733675</wp:posOffset>
            </wp:positionV>
            <wp:extent cx="5657850" cy="2452012"/>
            <wp:effectExtent l="0" t="0" r="0" b="0"/>
            <wp:wrapTopAndBottom distT="0" distB="0"/>
            <wp:docPr id="3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8"/>
                    <a:srcRect/>
                    <a:stretch>
                      <a:fillRect/>
                    </a:stretch>
                  </pic:blipFill>
                  <pic:spPr>
                    <a:xfrm>
                      <a:off x="0" y="0"/>
                      <a:ext cx="5657850" cy="2452012"/>
                    </a:xfrm>
                    <a:prstGeom prst="rect">
                      <a:avLst/>
                    </a:prstGeom>
                    <a:ln/>
                  </pic:spPr>
                </pic:pic>
              </a:graphicData>
            </a:graphic>
          </wp:anchor>
        </w:drawing>
      </w:r>
    </w:p>
    <w:p w14:paraId="639F0CDA" w14:textId="77777777" w:rsidR="00826EE4" w:rsidRDefault="00826EE4">
      <w:pPr>
        <w:pBdr>
          <w:top w:val="nil"/>
          <w:left w:val="nil"/>
          <w:bottom w:val="nil"/>
          <w:right w:val="nil"/>
          <w:between w:val="nil"/>
        </w:pBdr>
        <w:rPr>
          <w:b/>
          <w:bCs/>
          <w:color w:val="000000"/>
          <w:sz w:val="20"/>
          <w:szCs w:val="20"/>
        </w:rPr>
      </w:pPr>
    </w:p>
    <w:p w14:paraId="67BCF0FE" w14:textId="77777777" w:rsidR="00826EE4" w:rsidRDefault="00826EE4">
      <w:pPr>
        <w:pBdr>
          <w:top w:val="nil"/>
          <w:left w:val="nil"/>
          <w:bottom w:val="nil"/>
          <w:right w:val="nil"/>
          <w:between w:val="nil"/>
        </w:pBdr>
        <w:spacing w:before="184"/>
        <w:rPr>
          <w:b/>
          <w:bCs/>
          <w:color w:val="000000"/>
          <w:sz w:val="20"/>
          <w:szCs w:val="20"/>
        </w:rPr>
        <w:sectPr w:rsidR="00826EE4">
          <w:headerReference w:type="default" r:id="rId29"/>
          <w:pgSz w:w="11920" w:h="16850"/>
          <w:pgMar w:top="2000" w:right="566" w:bottom="280" w:left="1275" w:header="960" w:footer="0" w:gutter="0"/>
          <w:cols w:space="720"/>
        </w:sectPr>
      </w:pPr>
    </w:p>
    <w:p w14:paraId="56762C65" w14:textId="77777777" w:rsidR="00826EE4" w:rsidRDefault="00826EE4">
      <w:pPr>
        <w:pBdr>
          <w:top w:val="nil"/>
          <w:left w:val="nil"/>
          <w:bottom w:val="nil"/>
          <w:right w:val="nil"/>
          <w:between w:val="nil"/>
        </w:pBdr>
        <w:rPr>
          <w:b/>
          <w:bCs/>
          <w:color w:val="000000"/>
          <w:sz w:val="20"/>
          <w:szCs w:val="20"/>
        </w:rPr>
      </w:pPr>
    </w:p>
    <w:p w14:paraId="0E91FCA8" w14:textId="77777777" w:rsidR="00826EE4" w:rsidRDefault="00826EE4">
      <w:pPr>
        <w:pBdr>
          <w:top w:val="nil"/>
          <w:left w:val="nil"/>
          <w:bottom w:val="nil"/>
          <w:right w:val="nil"/>
          <w:between w:val="nil"/>
        </w:pBdr>
        <w:spacing w:before="23"/>
        <w:rPr>
          <w:b/>
          <w:bCs/>
          <w:color w:val="000000"/>
          <w:sz w:val="20"/>
          <w:szCs w:val="20"/>
        </w:rPr>
      </w:pPr>
    </w:p>
    <w:p w14:paraId="119663F8" w14:textId="77777777" w:rsidR="00826EE4" w:rsidRDefault="00000000">
      <w:pPr>
        <w:pBdr>
          <w:top w:val="nil"/>
          <w:left w:val="nil"/>
          <w:bottom w:val="nil"/>
          <w:right w:val="nil"/>
          <w:between w:val="nil"/>
        </w:pBdr>
        <w:ind w:left="197"/>
        <w:rPr>
          <w:color w:val="000000"/>
          <w:sz w:val="20"/>
          <w:szCs w:val="20"/>
        </w:rPr>
      </w:pPr>
      <w:r>
        <w:rPr>
          <w:noProof/>
          <w:color w:val="000000"/>
          <w:sz w:val="20"/>
          <w:szCs w:val="20"/>
        </w:rPr>
        <w:drawing>
          <wp:inline distT="0" distB="0" distL="0" distR="0" wp14:anchorId="57C39C34" wp14:editId="064C6723">
            <wp:extent cx="5705029" cy="1535525"/>
            <wp:effectExtent l="0" t="0" r="0" b="0"/>
            <wp:docPr id="3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0"/>
                    <a:srcRect/>
                    <a:stretch>
                      <a:fillRect/>
                    </a:stretch>
                  </pic:blipFill>
                  <pic:spPr>
                    <a:xfrm>
                      <a:off x="0" y="0"/>
                      <a:ext cx="5705029" cy="1535525"/>
                    </a:xfrm>
                    <a:prstGeom prst="rect">
                      <a:avLst/>
                    </a:prstGeom>
                    <a:ln/>
                  </pic:spPr>
                </pic:pic>
              </a:graphicData>
            </a:graphic>
          </wp:inline>
        </w:drawing>
      </w:r>
    </w:p>
    <w:p w14:paraId="5185D7A4" w14:textId="77777777" w:rsidR="00826EE4" w:rsidRDefault="00826EE4">
      <w:pPr>
        <w:pBdr>
          <w:top w:val="nil"/>
          <w:left w:val="nil"/>
          <w:bottom w:val="nil"/>
          <w:right w:val="nil"/>
          <w:between w:val="nil"/>
        </w:pBdr>
        <w:spacing w:before="68"/>
        <w:rPr>
          <w:b/>
          <w:bCs/>
          <w:color w:val="000000"/>
          <w:sz w:val="20"/>
          <w:szCs w:val="20"/>
        </w:rPr>
      </w:pPr>
    </w:p>
    <w:p w14:paraId="16AE9169" w14:textId="77777777" w:rsidR="00826EE4" w:rsidRDefault="00000000">
      <w:pPr>
        <w:pBdr>
          <w:top w:val="nil"/>
          <w:left w:val="nil"/>
          <w:bottom w:val="nil"/>
          <w:right w:val="nil"/>
          <w:between w:val="nil"/>
        </w:pBdr>
        <w:spacing w:before="105"/>
        <w:rPr>
          <w:b/>
          <w:bCs/>
          <w:color w:val="000000"/>
          <w:sz w:val="20"/>
          <w:szCs w:val="20"/>
        </w:rPr>
      </w:pPr>
      <w:r>
        <w:rPr>
          <w:noProof/>
        </w:rPr>
        <w:drawing>
          <wp:anchor distT="0" distB="0" distL="0" distR="0" simplePos="0" relativeHeight="251665408" behindDoc="0" locked="0" layoutInCell="1" hidden="0" allowOverlap="1" wp14:anchorId="3C1D60F0" wp14:editId="4E1CAC01">
            <wp:simplePos x="0" y="0"/>
            <wp:positionH relativeFrom="column">
              <wp:posOffset>190500</wp:posOffset>
            </wp:positionH>
            <wp:positionV relativeFrom="paragraph">
              <wp:posOffset>9525</wp:posOffset>
            </wp:positionV>
            <wp:extent cx="5734050" cy="3212019"/>
            <wp:effectExtent l="0" t="0" r="0" b="0"/>
            <wp:wrapTopAndBottom distT="0" distB="0"/>
            <wp:docPr id="3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1"/>
                    <a:srcRect/>
                    <a:stretch>
                      <a:fillRect/>
                    </a:stretch>
                  </pic:blipFill>
                  <pic:spPr>
                    <a:xfrm>
                      <a:off x="0" y="0"/>
                      <a:ext cx="5734050" cy="3212019"/>
                    </a:xfrm>
                    <a:prstGeom prst="rect">
                      <a:avLst/>
                    </a:prstGeom>
                    <a:ln/>
                  </pic:spPr>
                </pic:pic>
              </a:graphicData>
            </a:graphic>
          </wp:anchor>
        </w:drawing>
      </w:r>
      <w:r>
        <w:rPr>
          <w:noProof/>
        </w:rPr>
        <w:drawing>
          <wp:anchor distT="0" distB="0" distL="0" distR="0" simplePos="0" relativeHeight="251666432" behindDoc="0" locked="0" layoutInCell="1" hidden="0" allowOverlap="1" wp14:anchorId="3CFF93E1" wp14:editId="33D8FFB2">
            <wp:simplePos x="0" y="0"/>
            <wp:positionH relativeFrom="column">
              <wp:posOffset>204788</wp:posOffset>
            </wp:positionH>
            <wp:positionV relativeFrom="paragraph">
              <wp:posOffset>2830207</wp:posOffset>
            </wp:positionV>
            <wp:extent cx="5708385" cy="1266444"/>
            <wp:effectExtent l="0" t="0" r="0" b="0"/>
            <wp:wrapTopAndBottom distT="0" distB="0"/>
            <wp:docPr id="3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2"/>
                    <a:srcRect/>
                    <a:stretch>
                      <a:fillRect/>
                    </a:stretch>
                  </pic:blipFill>
                  <pic:spPr>
                    <a:xfrm>
                      <a:off x="0" y="0"/>
                      <a:ext cx="5708385" cy="1266444"/>
                    </a:xfrm>
                    <a:prstGeom prst="rect">
                      <a:avLst/>
                    </a:prstGeom>
                    <a:ln/>
                  </pic:spPr>
                </pic:pic>
              </a:graphicData>
            </a:graphic>
          </wp:anchor>
        </w:drawing>
      </w:r>
    </w:p>
    <w:p w14:paraId="420D3306" w14:textId="77777777" w:rsidR="00826EE4" w:rsidRDefault="00000000">
      <w:pPr>
        <w:pBdr>
          <w:top w:val="nil"/>
          <w:left w:val="nil"/>
          <w:bottom w:val="nil"/>
          <w:right w:val="nil"/>
          <w:between w:val="nil"/>
        </w:pBdr>
        <w:spacing w:before="19"/>
        <w:rPr>
          <w:b/>
          <w:bCs/>
          <w:color w:val="000000"/>
          <w:sz w:val="20"/>
          <w:szCs w:val="20"/>
        </w:rPr>
        <w:sectPr w:rsidR="00826EE4">
          <w:headerReference w:type="default" r:id="rId33"/>
          <w:pgSz w:w="11920" w:h="16850"/>
          <w:pgMar w:top="2000" w:right="566" w:bottom="280" w:left="1275" w:header="960" w:footer="0" w:gutter="0"/>
          <w:cols w:space="720"/>
        </w:sectPr>
      </w:pPr>
      <w:r>
        <w:rPr>
          <w:noProof/>
        </w:rPr>
        <w:drawing>
          <wp:anchor distT="0" distB="0" distL="0" distR="0" simplePos="0" relativeHeight="251667456" behindDoc="0" locked="0" layoutInCell="1" hidden="0" allowOverlap="1" wp14:anchorId="26D62B27" wp14:editId="014248B2">
            <wp:simplePos x="0" y="0"/>
            <wp:positionH relativeFrom="column">
              <wp:posOffset>371475</wp:posOffset>
            </wp:positionH>
            <wp:positionV relativeFrom="paragraph">
              <wp:posOffset>19050</wp:posOffset>
            </wp:positionV>
            <wp:extent cx="11658600" cy="2315386"/>
            <wp:effectExtent l="0" t="0" r="0" b="0"/>
            <wp:wrapTopAndBottom distT="0" dist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r="3736"/>
                    <a:stretch>
                      <a:fillRect/>
                    </a:stretch>
                  </pic:blipFill>
                  <pic:spPr>
                    <a:xfrm>
                      <a:off x="0" y="0"/>
                      <a:ext cx="11658600" cy="2315386"/>
                    </a:xfrm>
                    <a:prstGeom prst="rect">
                      <a:avLst/>
                    </a:prstGeom>
                    <a:ln/>
                  </pic:spPr>
                </pic:pic>
              </a:graphicData>
            </a:graphic>
          </wp:anchor>
        </w:drawing>
      </w:r>
    </w:p>
    <w:p w14:paraId="0F6B4AC5" w14:textId="77777777" w:rsidR="00826EE4" w:rsidRDefault="00826EE4">
      <w:pPr>
        <w:pBdr>
          <w:top w:val="nil"/>
          <w:left w:val="nil"/>
          <w:bottom w:val="nil"/>
          <w:right w:val="nil"/>
          <w:between w:val="nil"/>
        </w:pBdr>
        <w:spacing w:before="161"/>
        <w:rPr>
          <w:b/>
          <w:bCs/>
          <w:color w:val="000000"/>
          <w:sz w:val="20"/>
          <w:szCs w:val="20"/>
        </w:rPr>
      </w:pPr>
    </w:p>
    <w:p w14:paraId="22201606" w14:textId="77777777" w:rsidR="00826EE4" w:rsidRDefault="00000000">
      <w:pPr>
        <w:pBdr>
          <w:top w:val="nil"/>
          <w:left w:val="nil"/>
          <w:bottom w:val="nil"/>
          <w:right w:val="nil"/>
          <w:between w:val="nil"/>
        </w:pBdr>
        <w:ind w:left="148"/>
        <w:rPr>
          <w:color w:val="000000"/>
          <w:sz w:val="20"/>
          <w:szCs w:val="20"/>
        </w:rPr>
      </w:pPr>
      <w:r>
        <w:rPr>
          <w:noProof/>
          <w:color w:val="000000"/>
          <w:sz w:val="20"/>
          <w:szCs w:val="20"/>
        </w:rPr>
        <w:drawing>
          <wp:inline distT="0" distB="0" distL="0" distR="0" wp14:anchorId="66EB79C0" wp14:editId="72AAB794">
            <wp:extent cx="11610975" cy="2791790"/>
            <wp:effectExtent l="0" t="0" r="0" b="0"/>
            <wp:docPr id="3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5"/>
                    <a:srcRect r="-3055"/>
                    <a:stretch>
                      <a:fillRect/>
                    </a:stretch>
                  </pic:blipFill>
                  <pic:spPr>
                    <a:xfrm>
                      <a:off x="0" y="0"/>
                      <a:ext cx="11610975" cy="2791790"/>
                    </a:xfrm>
                    <a:prstGeom prst="rect">
                      <a:avLst/>
                    </a:prstGeom>
                    <a:ln/>
                  </pic:spPr>
                </pic:pic>
              </a:graphicData>
            </a:graphic>
          </wp:inline>
        </w:drawing>
      </w:r>
    </w:p>
    <w:p w14:paraId="43F9AF55" w14:textId="77777777" w:rsidR="00826EE4" w:rsidRDefault="00826EE4">
      <w:pPr>
        <w:pBdr>
          <w:top w:val="nil"/>
          <w:left w:val="nil"/>
          <w:bottom w:val="nil"/>
          <w:right w:val="nil"/>
          <w:between w:val="nil"/>
        </w:pBdr>
        <w:rPr>
          <w:b/>
          <w:bCs/>
          <w:color w:val="000000"/>
          <w:sz w:val="20"/>
          <w:szCs w:val="20"/>
        </w:rPr>
      </w:pPr>
    </w:p>
    <w:p w14:paraId="5CC830D6" w14:textId="77777777" w:rsidR="00826EE4" w:rsidRDefault="00000000">
      <w:pPr>
        <w:pBdr>
          <w:top w:val="nil"/>
          <w:left w:val="nil"/>
          <w:bottom w:val="nil"/>
          <w:right w:val="nil"/>
          <w:between w:val="nil"/>
        </w:pBdr>
        <w:spacing w:before="102"/>
        <w:rPr>
          <w:b/>
          <w:bCs/>
          <w:color w:val="000000"/>
          <w:sz w:val="20"/>
          <w:szCs w:val="20"/>
        </w:rPr>
      </w:pPr>
      <w:r>
        <w:rPr>
          <w:noProof/>
        </w:rPr>
        <w:drawing>
          <wp:anchor distT="0" distB="0" distL="0" distR="0" simplePos="0" relativeHeight="251668480" behindDoc="0" locked="0" layoutInCell="1" hidden="0" allowOverlap="1" wp14:anchorId="1A51A599" wp14:editId="494AA9BC">
            <wp:simplePos x="0" y="0"/>
            <wp:positionH relativeFrom="column">
              <wp:posOffset>117955</wp:posOffset>
            </wp:positionH>
            <wp:positionV relativeFrom="paragraph">
              <wp:posOffset>226319</wp:posOffset>
            </wp:positionV>
            <wp:extent cx="6172200" cy="2484931"/>
            <wp:effectExtent l="0" t="0" r="0" b="0"/>
            <wp:wrapTopAndBottom distT="0" distB="0"/>
            <wp:docPr id="2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6"/>
                    <a:srcRect r="48956"/>
                    <a:stretch>
                      <a:fillRect/>
                    </a:stretch>
                  </pic:blipFill>
                  <pic:spPr>
                    <a:xfrm>
                      <a:off x="0" y="0"/>
                      <a:ext cx="6172200" cy="2484931"/>
                    </a:xfrm>
                    <a:prstGeom prst="rect">
                      <a:avLst/>
                    </a:prstGeom>
                    <a:ln/>
                  </pic:spPr>
                </pic:pic>
              </a:graphicData>
            </a:graphic>
          </wp:anchor>
        </w:drawing>
      </w:r>
    </w:p>
    <w:p w14:paraId="07065D3C" w14:textId="77777777" w:rsidR="00826EE4" w:rsidRDefault="00000000">
      <w:pPr>
        <w:pBdr>
          <w:top w:val="nil"/>
          <w:left w:val="nil"/>
          <w:bottom w:val="nil"/>
          <w:right w:val="nil"/>
          <w:between w:val="nil"/>
        </w:pBdr>
        <w:spacing w:before="29"/>
        <w:rPr>
          <w:b/>
          <w:bCs/>
          <w:color w:val="000000"/>
          <w:sz w:val="20"/>
          <w:szCs w:val="20"/>
        </w:rPr>
      </w:pPr>
      <w:r>
        <w:rPr>
          <w:noProof/>
        </w:rPr>
        <w:drawing>
          <wp:anchor distT="0" distB="0" distL="0" distR="0" simplePos="0" relativeHeight="251669504" behindDoc="0" locked="0" layoutInCell="1" hidden="0" allowOverlap="1" wp14:anchorId="505E7241" wp14:editId="5252031A">
            <wp:simplePos x="0" y="0"/>
            <wp:positionH relativeFrom="column">
              <wp:posOffset>85725</wp:posOffset>
            </wp:positionH>
            <wp:positionV relativeFrom="paragraph">
              <wp:posOffset>2590800</wp:posOffset>
            </wp:positionV>
            <wp:extent cx="6229350" cy="2655124"/>
            <wp:effectExtent l="0" t="0" r="0" b="0"/>
            <wp:wrapTopAndBottom distT="0" distB="0"/>
            <wp:docPr id="2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7"/>
                    <a:srcRect r="48362"/>
                    <a:stretch>
                      <a:fillRect/>
                    </a:stretch>
                  </pic:blipFill>
                  <pic:spPr>
                    <a:xfrm>
                      <a:off x="0" y="0"/>
                      <a:ext cx="6229350" cy="2655124"/>
                    </a:xfrm>
                    <a:prstGeom prst="rect">
                      <a:avLst/>
                    </a:prstGeom>
                    <a:ln/>
                  </pic:spPr>
                </pic:pic>
              </a:graphicData>
            </a:graphic>
          </wp:anchor>
        </w:drawing>
      </w:r>
    </w:p>
    <w:p w14:paraId="1A3371F5" w14:textId="77777777" w:rsidR="00826EE4" w:rsidRDefault="00826EE4">
      <w:pPr>
        <w:pBdr>
          <w:top w:val="nil"/>
          <w:left w:val="nil"/>
          <w:bottom w:val="nil"/>
          <w:right w:val="nil"/>
          <w:between w:val="nil"/>
        </w:pBdr>
        <w:spacing w:before="21"/>
        <w:rPr>
          <w:b/>
          <w:bCs/>
          <w:color w:val="000000"/>
          <w:sz w:val="20"/>
          <w:szCs w:val="20"/>
        </w:rPr>
        <w:sectPr w:rsidR="00826EE4">
          <w:headerReference w:type="default" r:id="rId38"/>
          <w:pgSz w:w="11920" w:h="16850"/>
          <w:pgMar w:top="2000" w:right="566" w:bottom="280" w:left="1275" w:header="960" w:footer="0" w:gutter="0"/>
          <w:cols w:space="720"/>
        </w:sectPr>
      </w:pPr>
    </w:p>
    <w:p w14:paraId="42A78F75" w14:textId="77777777" w:rsidR="00826EE4" w:rsidRDefault="00826EE4">
      <w:pPr>
        <w:pBdr>
          <w:top w:val="nil"/>
          <w:left w:val="nil"/>
          <w:bottom w:val="nil"/>
          <w:right w:val="nil"/>
          <w:between w:val="nil"/>
        </w:pBdr>
        <w:spacing w:before="100"/>
        <w:rPr>
          <w:b/>
          <w:bCs/>
          <w:color w:val="000000"/>
          <w:sz w:val="24"/>
          <w:szCs w:val="24"/>
        </w:rPr>
      </w:pPr>
    </w:p>
    <w:p w14:paraId="313751F9" w14:textId="77777777" w:rsidR="00826EE4" w:rsidRDefault="00000000">
      <w:pPr>
        <w:ind w:left="151"/>
        <w:rPr>
          <w:b/>
          <w:bCs/>
          <w:sz w:val="26"/>
          <w:szCs w:val="26"/>
        </w:rPr>
      </w:pPr>
      <w:r>
        <w:rPr>
          <w:noProof/>
        </w:rPr>
        <w:drawing>
          <wp:anchor distT="0" distB="0" distL="0" distR="0" simplePos="0" relativeHeight="251670528" behindDoc="0" locked="0" layoutInCell="1" hidden="0" allowOverlap="1" wp14:anchorId="2F4DCDF8" wp14:editId="56E36E8C">
            <wp:simplePos x="0" y="0"/>
            <wp:positionH relativeFrom="column">
              <wp:posOffset>99858</wp:posOffset>
            </wp:positionH>
            <wp:positionV relativeFrom="paragraph">
              <wp:posOffset>19050</wp:posOffset>
            </wp:positionV>
            <wp:extent cx="6191250" cy="2534617"/>
            <wp:effectExtent l="0" t="0" r="0" b="0"/>
            <wp:wrapTopAndBottom distT="0" dist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r="43552"/>
                    <a:stretch>
                      <a:fillRect/>
                    </a:stretch>
                  </pic:blipFill>
                  <pic:spPr>
                    <a:xfrm>
                      <a:off x="0" y="0"/>
                      <a:ext cx="6191250" cy="2534617"/>
                    </a:xfrm>
                    <a:prstGeom prst="rect">
                      <a:avLst/>
                    </a:prstGeom>
                    <a:ln/>
                  </pic:spPr>
                </pic:pic>
              </a:graphicData>
            </a:graphic>
          </wp:anchor>
        </w:drawing>
      </w:r>
    </w:p>
    <w:p w14:paraId="32508876" w14:textId="77777777" w:rsidR="00826EE4" w:rsidRDefault="00000000">
      <w:pPr>
        <w:ind w:left="151"/>
        <w:rPr>
          <w:b/>
          <w:bCs/>
          <w:sz w:val="24"/>
          <w:szCs w:val="24"/>
        </w:rPr>
      </w:pPr>
      <w:r>
        <w:rPr>
          <w:b/>
          <w:bCs/>
          <w:sz w:val="26"/>
          <w:szCs w:val="26"/>
        </w:rPr>
        <w:t>CONCLUSION</w:t>
      </w:r>
      <w:r>
        <w:rPr>
          <w:b/>
          <w:bCs/>
          <w:sz w:val="24"/>
          <w:szCs w:val="24"/>
        </w:rPr>
        <w:t>:</w:t>
      </w:r>
    </w:p>
    <w:p w14:paraId="568FE9E3" w14:textId="77777777" w:rsidR="00826EE4" w:rsidRDefault="00000000">
      <w:pPr>
        <w:pBdr>
          <w:top w:val="nil"/>
          <w:left w:val="nil"/>
          <w:bottom w:val="nil"/>
          <w:right w:val="nil"/>
          <w:between w:val="nil"/>
        </w:pBdr>
        <w:spacing w:before="209" w:line="276" w:lineRule="auto"/>
        <w:ind w:left="160" w:right="633" w:hanging="10"/>
        <w:rPr>
          <w:color w:val="000000"/>
          <w:sz w:val="24"/>
          <w:szCs w:val="24"/>
        </w:rPr>
      </w:pPr>
      <w:r>
        <w:rPr>
          <w:color w:val="000000"/>
          <w:sz w:val="24"/>
          <w:szCs w:val="24"/>
        </w:rPr>
        <w:t>Hence, the implementation of the logistic regression algorithm was successfully performed on the dataset.</w:t>
      </w:r>
    </w:p>
    <w:sectPr w:rsidR="00826EE4">
      <w:headerReference w:type="default" r:id="rId40"/>
      <w:pgSz w:w="11920" w:h="16850"/>
      <w:pgMar w:top="2000" w:right="566" w:bottom="280" w:left="1275" w:header="9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D183" w14:textId="77777777" w:rsidR="00C17FDA" w:rsidRDefault="00C17FDA">
      <w:r>
        <w:separator/>
      </w:r>
    </w:p>
  </w:endnote>
  <w:endnote w:type="continuationSeparator" w:id="0">
    <w:p w14:paraId="6D292A53" w14:textId="77777777" w:rsidR="00C17FDA" w:rsidRDefault="00C17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E24C0A27-618A-462A-A93F-5E7ACC599B6E}"/>
  </w:font>
  <w:font w:name="Georgia">
    <w:panose1 w:val="02040502050405020303"/>
    <w:charset w:val="00"/>
    <w:family w:val="roman"/>
    <w:pitch w:val="variable"/>
    <w:sig w:usb0="00000287" w:usb1="00000000" w:usb2="00000000" w:usb3="00000000" w:csb0="0000009F" w:csb1="00000000"/>
    <w:embedItalic r:id="rId2" w:fontKey="{944A13F4-F23B-4645-BD72-447F2E489F68}"/>
  </w:font>
  <w:font w:name="Gungsuh">
    <w:charset w:val="81"/>
    <w:family w:val="roman"/>
    <w:pitch w:val="variable"/>
    <w:sig w:usb0="B00002AF" w:usb1="69D77CFB" w:usb2="00000030" w:usb3="00000000" w:csb0="0008009F" w:csb1="00000000"/>
    <w:embedRegular r:id="rId3" w:subsetted="1" w:fontKey="{29B4C04A-CA2D-4CB0-A246-2C1B67FA3D32}"/>
  </w:font>
  <w:font w:name="Cambria">
    <w:panose1 w:val="02040503050406030204"/>
    <w:charset w:val="00"/>
    <w:family w:val="roman"/>
    <w:pitch w:val="variable"/>
    <w:sig w:usb0="E00006FF" w:usb1="420024FF" w:usb2="02000000" w:usb3="00000000" w:csb0="0000019F" w:csb1="00000000"/>
    <w:embedRegular r:id="rId4" w:fontKey="{F6B06DC5-E587-412C-B80C-AEE0A1D7D858}"/>
  </w:font>
  <w:font w:name="Mangal">
    <w:panose1 w:val="02040503050203030202"/>
    <w:charset w:val="00"/>
    <w:family w:val="roman"/>
    <w:pitch w:val="variable"/>
    <w:sig w:usb0="00008003" w:usb1="00000000" w:usb2="00000000" w:usb3="00000000" w:csb0="00000001" w:csb1="00000000"/>
    <w:embedRegular r:id="rId5" w:fontKey="{42CFC6BE-E983-488C-A677-8FF53F75C41C}"/>
  </w:font>
  <w:font w:name="Calibri">
    <w:panose1 w:val="020F0502020204030204"/>
    <w:charset w:val="00"/>
    <w:family w:val="swiss"/>
    <w:pitch w:val="variable"/>
    <w:sig w:usb0="E4002EFF" w:usb1="C200247B" w:usb2="00000009" w:usb3="00000000" w:csb0="000001FF" w:csb1="00000000"/>
    <w:embedRegular r:id="rId6" w:fontKey="{56D9878A-531F-4EDF-A719-7C4835BB75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8347" w14:textId="77777777" w:rsidR="00C17FDA" w:rsidRDefault="00C17FDA">
      <w:r>
        <w:separator/>
      </w:r>
    </w:p>
  </w:footnote>
  <w:footnote w:type="continuationSeparator" w:id="0">
    <w:p w14:paraId="4F26F1BB" w14:textId="77777777" w:rsidR="00C17FDA" w:rsidRDefault="00C17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519B" w14:textId="77777777" w:rsidR="00826EE4" w:rsidRDefault="00826EE4">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796C" w14:textId="77777777" w:rsidR="00826EE4" w:rsidRDefault="00826EE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0E94" w14:textId="77777777" w:rsidR="00826EE4" w:rsidRDefault="00826EE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5AEF" w14:textId="77777777" w:rsidR="00826EE4" w:rsidRDefault="00826EE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7E4E" w14:textId="77777777" w:rsidR="00826EE4" w:rsidRDefault="00826EE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2BCD" w14:textId="77777777" w:rsidR="00826EE4" w:rsidRDefault="00826EE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5DBC" w14:textId="77777777" w:rsidR="00826EE4" w:rsidRDefault="00826EE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7D61" w14:textId="77777777" w:rsidR="00826EE4" w:rsidRDefault="00826E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308"/>
    <w:multiLevelType w:val="multilevel"/>
    <w:tmpl w:val="7DAEE5DC"/>
    <w:lvl w:ilvl="0">
      <w:start w:val="1"/>
      <w:numFmt w:val="decimal"/>
      <w:lvlText w:val="%1."/>
      <w:lvlJc w:val="left"/>
      <w:pPr>
        <w:ind w:left="393" w:hanging="243"/>
      </w:pPr>
      <w:rPr>
        <w:rFonts w:ascii="Times New Roman" w:eastAsia="Times New Roman" w:hAnsi="Times New Roman" w:cs="Times New Roman"/>
        <w:b w:val="0"/>
        <w:bCs w:val="0"/>
        <w:i w:val="0"/>
        <w:iCs w:val="0"/>
        <w:sz w:val="24"/>
        <w:szCs w:val="24"/>
      </w:rPr>
    </w:lvl>
    <w:lvl w:ilvl="1">
      <w:numFmt w:val="bullet"/>
      <w:lvlText w:val="•"/>
      <w:lvlJc w:val="left"/>
      <w:pPr>
        <w:ind w:left="861" w:hanging="360"/>
      </w:pPr>
      <w:rPr>
        <w:rFonts w:ascii="Arial" w:eastAsia="Arial" w:hAnsi="Arial" w:cs="Arial"/>
        <w:b w:val="0"/>
        <w:bCs w:val="0"/>
        <w:i w:val="0"/>
        <w:iCs w:val="0"/>
        <w:sz w:val="24"/>
        <w:szCs w:val="24"/>
      </w:rPr>
    </w:lvl>
    <w:lvl w:ilvl="2">
      <w:numFmt w:val="bullet"/>
      <w:lvlText w:val="•"/>
      <w:lvlJc w:val="left"/>
      <w:pPr>
        <w:ind w:left="1883" w:hanging="360"/>
      </w:pPr>
    </w:lvl>
    <w:lvl w:ilvl="3">
      <w:numFmt w:val="bullet"/>
      <w:lvlText w:val="•"/>
      <w:lvlJc w:val="left"/>
      <w:pPr>
        <w:ind w:left="2906" w:hanging="360"/>
      </w:pPr>
    </w:lvl>
    <w:lvl w:ilvl="4">
      <w:numFmt w:val="bullet"/>
      <w:lvlText w:val="•"/>
      <w:lvlJc w:val="left"/>
      <w:pPr>
        <w:ind w:left="3930" w:hanging="360"/>
      </w:pPr>
    </w:lvl>
    <w:lvl w:ilvl="5">
      <w:numFmt w:val="bullet"/>
      <w:lvlText w:val="•"/>
      <w:lvlJc w:val="left"/>
      <w:pPr>
        <w:ind w:left="4953" w:hanging="360"/>
      </w:pPr>
    </w:lvl>
    <w:lvl w:ilvl="6">
      <w:numFmt w:val="bullet"/>
      <w:lvlText w:val="•"/>
      <w:lvlJc w:val="left"/>
      <w:pPr>
        <w:ind w:left="5976" w:hanging="360"/>
      </w:pPr>
    </w:lvl>
    <w:lvl w:ilvl="7">
      <w:numFmt w:val="bullet"/>
      <w:lvlText w:val="•"/>
      <w:lvlJc w:val="left"/>
      <w:pPr>
        <w:ind w:left="7000" w:hanging="360"/>
      </w:pPr>
    </w:lvl>
    <w:lvl w:ilvl="8">
      <w:numFmt w:val="bullet"/>
      <w:lvlText w:val="•"/>
      <w:lvlJc w:val="left"/>
      <w:pPr>
        <w:ind w:left="8023" w:hanging="360"/>
      </w:pPr>
    </w:lvl>
  </w:abstractNum>
  <w:abstractNum w:abstractNumId="1" w15:restartNumberingAfterBreak="0">
    <w:nsid w:val="08AF548A"/>
    <w:multiLevelType w:val="multilevel"/>
    <w:tmpl w:val="12E65320"/>
    <w:lvl w:ilvl="0">
      <w:start w:val="1"/>
      <w:numFmt w:val="decimal"/>
      <w:lvlText w:val="%1."/>
      <w:lvlJc w:val="left"/>
      <w:pPr>
        <w:ind w:left="127" w:hanging="226"/>
      </w:pPr>
      <w:rPr>
        <w:rFonts w:ascii="Times New Roman" w:eastAsia="Times New Roman" w:hAnsi="Times New Roman" w:cs="Times New Roman"/>
        <w:b/>
        <w:bCs/>
        <w:i w:val="0"/>
        <w:iCs w:val="0"/>
        <w:color w:val="273139"/>
        <w:sz w:val="24"/>
        <w:szCs w:val="24"/>
      </w:rPr>
    </w:lvl>
    <w:lvl w:ilvl="1">
      <w:numFmt w:val="bullet"/>
      <w:lvlText w:val="•"/>
      <w:lvlJc w:val="left"/>
      <w:pPr>
        <w:ind w:left="1115" w:hanging="226"/>
      </w:pPr>
    </w:lvl>
    <w:lvl w:ilvl="2">
      <w:numFmt w:val="bullet"/>
      <w:lvlText w:val="•"/>
      <w:lvlJc w:val="left"/>
      <w:pPr>
        <w:ind w:left="2110" w:hanging="226"/>
      </w:pPr>
    </w:lvl>
    <w:lvl w:ilvl="3">
      <w:numFmt w:val="bullet"/>
      <w:lvlText w:val="•"/>
      <w:lvlJc w:val="left"/>
      <w:pPr>
        <w:ind w:left="3105" w:hanging="226"/>
      </w:pPr>
    </w:lvl>
    <w:lvl w:ilvl="4">
      <w:numFmt w:val="bullet"/>
      <w:lvlText w:val="•"/>
      <w:lvlJc w:val="left"/>
      <w:pPr>
        <w:ind w:left="4100" w:hanging="226"/>
      </w:pPr>
    </w:lvl>
    <w:lvl w:ilvl="5">
      <w:numFmt w:val="bullet"/>
      <w:lvlText w:val="•"/>
      <w:lvlJc w:val="left"/>
      <w:pPr>
        <w:ind w:left="5095" w:hanging="226"/>
      </w:pPr>
    </w:lvl>
    <w:lvl w:ilvl="6">
      <w:numFmt w:val="bullet"/>
      <w:lvlText w:val="•"/>
      <w:lvlJc w:val="left"/>
      <w:pPr>
        <w:ind w:left="6090" w:hanging="226"/>
      </w:pPr>
    </w:lvl>
    <w:lvl w:ilvl="7">
      <w:numFmt w:val="bullet"/>
      <w:lvlText w:val="•"/>
      <w:lvlJc w:val="left"/>
      <w:pPr>
        <w:ind w:left="7085" w:hanging="226"/>
      </w:pPr>
    </w:lvl>
    <w:lvl w:ilvl="8">
      <w:numFmt w:val="bullet"/>
      <w:lvlText w:val="•"/>
      <w:lvlJc w:val="left"/>
      <w:pPr>
        <w:ind w:left="8080" w:hanging="226"/>
      </w:pPr>
    </w:lvl>
  </w:abstractNum>
  <w:abstractNum w:abstractNumId="2" w15:restartNumberingAfterBreak="0">
    <w:nsid w:val="1676514F"/>
    <w:multiLevelType w:val="multilevel"/>
    <w:tmpl w:val="1C182654"/>
    <w:lvl w:ilvl="0">
      <w:numFmt w:val="bullet"/>
      <w:lvlText w:val="●"/>
      <w:lvlJc w:val="left"/>
      <w:pPr>
        <w:ind w:left="871" w:hanging="360"/>
      </w:pPr>
      <w:rPr>
        <w:rFonts w:ascii="Noto Sans Symbols" w:eastAsia="Noto Sans Symbols" w:hAnsi="Noto Sans Symbols" w:cs="Noto Sans Symbols"/>
        <w:b w:val="0"/>
        <w:bCs w:val="0"/>
        <w:i w:val="0"/>
        <w:iCs w:val="0"/>
        <w:sz w:val="24"/>
        <w:szCs w:val="24"/>
      </w:rPr>
    </w:lvl>
    <w:lvl w:ilvl="1">
      <w:numFmt w:val="bullet"/>
      <w:lvlText w:val="•"/>
      <w:lvlJc w:val="left"/>
      <w:pPr>
        <w:ind w:left="1799" w:hanging="360"/>
      </w:pPr>
    </w:lvl>
    <w:lvl w:ilvl="2">
      <w:numFmt w:val="bullet"/>
      <w:lvlText w:val="•"/>
      <w:lvlJc w:val="left"/>
      <w:pPr>
        <w:ind w:left="2718" w:hanging="360"/>
      </w:pPr>
    </w:lvl>
    <w:lvl w:ilvl="3">
      <w:numFmt w:val="bullet"/>
      <w:lvlText w:val="•"/>
      <w:lvlJc w:val="left"/>
      <w:pPr>
        <w:ind w:left="3637" w:hanging="360"/>
      </w:pPr>
    </w:lvl>
    <w:lvl w:ilvl="4">
      <w:numFmt w:val="bullet"/>
      <w:lvlText w:val="•"/>
      <w:lvlJc w:val="left"/>
      <w:pPr>
        <w:ind w:left="4556" w:hanging="360"/>
      </w:pPr>
    </w:lvl>
    <w:lvl w:ilvl="5">
      <w:numFmt w:val="bullet"/>
      <w:lvlText w:val="•"/>
      <w:lvlJc w:val="left"/>
      <w:pPr>
        <w:ind w:left="5475" w:hanging="360"/>
      </w:pPr>
    </w:lvl>
    <w:lvl w:ilvl="6">
      <w:numFmt w:val="bullet"/>
      <w:lvlText w:val="•"/>
      <w:lvlJc w:val="left"/>
      <w:pPr>
        <w:ind w:left="6394" w:hanging="360"/>
      </w:pPr>
    </w:lvl>
    <w:lvl w:ilvl="7">
      <w:numFmt w:val="bullet"/>
      <w:lvlText w:val="•"/>
      <w:lvlJc w:val="left"/>
      <w:pPr>
        <w:ind w:left="7313" w:hanging="360"/>
      </w:pPr>
    </w:lvl>
    <w:lvl w:ilvl="8">
      <w:numFmt w:val="bullet"/>
      <w:lvlText w:val="•"/>
      <w:lvlJc w:val="left"/>
      <w:pPr>
        <w:ind w:left="8232" w:hanging="360"/>
      </w:pPr>
    </w:lvl>
  </w:abstractNum>
  <w:abstractNum w:abstractNumId="3" w15:restartNumberingAfterBreak="0">
    <w:nsid w:val="3AB73C86"/>
    <w:multiLevelType w:val="multilevel"/>
    <w:tmpl w:val="56322D02"/>
    <w:lvl w:ilvl="0">
      <w:start w:val="1"/>
      <w:numFmt w:val="decimal"/>
      <w:lvlText w:val="%1."/>
      <w:lvlJc w:val="left"/>
      <w:pPr>
        <w:ind w:left="861" w:hanging="360"/>
      </w:pPr>
      <w:rPr>
        <w:rFonts w:ascii="Times New Roman" w:eastAsia="Times New Roman" w:hAnsi="Times New Roman" w:cs="Times New Roman"/>
        <w:b w:val="0"/>
        <w:bCs w:val="0"/>
        <w:i w:val="0"/>
        <w:iCs w:val="0"/>
        <w:sz w:val="24"/>
        <w:szCs w:val="24"/>
      </w:rPr>
    </w:lvl>
    <w:lvl w:ilvl="1">
      <w:numFmt w:val="bullet"/>
      <w:lvlText w:val="•"/>
      <w:lvlJc w:val="left"/>
      <w:pPr>
        <w:ind w:left="1781" w:hanging="360"/>
      </w:pPr>
    </w:lvl>
    <w:lvl w:ilvl="2">
      <w:numFmt w:val="bullet"/>
      <w:lvlText w:val="•"/>
      <w:lvlJc w:val="left"/>
      <w:pPr>
        <w:ind w:left="2702" w:hanging="360"/>
      </w:pPr>
    </w:lvl>
    <w:lvl w:ilvl="3">
      <w:numFmt w:val="bullet"/>
      <w:lvlText w:val="•"/>
      <w:lvlJc w:val="left"/>
      <w:pPr>
        <w:ind w:left="3623" w:hanging="360"/>
      </w:pPr>
    </w:lvl>
    <w:lvl w:ilvl="4">
      <w:numFmt w:val="bullet"/>
      <w:lvlText w:val="•"/>
      <w:lvlJc w:val="left"/>
      <w:pPr>
        <w:ind w:left="4544" w:hanging="360"/>
      </w:pPr>
    </w:lvl>
    <w:lvl w:ilvl="5">
      <w:numFmt w:val="bullet"/>
      <w:lvlText w:val="•"/>
      <w:lvlJc w:val="left"/>
      <w:pPr>
        <w:ind w:left="5465" w:hanging="360"/>
      </w:pPr>
    </w:lvl>
    <w:lvl w:ilvl="6">
      <w:numFmt w:val="bullet"/>
      <w:lvlText w:val="•"/>
      <w:lvlJc w:val="left"/>
      <w:pPr>
        <w:ind w:left="6386" w:hanging="360"/>
      </w:pPr>
    </w:lvl>
    <w:lvl w:ilvl="7">
      <w:numFmt w:val="bullet"/>
      <w:lvlText w:val="•"/>
      <w:lvlJc w:val="left"/>
      <w:pPr>
        <w:ind w:left="7307" w:hanging="360"/>
      </w:pPr>
    </w:lvl>
    <w:lvl w:ilvl="8">
      <w:numFmt w:val="bullet"/>
      <w:lvlText w:val="•"/>
      <w:lvlJc w:val="left"/>
      <w:pPr>
        <w:ind w:left="8228" w:hanging="360"/>
      </w:pPr>
    </w:lvl>
  </w:abstractNum>
  <w:abstractNum w:abstractNumId="4" w15:restartNumberingAfterBreak="0">
    <w:nsid w:val="5EC4553F"/>
    <w:multiLevelType w:val="multilevel"/>
    <w:tmpl w:val="471C5DB4"/>
    <w:lvl w:ilvl="0">
      <w:start w:val="1"/>
      <w:numFmt w:val="decimal"/>
      <w:lvlText w:val="%1."/>
      <w:lvlJc w:val="left"/>
      <w:pPr>
        <w:ind w:left="861" w:hanging="360"/>
      </w:pPr>
      <w:rPr>
        <w:rFonts w:ascii="Times New Roman" w:eastAsia="Times New Roman" w:hAnsi="Times New Roman" w:cs="Times New Roman"/>
        <w:b w:val="0"/>
        <w:bCs w:val="0"/>
        <w:i w:val="0"/>
        <w:iCs w:val="0"/>
        <w:sz w:val="24"/>
        <w:szCs w:val="24"/>
      </w:rPr>
    </w:lvl>
    <w:lvl w:ilvl="1">
      <w:numFmt w:val="bullet"/>
      <w:lvlText w:val="•"/>
      <w:lvlJc w:val="left"/>
      <w:pPr>
        <w:ind w:left="1781" w:hanging="360"/>
      </w:pPr>
    </w:lvl>
    <w:lvl w:ilvl="2">
      <w:numFmt w:val="bullet"/>
      <w:lvlText w:val="•"/>
      <w:lvlJc w:val="left"/>
      <w:pPr>
        <w:ind w:left="2702" w:hanging="360"/>
      </w:pPr>
    </w:lvl>
    <w:lvl w:ilvl="3">
      <w:numFmt w:val="bullet"/>
      <w:lvlText w:val="•"/>
      <w:lvlJc w:val="left"/>
      <w:pPr>
        <w:ind w:left="3623" w:hanging="360"/>
      </w:pPr>
    </w:lvl>
    <w:lvl w:ilvl="4">
      <w:numFmt w:val="bullet"/>
      <w:lvlText w:val="•"/>
      <w:lvlJc w:val="left"/>
      <w:pPr>
        <w:ind w:left="4544" w:hanging="360"/>
      </w:pPr>
    </w:lvl>
    <w:lvl w:ilvl="5">
      <w:numFmt w:val="bullet"/>
      <w:lvlText w:val="•"/>
      <w:lvlJc w:val="left"/>
      <w:pPr>
        <w:ind w:left="5465" w:hanging="360"/>
      </w:pPr>
    </w:lvl>
    <w:lvl w:ilvl="6">
      <w:numFmt w:val="bullet"/>
      <w:lvlText w:val="•"/>
      <w:lvlJc w:val="left"/>
      <w:pPr>
        <w:ind w:left="6386" w:hanging="360"/>
      </w:pPr>
    </w:lvl>
    <w:lvl w:ilvl="7">
      <w:numFmt w:val="bullet"/>
      <w:lvlText w:val="•"/>
      <w:lvlJc w:val="left"/>
      <w:pPr>
        <w:ind w:left="7307" w:hanging="360"/>
      </w:pPr>
    </w:lvl>
    <w:lvl w:ilvl="8">
      <w:numFmt w:val="bullet"/>
      <w:lvlText w:val="•"/>
      <w:lvlJc w:val="left"/>
      <w:pPr>
        <w:ind w:left="8228" w:hanging="360"/>
      </w:pPr>
    </w:lvl>
  </w:abstractNum>
  <w:num w:numId="1" w16cid:durableId="295066573">
    <w:abstractNumId w:val="1"/>
  </w:num>
  <w:num w:numId="2" w16cid:durableId="670639896">
    <w:abstractNumId w:val="4"/>
  </w:num>
  <w:num w:numId="3" w16cid:durableId="831483619">
    <w:abstractNumId w:val="0"/>
  </w:num>
  <w:num w:numId="4" w16cid:durableId="489564393">
    <w:abstractNumId w:val="3"/>
  </w:num>
  <w:num w:numId="5" w16cid:durableId="739862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EE4"/>
    <w:rsid w:val="002E0050"/>
    <w:rsid w:val="00826EE4"/>
    <w:rsid w:val="009B280C"/>
    <w:rsid w:val="00C17F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E437"/>
  <w15:docId w15:val="{6CF9D5C1-9BCB-4D52-B7B9-F2DD4D7E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1"/>
      <w:outlineLvl w:val="0"/>
    </w:pPr>
    <w:rPr>
      <w:b/>
      <w:bCs/>
      <w:sz w:val="24"/>
      <w:szCs w:val="24"/>
    </w:rPr>
  </w:style>
  <w:style w:type="paragraph" w:styleId="Heading2">
    <w:name w:val="heading 2"/>
    <w:basedOn w:val="Normal"/>
    <w:next w:val="Normal"/>
    <w:uiPriority w:val="9"/>
    <w:unhideWhenUsed/>
    <w:qFormat/>
    <w:pPr>
      <w:spacing w:before="252"/>
      <w:ind w:left="15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77"/>
      <w:ind w:right="692"/>
      <w:jc w:val="center"/>
    </w:pPr>
    <w:rPr>
      <w:b/>
      <w:bCs/>
      <w:sz w:val="36"/>
      <w:szCs w:val="36"/>
    </w:rPr>
  </w:style>
  <w:style w:type="paragraph" w:styleId="BodyText">
    <w:name w:val="Body Text"/>
    <w:basedOn w:val="Normal"/>
    <w:uiPriority w:val="1"/>
    <w:qFormat/>
    <w:rPr>
      <w:sz w:val="24"/>
      <w:szCs w:val="24"/>
      <w:lang w:val="en-US" w:eastAsia="en-US" w:bidi="ar-SA"/>
    </w:rPr>
  </w:style>
  <w:style w:type="paragraph" w:styleId="ListParagraph">
    <w:name w:val="List Paragraph"/>
    <w:basedOn w:val="Normal"/>
    <w:uiPriority w:val="1"/>
    <w:qFormat/>
    <w:pPr>
      <w:spacing w:before="210"/>
      <w:ind w:left="861" w:right="855" w:hanging="360"/>
      <w:jc w:val="both"/>
    </w:pPr>
    <w:rPr>
      <w:lang w:val="en-US" w:eastAsia="en-US" w:bidi="ar-SA"/>
    </w:rPr>
  </w:style>
  <w:style w:type="paragraph" w:customStyle="1" w:styleId="TableParagraph">
    <w:name w:val="Table Paragraph"/>
    <w:basedOn w:val="Normal"/>
    <w:uiPriority w:val="1"/>
    <w:qFormat/>
    <w:rPr>
      <w:lang w:val="en-US" w:eastAsia="en-US" w:bidi="ar-S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www.geeksforgeeks.org/machine-learning/precision-and-recall-in-machine-learning/" TargetMode="External"/><Relationship Id="rId26" Type="http://schemas.openxmlformats.org/officeDocument/2006/relationships/image" Target="media/image8.jpg"/><Relationship Id="rId39" Type="http://schemas.openxmlformats.org/officeDocument/2006/relationships/image" Target="media/image18.png"/><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data-analysis/techniques-to-evaluate-accuracy-of-classifier-in-data-mining/" TargetMode="External"/><Relationship Id="rId20" Type="http://schemas.openxmlformats.org/officeDocument/2006/relationships/hyperlink" Target="https://www.geeksforgeeks.org/machine-learning/f1-score-in-machine-learning/" TargetMode="External"/><Relationship Id="rId29" Type="http://schemas.openxmlformats.org/officeDocument/2006/relationships/header" Target="header5.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image" Target="media/image13.jpg"/><Relationship Id="rId37" Type="http://schemas.openxmlformats.org/officeDocument/2006/relationships/image" Target="media/image17.jpg"/><Relationship Id="rId40"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geeksforgeeks.org/machine-learning/auc-roc-curve/" TargetMode="External"/><Relationship Id="rId28" Type="http://schemas.openxmlformats.org/officeDocument/2006/relationships/image" Target="media/image10.jpg"/><Relationship Id="rId36" Type="http://schemas.openxmlformats.org/officeDocument/2006/relationships/image" Target="media/image16.jpg"/><Relationship Id="rId10" Type="http://schemas.openxmlformats.org/officeDocument/2006/relationships/image" Target="media/image2.jpg"/><Relationship Id="rId19" Type="http://schemas.openxmlformats.org/officeDocument/2006/relationships/hyperlink" Target="https://www.geeksforgeeks.org/machine-learning/f1-score-in-machine-learning/" TargetMode="Externa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jpg"/><Relationship Id="rId22" Type="http://schemas.openxmlformats.org/officeDocument/2006/relationships/image" Target="media/image7.png"/><Relationship Id="rId27" Type="http://schemas.openxmlformats.org/officeDocument/2006/relationships/image" Target="media/image9.jpg"/><Relationship Id="rId30" Type="http://schemas.openxmlformats.org/officeDocument/2006/relationships/image" Target="media/image11.jpg"/><Relationship Id="rId35" Type="http://schemas.openxmlformats.org/officeDocument/2006/relationships/image" Target="media/image15.jp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hyperlink" Target="https://www.geeksforgeeks.org/r-language/precision-recall-and-f1-score-using-r/" TargetMode="External"/><Relationship Id="rId25" Type="http://schemas.openxmlformats.org/officeDocument/2006/relationships/hyperlink" Target="https://www.geeksforgeeks.org/machine-learning/precision-recall-curve-ml/" TargetMode="External"/><Relationship Id="rId33" Type="http://schemas.openxmlformats.org/officeDocument/2006/relationships/header" Target="header6.xml"/><Relationship Id="rId38" Type="http://schemas.openxmlformats.org/officeDocument/2006/relationships/header" Target="head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bnXcYkDRl2zIDkO+Bc690MsFA==">CgMxLjAaJQoBMBIgCh4IB0IaCg9UaW1lcyBOZXcgUm9tYW4SB0d1bmdzdWgaJQoBMRIgCh4IB0IaCg9UaW1lcyBOZXcgUm9tYW4SB0d1bmdzdWgaJQoBMhIgCh4IB0IaCg9UaW1lcyBOZXcgUm9tYW4SB0d1bmdzdWgaJQoBMxIgCh4IB0IaCg9UaW1lcyBOZXcgUm9tYW4SB0d1bmdzdWg4AHIhMUxsREI2dExvSnRnTnhqQXA1N1lKeS1pcXRJLTFjOW1Z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1258</Words>
  <Characters>7176</Characters>
  <Application>Microsoft Office Word</Application>
  <DocSecurity>0</DocSecurity>
  <Lines>59</Lines>
  <Paragraphs>16</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2026-03-25T04:54:00Z</dcterms:created>
  <dcterms:modified xsi:type="dcterms:W3CDTF">2026-03-29T09:33:00Z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2026-03-25T00:00:00Z</vt:filetime>
  </property>
  <property fmtid="{D5CDD505-2E9C-101B-9397-08002B2CF9AE}" pid="5" name="Producer">
    <vt:lpwstr>Microsoft® Word 2021</vt:lpwstr>
  </property>
</Properties>
</file>