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7CF0" w14:textId="0B082DB9" w:rsidR="00C544F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ind w:left="0"/>
      </w:pPr>
      <w:proofErr w:type="gramStart"/>
      <w:r>
        <w:t>Name :</w:t>
      </w:r>
      <w:proofErr w:type="gramEnd"/>
      <w:r>
        <w:t xml:space="preserve"> </w:t>
      </w:r>
      <w:proofErr w:type="spellStart"/>
      <w:r w:rsidR="00600F2F">
        <w:t>Lokare</w:t>
      </w:r>
      <w:proofErr w:type="spellEnd"/>
      <w:r w:rsidR="00600F2F">
        <w:t xml:space="preserve"> Mahir Abdul Majeed</w:t>
      </w:r>
    </w:p>
    <w:p w14:paraId="7E10C7E5" w14:textId="3C6354B0" w:rsidR="00C544F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 xml:space="preserve">Roll </w:t>
      </w:r>
      <w:proofErr w:type="gramStart"/>
      <w:r>
        <w:t>no :</w:t>
      </w:r>
      <w:proofErr w:type="gramEnd"/>
      <w:r>
        <w:t xml:space="preserve"> 23AI3</w:t>
      </w:r>
      <w:r w:rsidR="00600F2F">
        <w:t>4</w:t>
      </w:r>
    </w:p>
    <w:p w14:paraId="64D18BAF" w14:textId="77777777" w:rsidR="00C544F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Batch:02</w:t>
      </w:r>
    </w:p>
    <w:p w14:paraId="55E89D34" w14:textId="77777777" w:rsidR="00C544FA" w:rsidRDefault="00000000">
      <w:pPr>
        <w:pStyle w:val="Title"/>
        <w:rPr>
          <w:sz w:val="30"/>
          <w:szCs w:val="30"/>
        </w:rPr>
      </w:pPr>
      <w:r>
        <w:rPr>
          <w:sz w:val="30"/>
          <w:szCs w:val="30"/>
        </w:rPr>
        <w:t>Experiment No: 06</w:t>
      </w:r>
    </w:p>
    <w:p w14:paraId="57E3AB8E" w14:textId="77777777" w:rsidR="00C544FA" w:rsidRDefault="00C544FA"/>
    <w:p w14:paraId="5439545B" w14:textId="77777777" w:rsidR="00C544FA" w:rsidRDefault="00000000">
      <w:pPr>
        <w:pStyle w:val="Heading1"/>
        <w:spacing w:before="32"/>
      </w:pPr>
      <w:r>
        <w:rPr>
          <w:sz w:val="26"/>
          <w:szCs w:val="26"/>
        </w:rPr>
        <w:t>AIM</w:t>
      </w:r>
      <w:r>
        <w:t>: To study and implementation of Hebbian Learning Algorithm.</w:t>
      </w:r>
    </w:p>
    <w:p w14:paraId="366604DF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54"/>
        <w:rPr>
          <w:color w:val="000000"/>
          <w:sz w:val="24"/>
          <w:szCs w:val="24"/>
        </w:rPr>
      </w:pPr>
    </w:p>
    <w:p w14:paraId="02D5A260" w14:textId="77777777" w:rsidR="00C544FA" w:rsidRDefault="00000000">
      <w:pPr>
        <w:pStyle w:val="Heading1"/>
        <w:rPr>
          <w:sz w:val="26"/>
          <w:szCs w:val="26"/>
        </w:rPr>
      </w:pPr>
      <w:r>
        <w:rPr>
          <w:sz w:val="26"/>
          <w:szCs w:val="26"/>
        </w:rPr>
        <w:t xml:space="preserve">RESOURCE REQUIRED: </w:t>
      </w:r>
    </w:p>
    <w:p w14:paraId="58C2FBAA" w14:textId="77777777" w:rsidR="00C544FA" w:rsidRDefault="00000000">
      <w:pPr>
        <w:pStyle w:val="Heading1"/>
        <w:ind w:left="0"/>
      </w:pPr>
      <w:r>
        <w:t xml:space="preserve">   </w:t>
      </w:r>
      <w:r>
        <w:rPr>
          <w:b w:val="0"/>
          <w:bCs w:val="0"/>
        </w:rPr>
        <w:t xml:space="preserve">Google repository, Dataset, </w:t>
      </w:r>
      <w:proofErr w:type="spellStart"/>
      <w:r>
        <w:rPr>
          <w:b w:val="0"/>
          <w:bCs w:val="0"/>
        </w:rPr>
        <w:t>Jupyter</w:t>
      </w:r>
      <w:proofErr w:type="spellEnd"/>
      <w:r>
        <w:rPr>
          <w:b w:val="0"/>
          <w:bCs w:val="0"/>
        </w:rPr>
        <w:t xml:space="preserve"> Notebook</w:t>
      </w:r>
    </w:p>
    <w:p w14:paraId="4B3D8AD7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color w:val="000000"/>
          <w:sz w:val="24"/>
          <w:szCs w:val="24"/>
        </w:rPr>
      </w:pPr>
    </w:p>
    <w:p w14:paraId="13044209" w14:textId="77777777" w:rsidR="00C544FA" w:rsidRDefault="00000000">
      <w:pPr>
        <w:pStyle w:val="Heading1"/>
        <w:spacing w:before="1"/>
      </w:pPr>
      <w:r>
        <w:rPr>
          <w:sz w:val="26"/>
          <w:szCs w:val="26"/>
        </w:rPr>
        <w:t>THEORY</w:t>
      </w:r>
      <w:r>
        <w:t>:</w:t>
      </w:r>
    </w:p>
    <w:p w14:paraId="25660446" w14:textId="77777777" w:rsidR="00C544FA" w:rsidRDefault="00C544FA"/>
    <w:p w14:paraId="55BEC353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71" w:lineRule="auto"/>
        <w:ind w:left="141" w:right="14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Hebbian Learning Rule, also known as Hebb Learning Rule, was proposed by Donald O Hebb. It is one of the first </w:t>
      </w:r>
      <w:proofErr w:type="gramStart"/>
      <w:r>
        <w:rPr>
          <w:color w:val="000000"/>
          <w:sz w:val="24"/>
          <w:szCs w:val="24"/>
        </w:rPr>
        <w:t>and also</w:t>
      </w:r>
      <w:proofErr w:type="gramEnd"/>
      <w:r>
        <w:rPr>
          <w:color w:val="000000"/>
          <w:sz w:val="24"/>
          <w:szCs w:val="24"/>
        </w:rPr>
        <w:t xml:space="preserve"> easiest learning rules in the neural network. It is used for pattern classification. It is a single layer neural network, i.e. it has one input layer and one output layer. The </w:t>
      </w:r>
      <w:proofErr w:type="gramStart"/>
      <w:r>
        <w:rPr>
          <w:color w:val="000000"/>
          <w:sz w:val="24"/>
          <w:szCs w:val="24"/>
        </w:rPr>
        <w:t>input layer</w:t>
      </w:r>
      <w:proofErr w:type="gramEnd"/>
      <w:r>
        <w:rPr>
          <w:color w:val="000000"/>
          <w:sz w:val="24"/>
          <w:szCs w:val="24"/>
        </w:rPr>
        <w:t xml:space="preserve"> can have many units, say n. The output layer only has one unit. Hebbian rule works by updating the weights between neurons in the neural network for each training sample.</w:t>
      </w:r>
    </w:p>
    <w:p w14:paraId="12583573" w14:textId="77777777" w:rsidR="00C544FA" w:rsidRDefault="00000000">
      <w:pPr>
        <w:pStyle w:val="Heading2"/>
        <w:spacing w:before="205"/>
      </w:pPr>
      <w:r>
        <w:t xml:space="preserve">Hebbian Learning Rule </w:t>
      </w:r>
      <w:proofErr w:type="gramStart"/>
      <w:r>
        <w:t>Algorithm :</w:t>
      </w:r>
      <w:proofErr w:type="gramEnd"/>
    </w:p>
    <w:p w14:paraId="5D073EA3" w14:textId="77777777" w:rsidR="00C544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0"/>
        <w:ind w:left="846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Set all weights to zero, </w:t>
      </w:r>
      <w:proofErr w:type="spellStart"/>
      <w:r>
        <w:rPr>
          <w:color w:val="000000"/>
          <w:sz w:val="24"/>
          <w:szCs w:val="24"/>
        </w:rPr>
        <w:t>wi</w:t>
      </w:r>
      <w:proofErr w:type="spellEnd"/>
      <w:r>
        <w:rPr>
          <w:color w:val="000000"/>
          <w:sz w:val="24"/>
          <w:szCs w:val="24"/>
        </w:rPr>
        <w:t xml:space="preserve"> = 0 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=1 </w:t>
      </w:r>
      <w:proofErr w:type="spellStart"/>
      <w:r>
        <w:rPr>
          <w:color w:val="000000"/>
          <w:sz w:val="24"/>
          <w:szCs w:val="24"/>
        </w:rPr>
        <w:t>to n</w:t>
      </w:r>
      <w:proofErr w:type="spellEnd"/>
      <w:r>
        <w:rPr>
          <w:color w:val="000000"/>
          <w:sz w:val="24"/>
          <w:szCs w:val="24"/>
        </w:rPr>
        <w:t>, and bias to zero.</w:t>
      </w:r>
    </w:p>
    <w:p w14:paraId="79FAE674" w14:textId="77777777" w:rsidR="00C544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1"/>
        <w:ind w:left="846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 each input vector, </w:t>
      </w:r>
      <w:proofErr w:type="gramStart"/>
      <w:r>
        <w:rPr>
          <w:color w:val="000000"/>
          <w:sz w:val="24"/>
          <w:szCs w:val="24"/>
        </w:rPr>
        <w:t>S(</w:t>
      </w:r>
      <w:proofErr w:type="gramEnd"/>
      <w:r>
        <w:rPr>
          <w:color w:val="000000"/>
          <w:sz w:val="24"/>
          <w:szCs w:val="24"/>
        </w:rPr>
        <w:t>input vector</w:t>
      </w:r>
      <w:proofErr w:type="gramStart"/>
      <w:r>
        <w:rPr>
          <w:color w:val="000000"/>
          <w:sz w:val="24"/>
          <w:szCs w:val="24"/>
        </w:rPr>
        <w:t>)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t(</w:t>
      </w:r>
      <w:proofErr w:type="gramEnd"/>
      <w:r>
        <w:rPr>
          <w:color w:val="000000"/>
          <w:sz w:val="24"/>
          <w:szCs w:val="24"/>
        </w:rPr>
        <w:t>target output pair), repeat steps 3-5.</w:t>
      </w:r>
    </w:p>
    <w:p w14:paraId="2967D7EB" w14:textId="77777777" w:rsidR="00C544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2"/>
        <w:ind w:left="846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Set activations for input units with the input vector Xi = Si for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1 </w:t>
      </w:r>
      <w:proofErr w:type="spellStart"/>
      <w:r>
        <w:rPr>
          <w:color w:val="000000"/>
          <w:sz w:val="24"/>
          <w:szCs w:val="24"/>
        </w:rPr>
        <w:t>to n</w:t>
      </w:r>
      <w:proofErr w:type="spellEnd"/>
      <w:r>
        <w:rPr>
          <w:color w:val="000000"/>
          <w:sz w:val="24"/>
          <w:szCs w:val="24"/>
        </w:rPr>
        <w:t>.</w:t>
      </w:r>
    </w:p>
    <w:p w14:paraId="0FD31BE1" w14:textId="77777777" w:rsidR="00C544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0"/>
        <w:ind w:left="846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 the corresponding output value to the output neuron, i.e. y = t.</w:t>
      </w:r>
    </w:p>
    <w:p w14:paraId="30E1417C" w14:textId="77777777" w:rsidR="00C544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3"/>
        <w:ind w:left="846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Update weight and bias by applying Hebb rule for all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= 1 </w:t>
      </w:r>
      <w:proofErr w:type="spellStart"/>
      <w:r>
        <w:rPr>
          <w:color w:val="000000"/>
          <w:sz w:val="24"/>
          <w:szCs w:val="24"/>
        </w:rPr>
        <w:t>to n</w:t>
      </w:r>
      <w:proofErr w:type="spellEnd"/>
      <w:r>
        <w:rPr>
          <w:color w:val="000000"/>
          <w:sz w:val="24"/>
          <w:szCs w:val="24"/>
        </w:rPr>
        <w:t>:</w:t>
      </w:r>
    </w:p>
    <w:p w14:paraId="4C99F51B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ADEDD68" wp14:editId="02E0DD90">
            <wp:simplePos x="0" y="0"/>
            <wp:positionH relativeFrom="column">
              <wp:posOffset>585469</wp:posOffset>
            </wp:positionH>
            <wp:positionV relativeFrom="paragraph">
              <wp:posOffset>281940</wp:posOffset>
            </wp:positionV>
            <wp:extent cx="2739390" cy="444500"/>
            <wp:effectExtent l="0" t="0" r="0" b="0"/>
            <wp:wrapTopAndBottom distT="0" distB="0"/>
            <wp:docPr id="1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5CFC74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28"/>
        <w:rPr>
          <w:color w:val="000000"/>
          <w:sz w:val="24"/>
          <w:szCs w:val="24"/>
        </w:rPr>
      </w:pPr>
    </w:p>
    <w:p w14:paraId="0F4DBA59" w14:textId="77777777" w:rsidR="00C544FA" w:rsidRDefault="00000000">
      <w:pPr>
        <w:pStyle w:val="Heading2"/>
        <w:rPr>
          <w:b w:val="0"/>
          <w:bCs w:val="0"/>
        </w:rPr>
      </w:pPr>
      <w:r>
        <w:t xml:space="preserve">Implementing AND </w:t>
      </w:r>
      <w:proofErr w:type="gramStart"/>
      <w:r>
        <w:t xml:space="preserve">Gate </w:t>
      </w:r>
      <w:r>
        <w:rPr>
          <w:b w:val="0"/>
          <w:bCs w:val="0"/>
        </w:rPr>
        <w:t>:</w:t>
      </w:r>
      <w:proofErr w:type="gramEnd"/>
    </w:p>
    <w:p w14:paraId="33F29165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  <w:sectPr w:rsidR="00C544FA">
          <w:pgSz w:w="11920" w:h="16850"/>
          <w:pgMar w:top="962" w:right="1275" w:bottom="280" w:left="1275" w:header="0" w:footer="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7A09DAE" wp14:editId="37CDD0D0">
            <wp:simplePos x="0" y="0"/>
            <wp:positionH relativeFrom="column">
              <wp:posOffset>430530</wp:posOffset>
            </wp:positionH>
            <wp:positionV relativeFrom="paragraph">
              <wp:posOffset>165735</wp:posOffset>
            </wp:positionV>
            <wp:extent cx="5154295" cy="1195070"/>
            <wp:effectExtent l="0" t="0" r="0" b="0"/>
            <wp:wrapTopAndBottom distT="0" dist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195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C097D8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  <w:sz w:val="20"/>
          <w:szCs w:val="20"/>
        </w:rPr>
      </w:pPr>
    </w:p>
    <w:p w14:paraId="268E369A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DD099A9" wp14:editId="76A3DEB4">
            <wp:extent cx="5654675" cy="2219960"/>
            <wp:effectExtent l="0" t="0" r="0" b="0"/>
            <wp:docPr id="1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2219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1729C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  <w:sectPr w:rsidR="00C544FA">
          <w:pgSz w:w="11920" w:h="16850"/>
          <w:pgMar w:top="962" w:right="1275" w:bottom="280" w:left="1275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07A39867" wp14:editId="2A1A6862">
            <wp:simplePos x="0" y="0"/>
            <wp:positionH relativeFrom="column">
              <wp:posOffset>160019</wp:posOffset>
            </wp:positionH>
            <wp:positionV relativeFrom="paragraph">
              <wp:posOffset>178435</wp:posOffset>
            </wp:positionV>
            <wp:extent cx="4998720" cy="2261235"/>
            <wp:effectExtent l="0" t="0" r="0" b="0"/>
            <wp:wrapTopAndBottom distT="0" distB="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261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hidden="0" allowOverlap="1" wp14:anchorId="52233D95" wp14:editId="2CFE6FFF">
            <wp:simplePos x="0" y="0"/>
            <wp:positionH relativeFrom="column">
              <wp:posOffset>109219</wp:posOffset>
            </wp:positionH>
            <wp:positionV relativeFrom="paragraph">
              <wp:posOffset>2567305</wp:posOffset>
            </wp:positionV>
            <wp:extent cx="5283200" cy="2606040"/>
            <wp:effectExtent l="0" t="0" r="0" b="0"/>
            <wp:wrapTopAndBottom distT="0" distB="0"/>
            <wp:docPr id="2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606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269B25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  <w:sz w:val="20"/>
          <w:szCs w:val="20"/>
        </w:rPr>
      </w:pPr>
    </w:p>
    <w:p w14:paraId="221AB76E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ind w:left="253"/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81B4E92" wp14:editId="0AA21514">
            <wp:extent cx="4427855" cy="1978660"/>
            <wp:effectExtent l="0" t="0" r="0" b="0"/>
            <wp:docPr id="1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97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BBA65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1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070F522C" wp14:editId="71D01469">
            <wp:simplePos x="0" y="0"/>
            <wp:positionH relativeFrom="column">
              <wp:posOffset>695325</wp:posOffset>
            </wp:positionH>
            <wp:positionV relativeFrom="paragraph">
              <wp:posOffset>259715</wp:posOffset>
            </wp:positionV>
            <wp:extent cx="4392930" cy="2792095"/>
            <wp:effectExtent l="0" t="0" r="0" b="0"/>
            <wp:wrapTopAndBottom distT="0" distB="0"/>
            <wp:docPr id="1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792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2AA0D0" w14:textId="77777777" w:rsidR="00C544FA" w:rsidRDefault="00000000">
      <w:pPr>
        <w:spacing w:before="257"/>
        <w:ind w:left="15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Application </w:t>
      </w:r>
      <w:proofErr w:type="gramStart"/>
      <w:r>
        <w:rPr>
          <w:b/>
          <w:bCs/>
          <w:sz w:val="24"/>
          <w:szCs w:val="24"/>
        </w:rPr>
        <w:t>of</w:t>
      </w:r>
      <w:proofErr w:type="gramEnd"/>
      <w:r>
        <w:rPr>
          <w:b/>
          <w:bCs/>
          <w:sz w:val="24"/>
          <w:szCs w:val="24"/>
        </w:rPr>
        <w:t xml:space="preserve"> Hebbian Learning</w:t>
      </w:r>
    </w:p>
    <w:p w14:paraId="5F682999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232"/>
        <w:ind w:left="1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simple Hebbian learning example can be applied to various fields, such as:</w:t>
      </w:r>
    </w:p>
    <w:p w14:paraId="3A10AAD9" w14:textId="77777777" w:rsidR="00C544F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45" w:line="246" w:lineRule="auto"/>
        <w:ind w:left="846" w:right="6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Pattern Recognition: The network can learn to recognize and recall simple binary patterns.</w:t>
      </w:r>
    </w:p>
    <w:p w14:paraId="2C771FA0" w14:textId="77777777" w:rsidR="00C544F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34" w:line="246" w:lineRule="auto"/>
        <w:ind w:left="846" w:right="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Associative Memory: Hebbian learning can be used to implement associative memory, where the network can recall outputs associated with given inputs.</w:t>
      </w:r>
    </w:p>
    <w:p w14:paraId="7104F9F7" w14:textId="77777777" w:rsidR="00C544F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6"/>
        </w:tabs>
        <w:spacing w:before="237" w:line="246" w:lineRule="auto"/>
        <w:ind w:left="846" w:right="57"/>
        <w:rPr>
          <w:color w:val="000000"/>
          <w:sz w:val="24"/>
          <w:szCs w:val="24"/>
        </w:rPr>
        <w:sectPr w:rsidR="00C544FA">
          <w:pgSz w:w="11920" w:h="16850"/>
          <w:pgMar w:top="962" w:right="1275" w:bottom="280" w:left="1275" w:header="0" w:footer="0" w:gutter="0"/>
          <w:cols w:space="720"/>
        </w:sectPr>
      </w:pPr>
      <w:r>
        <w:rPr>
          <w:color w:val="000000"/>
          <w:sz w:val="24"/>
          <w:szCs w:val="24"/>
        </w:rPr>
        <w:t>Neural Computation: This example demonstrates fundamental neural computation principles inspired by biological brains.</w:t>
      </w:r>
    </w:p>
    <w:p w14:paraId="66F66573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6"/>
          <w:szCs w:val="26"/>
        </w:rPr>
      </w:pPr>
    </w:p>
    <w:p w14:paraId="159EDC33" w14:textId="77777777" w:rsidR="00C544FA" w:rsidRDefault="00000000">
      <w:pPr>
        <w:pStyle w:val="Heading1"/>
        <w:ind w:left="165" w:hanging="359"/>
      </w:pPr>
      <w:r>
        <w:rPr>
          <w:sz w:val="26"/>
          <w:szCs w:val="26"/>
        </w:rPr>
        <w:t>IMPLEMENTATION</w:t>
      </w:r>
      <w:r>
        <w:t>:</w:t>
      </w:r>
    </w:p>
    <w:p w14:paraId="0A7247D4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15"/>
          <w:szCs w:val="15"/>
        </w:rPr>
      </w:pPr>
    </w:p>
    <w:p w14:paraId="5D3A4570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F86C716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6ABE359" wp14:editId="1B3DBA0E">
            <wp:extent cx="5940750" cy="5791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A177411" wp14:editId="60CC86DE">
            <wp:extent cx="5940750" cy="52197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051F7" w14:textId="77777777" w:rsidR="00C544FA" w:rsidRDefault="00C544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BA52256" w14:textId="77777777" w:rsidR="00C544FA" w:rsidRDefault="00000000">
      <w:pPr>
        <w:ind w:left="151" w:hanging="35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15ED28F" wp14:editId="4DC07E9B">
            <wp:extent cx="5929313" cy="3857625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2FA28" w14:textId="77777777" w:rsidR="00C544FA" w:rsidRDefault="00C544FA">
      <w:pPr>
        <w:ind w:left="151" w:hanging="359"/>
        <w:rPr>
          <w:b/>
          <w:bCs/>
          <w:sz w:val="26"/>
          <w:szCs w:val="26"/>
        </w:rPr>
      </w:pPr>
    </w:p>
    <w:p w14:paraId="2DE3C439" w14:textId="77777777" w:rsidR="00C544FA" w:rsidRDefault="00C544FA">
      <w:pPr>
        <w:ind w:left="151" w:hanging="359"/>
        <w:rPr>
          <w:b/>
          <w:bCs/>
          <w:sz w:val="26"/>
          <w:szCs w:val="26"/>
        </w:rPr>
      </w:pPr>
    </w:p>
    <w:p w14:paraId="378D99B2" w14:textId="77777777" w:rsidR="00600F2F" w:rsidRDefault="00600F2F">
      <w:pPr>
        <w:ind w:left="151" w:hanging="359"/>
        <w:rPr>
          <w:b/>
          <w:bCs/>
          <w:sz w:val="26"/>
          <w:szCs w:val="26"/>
        </w:rPr>
      </w:pPr>
    </w:p>
    <w:p w14:paraId="15EB8392" w14:textId="77777777" w:rsidR="00C544FA" w:rsidRDefault="00000000">
      <w:pPr>
        <w:ind w:left="151" w:hanging="359"/>
        <w:rPr>
          <w:b/>
          <w:bCs/>
          <w:sz w:val="24"/>
          <w:szCs w:val="24"/>
        </w:rPr>
      </w:pPr>
      <w:r>
        <w:rPr>
          <w:b/>
          <w:bCs/>
          <w:sz w:val="26"/>
          <w:szCs w:val="26"/>
        </w:rPr>
        <w:lastRenderedPageBreak/>
        <w:t>CONCLUSION</w:t>
      </w:r>
      <w:r>
        <w:rPr>
          <w:b/>
          <w:bCs/>
          <w:sz w:val="24"/>
          <w:szCs w:val="24"/>
        </w:rPr>
        <w:t>:</w:t>
      </w:r>
    </w:p>
    <w:p w14:paraId="072328BF" w14:textId="77777777" w:rsidR="00C544FA" w:rsidRDefault="00000000">
      <w:pPr>
        <w:pBdr>
          <w:top w:val="nil"/>
          <w:left w:val="nil"/>
          <w:bottom w:val="nil"/>
          <w:right w:val="nil"/>
          <w:between w:val="nil"/>
        </w:pBdr>
        <w:spacing w:before="192" w:line="246" w:lineRule="auto"/>
        <w:ind w:left="151" w:right="58" w:hanging="1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Hebbian learning is a powerful and biologically inspired learning mechanism that can be applied to artificial neural networks. By understanding and implementing Hebbian learning, we can create networks that learn and adapt in a manner </w:t>
      </w:r>
      <w:proofErr w:type="gramStart"/>
      <w:r>
        <w:rPr>
          <w:color w:val="000000"/>
          <w:sz w:val="24"/>
          <w:szCs w:val="24"/>
        </w:rPr>
        <w:t>similar to</w:t>
      </w:r>
      <w:proofErr w:type="gramEnd"/>
      <w:r>
        <w:rPr>
          <w:color w:val="000000"/>
          <w:sz w:val="24"/>
          <w:szCs w:val="24"/>
        </w:rPr>
        <w:t xml:space="preserve"> how the human brain does.</w:t>
      </w:r>
    </w:p>
    <w:sectPr w:rsidR="00C544FA">
      <w:pgSz w:w="11920" w:h="16850"/>
      <w:pgMar w:top="962" w:right="1275" w:bottom="280" w:left="127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5661BE7-4946-40A0-AE39-92D6193457CA}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528E0BE-EB33-43ED-9D9E-8D9F19C397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06B701-C737-42A6-9E1D-D0E8BD84325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5004DB44-4BF0-4C54-A24D-05E871605D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2F9F671-3E1F-4390-A4CC-E923930D76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42A61"/>
    <w:multiLevelType w:val="multilevel"/>
    <w:tmpl w:val="194A9A1E"/>
    <w:lvl w:ilvl="0">
      <w:start w:val="1"/>
      <w:numFmt w:val="decimal"/>
      <w:lvlText w:val="%1."/>
      <w:lvlJc w:val="left"/>
      <w:pPr>
        <w:ind w:left="84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847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2">
      <w:numFmt w:val="bullet"/>
      <w:lvlText w:val="●"/>
      <w:lvlJc w:val="left"/>
      <w:pPr>
        <w:ind w:left="2544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396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248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656" w:hanging="360"/>
      </w:pPr>
      <w:rPr>
        <w:rFonts w:ascii="Noto Sans Symbols" w:eastAsia="Noto Sans Symbols" w:hAnsi="Noto Sans Symbols" w:cs="Noto Sans Symbols"/>
      </w:rPr>
    </w:lvl>
  </w:abstractNum>
  <w:num w:numId="1" w16cid:durableId="164412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FA"/>
    <w:rsid w:val="002E0050"/>
    <w:rsid w:val="00600F2F"/>
    <w:rsid w:val="00C5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1C19"/>
  <w15:docId w15:val="{6CF9D5C1-9BCB-4D52-B7B9-F2DD4D7E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5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77"/>
      <w:ind w:left="14"/>
      <w:jc w:val="center"/>
    </w:pPr>
    <w:rPr>
      <w:b/>
      <w:bCs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726C5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726C5"/>
    <w:rPr>
      <w:rFonts w:ascii="Times New Roman" w:eastAsia="Times New Roman" w:hAnsi="Times New Roman"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spacing w:before="240"/>
      <w:ind w:left="84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726C5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9726C5"/>
    <w:pPr>
      <w:tabs>
        <w:tab w:val="center" w:pos="4513"/>
        <w:tab w:val="right" w:pos="9026"/>
      </w:tabs>
    </w:pPr>
  </w:style>
  <w:style w:type="paragraph" w:customStyle="1" w:styleId="FrameContents">
    <w:name w:val="Frame Contents"/>
    <w:basedOn w:val="Normal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38mk6mj5uTZT3k7Ohr7sIbHsA==">CgMxLjA4AHIhMUxQell5YnQzZ0xhTVliR21WZXZPQnczTlc2ckV0Slpk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2026-03-24T17:41:00Z</dcterms:created>
  <dcterms:modified xsi:type="dcterms:W3CDTF">2026-03-29T09:36:00Z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